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EC" w:rsidRPr="00E76D45" w:rsidRDefault="00BD79AF">
      <w:pPr>
        <w:tabs>
          <w:tab w:val="center" w:pos="4680"/>
        </w:tabs>
        <w:suppressAutoHyphens/>
        <w:rPr>
          <w:rFonts w:ascii="Arial" w:hAnsi="Arial" w:cs="Arial"/>
          <w:b/>
          <w:sz w:val="28"/>
          <w:szCs w:val="28"/>
          <w:u w:val="single"/>
        </w:rPr>
      </w:pPr>
      <w:r w:rsidRPr="00E76D45">
        <w:rPr>
          <w:noProof/>
          <w:lang w:val="en-CA"/>
        </w:rPr>
        <w:drawing>
          <wp:inline distT="0" distB="0" distL="0" distR="0">
            <wp:extent cx="2355215" cy="274955"/>
            <wp:effectExtent l="0" t="0" r="0" b="0"/>
            <wp:docPr id="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9"/>
                    <pic:cNvPicPr>
                      <a:picLocks noChangeAspect="1" noChangeArrowheads="1"/>
                    </pic:cNvPicPr>
                  </pic:nvPicPr>
                  <pic:blipFill>
                    <a:blip r:embed="rId8"/>
                    <a:stretch>
                      <a:fillRect/>
                    </a:stretch>
                  </pic:blipFill>
                  <pic:spPr bwMode="auto">
                    <a:xfrm>
                      <a:off x="0" y="0"/>
                      <a:ext cx="2355215" cy="274955"/>
                    </a:xfrm>
                    <a:prstGeom prst="rect">
                      <a:avLst/>
                    </a:prstGeom>
                  </pic:spPr>
                </pic:pic>
              </a:graphicData>
            </a:graphic>
          </wp:inline>
        </w:drawing>
      </w:r>
    </w:p>
    <w:p w:rsidR="007159EC" w:rsidRPr="00E76D45" w:rsidRDefault="00BD79AF">
      <w:pPr>
        <w:jc w:val="center"/>
        <w:rPr>
          <w:b/>
          <w:sz w:val="44"/>
          <w:szCs w:val="44"/>
        </w:rPr>
      </w:pPr>
      <w:r w:rsidRPr="00E76D45">
        <w:rPr>
          <w:b/>
          <w:noProof/>
          <w:sz w:val="44"/>
          <w:szCs w:val="44"/>
          <w:lang w:val="en-CA"/>
        </w:rPr>
        <mc:AlternateContent>
          <mc:Choice Requires="wps">
            <w:drawing>
              <wp:anchor distT="0" distB="0" distL="114300" distR="114300" simplePos="0" relativeHeight="3" behindDoc="1" locked="0" layoutInCell="1" allowOverlap="1">
                <wp:simplePos x="0" y="0"/>
                <wp:positionH relativeFrom="column">
                  <wp:posOffset>-455930</wp:posOffset>
                </wp:positionH>
                <wp:positionV relativeFrom="paragraph">
                  <wp:posOffset>43180</wp:posOffset>
                </wp:positionV>
                <wp:extent cx="4493260" cy="1905"/>
                <wp:effectExtent l="0" t="0" r="0" b="0"/>
                <wp:wrapNone/>
                <wp:docPr id="2" name="Image1"/>
                <wp:cNvGraphicFramePr/>
                <a:graphic xmlns:a="http://schemas.openxmlformats.org/drawingml/2006/main">
                  <a:graphicData uri="http://schemas.microsoft.com/office/word/2010/wordprocessingShape">
                    <wps:wsp>
                      <wps:cNvCnPr/>
                      <wps:spPr>
                        <a:xfrm>
                          <a:off x="0" y="0"/>
                          <a:ext cx="4492800" cy="1440"/>
                        </a:xfrm>
                        <a:prstGeom prst="line">
                          <a:avLst/>
                        </a:prstGeom>
                        <a:ln w="2844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w16se="http://schemas.microsoft.com/office/word/2015/wordml/symex">
            <w:pict>
              <v:line w14:anchorId="3FE8C1A4" id="Image1" o:spid="_x0000_s1026" style="position:absolute;z-index:-503316477;visibility:visible;mso-wrap-style:square;mso-wrap-distance-left:9pt;mso-wrap-distance-top:0;mso-wrap-distance-right:9pt;mso-wrap-distance-bottom:0;mso-position-horizontal:absolute;mso-position-horizontal-relative:text;mso-position-vertical:absolute;mso-position-vertical-relative:text" from="-35.9pt,3.4pt" to="317.9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" strokeweight=".79mm"/>
            </w:pict>
          </mc:Fallback>
        </mc:AlternateContent>
      </w:r>
    </w:p>
    <w:p w:rsidR="007159EC" w:rsidRPr="00E76D45" w:rsidRDefault="007159EC">
      <w:pPr>
        <w:jc w:val="center"/>
      </w:pPr>
    </w:p>
    <w:p w:rsidR="007159EC" w:rsidRPr="00E76D45" w:rsidRDefault="007159EC">
      <w:pPr>
        <w:jc w:val="center"/>
        <w:rPr>
          <w:b/>
          <w:sz w:val="40"/>
          <w:szCs w:val="40"/>
        </w:rPr>
      </w:pPr>
    </w:p>
    <w:p w:rsidR="007159EC" w:rsidRPr="00E76D45" w:rsidRDefault="007159EC">
      <w:pPr>
        <w:jc w:val="center"/>
        <w:rPr>
          <w:b/>
          <w:sz w:val="44"/>
          <w:szCs w:val="40"/>
        </w:rPr>
      </w:pPr>
    </w:p>
    <w:p w:rsidR="007159EC" w:rsidRPr="00E76D45" w:rsidRDefault="00BD79AF">
      <w:pPr>
        <w:jc w:val="right"/>
        <w:rPr>
          <w:rFonts w:ascii="Arial" w:hAnsi="Arial" w:cs="Arial"/>
          <w:b/>
          <w:sz w:val="44"/>
          <w:szCs w:val="36"/>
        </w:rPr>
      </w:pPr>
      <w:r w:rsidRPr="00E76D45">
        <w:rPr>
          <w:rFonts w:ascii="Arial" w:hAnsi="Arial"/>
          <w:b/>
          <w:sz w:val="44"/>
          <w:szCs w:val="36"/>
        </w:rPr>
        <w:t>Statistique Canada</w:t>
      </w:r>
    </w:p>
    <w:p w:rsidR="007159EC" w:rsidRPr="00E76D45" w:rsidRDefault="007159EC">
      <w:pPr>
        <w:jc w:val="right"/>
        <w:rPr>
          <w:rFonts w:ascii="Arial" w:hAnsi="Arial" w:cs="Arial"/>
          <w:b/>
          <w:sz w:val="36"/>
          <w:szCs w:val="36"/>
        </w:rPr>
      </w:pPr>
    </w:p>
    <w:p w:rsidR="007159EC" w:rsidRPr="00E76D45" w:rsidRDefault="00345416">
      <w:pPr>
        <w:jc w:val="right"/>
      </w:pPr>
      <w:r>
        <w:rPr>
          <w:rFonts w:ascii="Arial" w:hAnsi="Arial"/>
          <w:b/>
          <w:sz w:val="36"/>
          <w:szCs w:val="36"/>
        </w:rPr>
        <w:t xml:space="preserve">Fichier </w:t>
      </w:r>
      <w:r w:rsidR="00611581">
        <w:rPr>
          <w:rFonts w:ascii="Arial" w:hAnsi="Arial"/>
          <w:b/>
          <w:sz w:val="36"/>
          <w:szCs w:val="36"/>
        </w:rPr>
        <w:t>Delta</w:t>
      </w:r>
      <w:r w:rsidR="00BD79AF" w:rsidRPr="00E76D45">
        <w:rPr>
          <w:rFonts w:ascii="Arial" w:hAnsi="Arial"/>
          <w:b/>
          <w:sz w:val="36"/>
          <w:szCs w:val="36"/>
        </w:rPr>
        <w:t xml:space="preserve"> </w:t>
      </w:r>
    </w:p>
    <w:p w:rsidR="007159EC" w:rsidRPr="00E76D45" w:rsidRDefault="00BD79AF">
      <w:pPr>
        <w:jc w:val="right"/>
        <w:rPr>
          <w:rFonts w:ascii="Arial" w:hAnsi="Arial" w:cs="Arial"/>
          <w:sz w:val="36"/>
          <w:szCs w:val="36"/>
        </w:rPr>
      </w:pPr>
      <w:r w:rsidRPr="00E76D45">
        <w:rPr>
          <w:rFonts w:ascii="Arial" w:hAnsi="Arial"/>
          <w:sz w:val="36"/>
          <w:szCs w:val="36"/>
        </w:rPr>
        <w:t xml:space="preserve">Guide de l’utilisateur </w:t>
      </w:r>
    </w:p>
    <w:p w:rsidR="007159EC" w:rsidRPr="00E76D45" w:rsidRDefault="002331E2">
      <w:pPr>
        <w:jc w:val="right"/>
      </w:pPr>
      <w:r w:rsidRPr="00E76D45">
        <w:rPr>
          <w:rFonts w:ascii="Arial" w:hAnsi="Arial"/>
          <w:sz w:val="36"/>
          <w:szCs w:val="36"/>
        </w:rPr>
        <w:t>24 avril 2018</w:t>
      </w:r>
    </w:p>
    <w:p w:rsidR="00D91DDA" w:rsidRPr="00E76D45" w:rsidRDefault="00D91DDA" w:rsidP="00D91DDA">
      <w:pPr>
        <w:jc w:val="right"/>
        <w:rPr>
          <w:rFonts w:ascii="Arial" w:hAnsi="Arial" w:cs="Arial"/>
          <w:sz w:val="36"/>
          <w:szCs w:val="36"/>
        </w:rPr>
      </w:pPr>
    </w:p>
    <w:p w:rsidR="00D91DDA" w:rsidRPr="00E76D45" w:rsidRDefault="00D91DDA" w:rsidP="00D91DDA">
      <w:pPr>
        <w:jc w:val="right"/>
        <w:rPr>
          <w:rFonts w:ascii="Arial" w:hAnsi="Arial" w:cs="Arial"/>
          <w:sz w:val="36"/>
          <w:szCs w:val="36"/>
        </w:rPr>
      </w:pPr>
    </w:p>
    <w:p w:rsidR="00D91DDA" w:rsidRPr="00E76D45" w:rsidRDefault="00D91DDA" w:rsidP="00D91DDA">
      <w:pPr>
        <w:jc w:val="right"/>
        <w:rPr>
          <w:rFonts w:ascii="Arial" w:hAnsi="Arial" w:cs="Arial"/>
          <w:sz w:val="36"/>
          <w:szCs w:val="36"/>
        </w:rPr>
      </w:pPr>
    </w:p>
    <w:p w:rsidR="00D91DDA" w:rsidRPr="00E76D45" w:rsidRDefault="00D91DDA" w:rsidP="00D91DDA">
      <w:pPr>
        <w:jc w:val="right"/>
        <w:rPr>
          <w:rFonts w:ascii="Arial" w:hAnsi="Arial" w:cs="Arial"/>
          <w:sz w:val="36"/>
          <w:szCs w:val="36"/>
        </w:rPr>
      </w:pPr>
    </w:p>
    <w:p w:rsidR="00A476F3" w:rsidRPr="00E76D45" w:rsidRDefault="00A476F3" w:rsidP="00D91DDA">
      <w:pPr>
        <w:jc w:val="right"/>
        <w:rPr>
          <w:rFonts w:ascii="Arial" w:hAnsi="Arial" w:cs="Arial"/>
          <w:sz w:val="36"/>
          <w:szCs w:val="36"/>
        </w:rPr>
      </w:pPr>
    </w:p>
    <w:p w:rsidR="00A476F3" w:rsidRPr="00E76D45" w:rsidRDefault="00A476F3" w:rsidP="00D91DDA">
      <w:pPr>
        <w:jc w:val="right"/>
        <w:rPr>
          <w:rFonts w:ascii="Arial" w:hAnsi="Arial" w:cs="Arial"/>
          <w:sz w:val="36"/>
          <w:szCs w:val="36"/>
        </w:rPr>
      </w:pPr>
    </w:p>
    <w:p w:rsidR="007159EC" w:rsidRPr="00E76D45" w:rsidRDefault="00BD79AF" w:rsidP="00D91DDA">
      <w:pPr>
        <w:jc w:val="right"/>
        <w:rPr>
          <w:rFonts w:ascii="Arial" w:hAnsi="Arial" w:cs="Arial"/>
          <w:sz w:val="36"/>
          <w:szCs w:val="36"/>
        </w:rPr>
      </w:pPr>
      <w:r w:rsidRPr="00E76D45">
        <w:rPr>
          <w:rFonts w:ascii="Arial" w:hAnsi="Arial"/>
          <w:sz w:val="36"/>
          <w:szCs w:val="36"/>
        </w:rPr>
        <w:t>Version 1.0</w:t>
      </w:r>
    </w:p>
    <w:p w:rsidR="007159EC" w:rsidRPr="00E76D45" w:rsidRDefault="00BD79AF" w:rsidP="00D91DDA">
      <w:pPr>
        <w:jc w:val="right"/>
        <w:rPr>
          <w:rFonts w:ascii="Arial" w:hAnsi="Arial" w:cs="Arial"/>
          <w:sz w:val="36"/>
          <w:szCs w:val="36"/>
        </w:rPr>
      </w:pPr>
      <w:r w:rsidRPr="00E76D45">
        <w:rPr>
          <w:rFonts w:ascii="Arial" w:hAnsi="Arial"/>
          <w:sz w:val="36"/>
          <w:szCs w:val="36"/>
        </w:rPr>
        <w:t>Produit par : Division de la diffusion</w:t>
      </w:r>
    </w:p>
    <w:p w:rsidR="007159EC" w:rsidRPr="00E76D45" w:rsidRDefault="00D91DDA" w:rsidP="00A476F3">
      <w:r w:rsidRPr="00E76D45">
        <w:br w:type="page"/>
      </w:r>
      <w:r w:rsidRPr="00E76D45">
        <w:rPr>
          <w:rFonts w:ascii="Arial" w:hAnsi="Arial"/>
          <w:sz w:val="28"/>
          <w:szCs w:val="28"/>
        </w:rPr>
        <w:lastRenderedPageBreak/>
        <w:t>Contenu</w:t>
      </w:r>
    </w:p>
    <w:p w:rsidR="00EE4359" w:rsidRDefault="00BD79AF">
      <w:pPr>
        <w:pStyle w:val="TOC1"/>
        <w:rPr>
          <w:noProof/>
          <w:lang w:val="en-CA"/>
        </w:rPr>
      </w:pPr>
      <w:r w:rsidRPr="00724437">
        <w:fldChar w:fldCharType="begin"/>
      </w:r>
      <w:r w:rsidRPr="00724437">
        <w:rPr>
          <w:rStyle w:val="IndexLink"/>
          <w:rFonts w:ascii="Arial" w:hAnsi="Arial" w:cs="Arial"/>
          <w:webHidden/>
        </w:rPr>
        <w:instrText>TOC \z \o "1-3" \u \h</w:instrText>
      </w:r>
      <w:r w:rsidRPr="00724437">
        <w:rPr>
          <w:rStyle w:val="IndexLink"/>
        </w:rPr>
        <w:fldChar w:fldCharType="separate"/>
      </w:r>
      <w:hyperlink w:anchor="_Toc513462006" w:history="1">
        <w:r w:rsidR="00EE4359" w:rsidRPr="00B73BA7">
          <w:rPr>
            <w:rStyle w:val="Hyperlink"/>
            <w:noProof/>
          </w:rPr>
          <w:t>Historique des révisions</w:t>
        </w:r>
        <w:r w:rsidR="00EE4359">
          <w:rPr>
            <w:noProof/>
            <w:webHidden/>
          </w:rPr>
          <w:tab/>
        </w:r>
        <w:r w:rsidR="00EE4359">
          <w:rPr>
            <w:noProof/>
            <w:webHidden/>
          </w:rPr>
          <w:fldChar w:fldCharType="begin"/>
        </w:r>
        <w:r w:rsidR="00EE4359">
          <w:rPr>
            <w:noProof/>
            <w:webHidden/>
          </w:rPr>
          <w:instrText xml:space="preserve"> PAGEREF _Toc513462006 \h </w:instrText>
        </w:r>
        <w:r w:rsidR="00EE4359">
          <w:rPr>
            <w:noProof/>
            <w:webHidden/>
          </w:rPr>
        </w:r>
        <w:r w:rsidR="00EE4359">
          <w:rPr>
            <w:noProof/>
            <w:webHidden/>
          </w:rPr>
          <w:fldChar w:fldCharType="separate"/>
        </w:r>
        <w:r w:rsidR="00EE4359">
          <w:rPr>
            <w:noProof/>
            <w:webHidden/>
          </w:rPr>
          <w:t>4</w:t>
        </w:r>
        <w:r w:rsidR="00EE4359">
          <w:rPr>
            <w:noProof/>
            <w:webHidden/>
          </w:rPr>
          <w:fldChar w:fldCharType="end"/>
        </w:r>
      </w:hyperlink>
    </w:p>
    <w:p w:rsidR="00EE4359" w:rsidRDefault="006D6AE3">
      <w:pPr>
        <w:pStyle w:val="TOC1"/>
        <w:rPr>
          <w:noProof/>
          <w:lang w:val="en-CA"/>
        </w:rPr>
      </w:pPr>
      <w:hyperlink w:anchor="_Toc513462007" w:history="1">
        <w:r w:rsidR="00EE4359" w:rsidRPr="00B73BA7">
          <w:rPr>
            <w:rStyle w:val="Hyperlink"/>
            <w:noProof/>
          </w:rPr>
          <w:t>Objet du document</w:t>
        </w:r>
        <w:r w:rsidR="00EE4359">
          <w:rPr>
            <w:noProof/>
            <w:webHidden/>
          </w:rPr>
          <w:tab/>
        </w:r>
        <w:r w:rsidR="00EE4359">
          <w:rPr>
            <w:noProof/>
            <w:webHidden/>
          </w:rPr>
          <w:fldChar w:fldCharType="begin"/>
        </w:r>
        <w:r w:rsidR="00EE4359">
          <w:rPr>
            <w:noProof/>
            <w:webHidden/>
          </w:rPr>
          <w:instrText xml:space="preserve"> PAGEREF _Toc513462007 \h </w:instrText>
        </w:r>
        <w:r w:rsidR="00EE4359">
          <w:rPr>
            <w:noProof/>
            <w:webHidden/>
          </w:rPr>
        </w:r>
        <w:r w:rsidR="00EE4359">
          <w:rPr>
            <w:noProof/>
            <w:webHidden/>
          </w:rPr>
          <w:fldChar w:fldCharType="separate"/>
        </w:r>
        <w:r w:rsidR="00EE4359">
          <w:rPr>
            <w:noProof/>
            <w:webHidden/>
          </w:rPr>
          <w:t>5</w:t>
        </w:r>
        <w:r w:rsidR="00EE4359">
          <w:rPr>
            <w:noProof/>
            <w:webHidden/>
          </w:rPr>
          <w:fldChar w:fldCharType="end"/>
        </w:r>
      </w:hyperlink>
    </w:p>
    <w:p w:rsidR="00EE4359" w:rsidRDefault="006D6AE3">
      <w:pPr>
        <w:pStyle w:val="TOC1"/>
        <w:rPr>
          <w:noProof/>
          <w:lang w:val="en-CA"/>
        </w:rPr>
      </w:pPr>
      <w:hyperlink w:anchor="_Toc513462008" w:history="1">
        <w:r w:rsidR="00EE4359">
          <w:rPr>
            <w:rStyle w:val="Hyperlink"/>
            <w:noProof/>
          </w:rPr>
          <w:t xml:space="preserve">Résumé </w:t>
        </w:r>
        <w:r w:rsidR="00EE4359">
          <w:rPr>
            <w:noProof/>
            <w:webHidden/>
          </w:rPr>
          <w:tab/>
        </w:r>
        <w:r w:rsidR="00EE4359">
          <w:rPr>
            <w:noProof/>
            <w:webHidden/>
          </w:rPr>
          <w:fldChar w:fldCharType="begin"/>
        </w:r>
        <w:r w:rsidR="00EE4359">
          <w:rPr>
            <w:noProof/>
            <w:webHidden/>
          </w:rPr>
          <w:instrText xml:space="preserve"> PAGEREF _Toc513462008 \h </w:instrText>
        </w:r>
        <w:r w:rsidR="00EE4359">
          <w:rPr>
            <w:noProof/>
            <w:webHidden/>
          </w:rPr>
        </w:r>
        <w:r w:rsidR="00EE4359">
          <w:rPr>
            <w:noProof/>
            <w:webHidden/>
          </w:rPr>
          <w:fldChar w:fldCharType="separate"/>
        </w:r>
        <w:r w:rsidR="00EE4359">
          <w:rPr>
            <w:noProof/>
            <w:webHidden/>
          </w:rPr>
          <w:t>5</w:t>
        </w:r>
        <w:r w:rsidR="00EE4359">
          <w:rPr>
            <w:noProof/>
            <w:webHidden/>
          </w:rPr>
          <w:fldChar w:fldCharType="end"/>
        </w:r>
      </w:hyperlink>
    </w:p>
    <w:p w:rsidR="00EE4359" w:rsidRDefault="006D6AE3">
      <w:pPr>
        <w:pStyle w:val="TOC1"/>
        <w:rPr>
          <w:noProof/>
          <w:lang w:val="en-CA"/>
        </w:rPr>
      </w:pPr>
      <w:hyperlink w:anchor="_Toc513462009" w:history="1">
        <w:r w:rsidR="00EE4359" w:rsidRPr="00B73BA7">
          <w:rPr>
            <w:rStyle w:val="Hyperlink"/>
            <w:noProof/>
          </w:rPr>
          <w:t>Disponibilité</w:t>
        </w:r>
        <w:r w:rsidR="00EE4359">
          <w:rPr>
            <w:noProof/>
            <w:webHidden/>
          </w:rPr>
          <w:tab/>
        </w:r>
        <w:r w:rsidR="00EE4359">
          <w:rPr>
            <w:noProof/>
            <w:webHidden/>
          </w:rPr>
          <w:fldChar w:fldCharType="begin"/>
        </w:r>
        <w:r w:rsidR="00EE4359">
          <w:rPr>
            <w:noProof/>
            <w:webHidden/>
          </w:rPr>
          <w:instrText xml:space="preserve"> PAGEREF _Toc513462009 \h </w:instrText>
        </w:r>
        <w:r w:rsidR="00EE4359">
          <w:rPr>
            <w:noProof/>
            <w:webHidden/>
          </w:rPr>
        </w:r>
        <w:r w:rsidR="00EE4359">
          <w:rPr>
            <w:noProof/>
            <w:webHidden/>
          </w:rPr>
          <w:fldChar w:fldCharType="separate"/>
        </w:r>
        <w:r w:rsidR="00EE4359">
          <w:rPr>
            <w:noProof/>
            <w:webHidden/>
          </w:rPr>
          <w:t>5</w:t>
        </w:r>
        <w:r w:rsidR="00EE4359">
          <w:rPr>
            <w:noProof/>
            <w:webHidden/>
          </w:rPr>
          <w:fldChar w:fldCharType="end"/>
        </w:r>
      </w:hyperlink>
    </w:p>
    <w:p w:rsidR="00EE4359" w:rsidRDefault="006D6AE3">
      <w:pPr>
        <w:pStyle w:val="TOC1"/>
        <w:rPr>
          <w:noProof/>
          <w:lang w:val="en-CA"/>
        </w:rPr>
      </w:pPr>
      <w:hyperlink w:anchor="_Toc513462010" w:history="1">
        <w:r w:rsidR="00EE4359" w:rsidRPr="00B73BA7">
          <w:rPr>
            <w:rStyle w:val="Hyperlink"/>
            <w:noProof/>
          </w:rPr>
          <w:t>Technologie</w:t>
        </w:r>
        <w:r w:rsidR="00EE4359">
          <w:rPr>
            <w:noProof/>
            <w:webHidden/>
          </w:rPr>
          <w:tab/>
        </w:r>
        <w:r w:rsidR="00EE4359">
          <w:rPr>
            <w:noProof/>
            <w:webHidden/>
          </w:rPr>
          <w:fldChar w:fldCharType="begin"/>
        </w:r>
        <w:r w:rsidR="00EE4359">
          <w:rPr>
            <w:noProof/>
            <w:webHidden/>
          </w:rPr>
          <w:instrText xml:space="preserve"> PAGEREF _Toc513462010 \h </w:instrText>
        </w:r>
        <w:r w:rsidR="00EE4359">
          <w:rPr>
            <w:noProof/>
            <w:webHidden/>
          </w:rPr>
        </w:r>
        <w:r w:rsidR="00EE4359">
          <w:rPr>
            <w:noProof/>
            <w:webHidden/>
          </w:rPr>
          <w:fldChar w:fldCharType="separate"/>
        </w:r>
        <w:r w:rsidR="00EE4359">
          <w:rPr>
            <w:noProof/>
            <w:webHidden/>
          </w:rPr>
          <w:t>6</w:t>
        </w:r>
        <w:r w:rsidR="00EE4359">
          <w:rPr>
            <w:noProof/>
            <w:webHidden/>
          </w:rPr>
          <w:fldChar w:fldCharType="end"/>
        </w:r>
      </w:hyperlink>
    </w:p>
    <w:p w:rsidR="00EE4359" w:rsidRDefault="006D6AE3">
      <w:pPr>
        <w:pStyle w:val="TOC1"/>
        <w:rPr>
          <w:noProof/>
          <w:lang w:val="en-CA"/>
        </w:rPr>
      </w:pPr>
      <w:hyperlink w:anchor="_Toc513462011" w:history="1">
        <w:r w:rsidR="00EE4359" w:rsidRPr="00B73BA7">
          <w:rPr>
            <w:rStyle w:val="Hyperlink"/>
            <w:noProof/>
          </w:rPr>
          <w:t>Définitions utiles</w:t>
        </w:r>
        <w:r w:rsidR="00EE4359">
          <w:rPr>
            <w:noProof/>
            <w:webHidden/>
          </w:rPr>
          <w:tab/>
        </w:r>
        <w:r w:rsidR="00EE4359">
          <w:rPr>
            <w:noProof/>
            <w:webHidden/>
          </w:rPr>
          <w:fldChar w:fldCharType="begin"/>
        </w:r>
        <w:r w:rsidR="00EE4359">
          <w:rPr>
            <w:noProof/>
            <w:webHidden/>
          </w:rPr>
          <w:instrText xml:space="preserve"> PAGEREF _Toc513462011 \h </w:instrText>
        </w:r>
        <w:r w:rsidR="00EE4359">
          <w:rPr>
            <w:noProof/>
            <w:webHidden/>
          </w:rPr>
        </w:r>
        <w:r w:rsidR="00EE4359">
          <w:rPr>
            <w:noProof/>
            <w:webHidden/>
          </w:rPr>
          <w:fldChar w:fldCharType="separate"/>
        </w:r>
        <w:r w:rsidR="00EE4359">
          <w:rPr>
            <w:noProof/>
            <w:webHidden/>
          </w:rPr>
          <w:t>7</w:t>
        </w:r>
        <w:r w:rsidR="00EE4359">
          <w:rPr>
            <w:noProof/>
            <w:webHidden/>
          </w:rPr>
          <w:fldChar w:fldCharType="end"/>
        </w:r>
      </w:hyperlink>
    </w:p>
    <w:p w:rsidR="00EE4359" w:rsidRDefault="006D6AE3">
      <w:pPr>
        <w:pStyle w:val="TOC1"/>
        <w:rPr>
          <w:noProof/>
          <w:lang w:val="en-CA"/>
        </w:rPr>
      </w:pPr>
      <w:hyperlink w:anchor="_Toc513462012" w:history="1">
        <w:r w:rsidR="00EE4359" w:rsidRPr="00B73BA7">
          <w:rPr>
            <w:rStyle w:val="Hyperlink"/>
            <w:noProof/>
          </w:rPr>
          <w:t>Information pour les utilisateurs d’anciens tableaux CANSIM</w:t>
        </w:r>
        <w:r w:rsidR="00EE4359">
          <w:rPr>
            <w:noProof/>
            <w:webHidden/>
          </w:rPr>
          <w:tab/>
        </w:r>
        <w:r w:rsidR="00EE4359">
          <w:rPr>
            <w:noProof/>
            <w:webHidden/>
          </w:rPr>
          <w:fldChar w:fldCharType="begin"/>
        </w:r>
        <w:r w:rsidR="00EE4359">
          <w:rPr>
            <w:noProof/>
            <w:webHidden/>
          </w:rPr>
          <w:instrText xml:space="preserve"> PAGEREF _Toc513462012 \h </w:instrText>
        </w:r>
        <w:r w:rsidR="00EE4359">
          <w:rPr>
            <w:noProof/>
            <w:webHidden/>
          </w:rPr>
        </w:r>
        <w:r w:rsidR="00EE4359">
          <w:rPr>
            <w:noProof/>
            <w:webHidden/>
          </w:rPr>
          <w:fldChar w:fldCharType="separate"/>
        </w:r>
        <w:r w:rsidR="00EE4359">
          <w:rPr>
            <w:noProof/>
            <w:webHidden/>
          </w:rPr>
          <w:t>8</w:t>
        </w:r>
        <w:r w:rsidR="00EE4359">
          <w:rPr>
            <w:noProof/>
            <w:webHidden/>
          </w:rPr>
          <w:fldChar w:fldCharType="end"/>
        </w:r>
      </w:hyperlink>
    </w:p>
    <w:p w:rsidR="00EE4359" w:rsidRDefault="006D6AE3">
      <w:pPr>
        <w:pStyle w:val="TOC1"/>
        <w:rPr>
          <w:noProof/>
          <w:lang w:val="en-CA"/>
        </w:rPr>
      </w:pPr>
      <w:hyperlink w:anchor="_Toc513462013" w:history="1">
        <w:r w:rsidR="00520472">
          <w:rPr>
            <w:rStyle w:val="Hyperlink"/>
            <w:noProof/>
          </w:rPr>
          <w:t>Fichier Delta</w:t>
        </w:r>
        <w:r w:rsidR="00EE4359">
          <w:rPr>
            <w:noProof/>
            <w:webHidden/>
          </w:rPr>
          <w:tab/>
        </w:r>
        <w:r w:rsidR="00EE4359">
          <w:rPr>
            <w:noProof/>
            <w:webHidden/>
          </w:rPr>
          <w:fldChar w:fldCharType="begin"/>
        </w:r>
        <w:r w:rsidR="00EE4359">
          <w:rPr>
            <w:noProof/>
            <w:webHidden/>
          </w:rPr>
          <w:instrText xml:space="preserve"> PAGEREF _Toc513462013 \h </w:instrText>
        </w:r>
        <w:r w:rsidR="00EE4359">
          <w:rPr>
            <w:noProof/>
            <w:webHidden/>
          </w:rPr>
        </w:r>
        <w:r w:rsidR="00EE4359">
          <w:rPr>
            <w:noProof/>
            <w:webHidden/>
          </w:rPr>
          <w:fldChar w:fldCharType="separate"/>
        </w:r>
        <w:r w:rsidR="00EE4359">
          <w:rPr>
            <w:noProof/>
            <w:webHidden/>
          </w:rPr>
          <w:t>9</w:t>
        </w:r>
        <w:r w:rsidR="00EE4359">
          <w:rPr>
            <w:noProof/>
            <w:webHidden/>
          </w:rPr>
          <w:fldChar w:fldCharType="end"/>
        </w:r>
      </w:hyperlink>
    </w:p>
    <w:p w:rsidR="00EE4359" w:rsidRDefault="006D6AE3">
      <w:pPr>
        <w:pStyle w:val="TOC1"/>
        <w:rPr>
          <w:noProof/>
          <w:lang w:val="en-CA"/>
        </w:rPr>
      </w:pPr>
      <w:hyperlink w:anchor="_Toc513462014" w:history="1">
        <w:r w:rsidR="00EE4359" w:rsidRPr="00B73BA7">
          <w:rPr>
            <w:rStyle w:val="Hyperlink"/>
            <w:noProof/>
          </w:rPr>
          <w:t>Détails des fichiers de données</w:t>
        </w:r>
        <w:r w:rsidR="00EE4359">
          <w:rPr>
            <w:noProof/>
            <w:webHidden/>
          </w:rPr>
          <w:tab/>
        </w:r>
        <w:r w:rsidR="00EE4359">
          <w:rPr>
            <w:noProof/>
            <w:webHidden/>
          </w:rPr>
          <w:fldChar w:fldCharType="begin"/>
        </w:r>
        <w:r w:rsidR="00EE4359">
          <w:rPr>
            <w:noProof/>
            <w:webHidden/>
          </w:rPr>
          <w:instrText xml:space="preserve"> PAGEREF _Toc513462014 \h </w:instrText>
        </w:r>
        <w:r w:rsidR="00EE4359">
          <w:rPr>
            <w:noProof/>
            <w:webHidden/>
          </w:rPr>
        </w:r>
        <w:r w:rsidR="00EE4359">
          <w:rPr>
            <w:noProof/>
            <w:webHidden/>
          </w:rPr>
          <w:fldChar w:fldCharType="separate"/>
        </w:r>
        <w:r w:rsidR="00EE4359">
          <w:rPr>
            <w:noProof/>
            <w:webHidden/>
          </w:rPr>
          <w:t>10</w:t>
        </w:r>
        <w:r w:rsidR="00EE4359">
          <w:rPr>
            <w:noProof/>
            <w:webHidden/>
          </w:rPr>
          <w:fldChar w:fldCharType="end"/>
        </w:r>
      </w:hyperlink>
    </w:p>
    <w:p w:rsidR="00EE4359" w:rsidRDefault="006D6AE3">
      <w:pPr>
        <w:pStyle w:val="TOC2"/>
        <w:rPr>
          <w:noProof/>
          <w:lang w:val="en-CA"/>
        </w:rPr>
      </w:pPr>
      <w:hyperlink w:anchor="_Toc513462015" w:history="1">
        <w:r w:rsidR="00EE4359" w:rsidRPr="00B73BA7">
          <w:rPr>
            <w:rStyle w:val="Hyperlink"/>
            <w:noProof/>
          </w:rPr>
          <w:t>Notes</w:t>
        </w:r>
        <w:r w:rsidR="00EE4359">
          <w:rPr>
            <w:noProof/>
            <w:webHidden/>
          </w:rPr>
          <w:tab/>
        </w:r>
        <w:r w:rsidR="00EE4359">
          <w:rPr>
            <w:noProof/>
            <w:webHidden/>
          </w:rPr>
          <w:fldChar w:fldCharType="begin"/>
        </w:r>
        <w:r w:rsidR="00EE4359">
          <w:rPr>
            <w:noProof/>
            <w:webHidden/>
          </w:rPr>
          <w:instrText xml:space="preserve"> PAGEREF _Toc513462015 \h </w:instrText>
        </w:r>
        <w:r w:rsidR="00EE4359">
          <w:rPr>
            <w:noProof/>
            <w:webHidden/>
          </w:rPr>
        </w:r>
        <w:r w:rsidR="00EE4359">
          <w:rPr>
            <w:noProof/>
            <w:webHidden/>
          </w:rPr>
          <w:fldChar w:fldCharType="separate"/>
        </w:r>
        <w:r w:rsidR="00EE4359">
          <w:rPr>
            <w:noProof/>
            <w:webHidden/>
          </w:rPr>
          <w:t>10</w:t>
        </w:r>
        <w:r w:rsidR="00EE4359">
          <w:rPr>
            <w:noProof/>
            <w:webHidden/>
          </w:rPr>
          <w:fldChar w:fldCharType="end"/>
        </w:r>
      </w:hyperlink>
    </w:p>
    <w:p w:rsidR="00EE4359" w:rsidRDefault="006D6AE3">
      <w:pPr>
        <w:pStyle w:val="TOC2"/>
        <w:rPr>
          <w:noProof/>
          <w:lang w:val="en-CA"/>
        </w:rPr>
      </w:pPr>
      <w:hyperlink w:anchor="_Toc513462016" w:history="1">
        <w:r w:rsidR="00EE4359" w:rsidRPr="00B73BA7">
          <w:rPr>
            <w:rStyle w:val="Hyperlink"/>
            <w:noProof/>
          </w:rPr>
          <w:t>Cliché d’enregistrement – fichier de données</w:t>
        </w:r>
        <w:r w:rsidR="00EE4359">
          <w:rPr>
            <w:noProof/>
            <w:webHidden/>
          </w:rPr>
          <w:tab/>
        </w:r>
        <w:r w:rsidR="00EE4359">
          <w:rPr>
            <w:noProof/>
            <w:webHidden/>
          </w:rPr>
          <w:fldChar w:fldCharType="begin"/>
        </w:r>
        <w:r w:rsidR="00EE4359">
          <w:rPr>
            <w:noProof/>
            <w:webHidden/>
          </w:rPr>
          <w:instrText xml:space="preserve"> PAGEREF _Toc513462016 \h </w:instrText>
        </w:r>
        <w:r w:rsidR="00EE4359">
          <w:rPr>
            <w:noProof/>
            <w:webHidden/>
          </w:rPr>
        </w:r>
        <w:r w:rsidR="00EE4359">
          <w:rPr>
            <w:noProof/>
            <w:webHidden/>
          </w:rPr>
          <w:fldChar w:fldCharType="separate"/>
        </w:r>
        <w:r w:rsidR="00EE4359">
          <w:rPr>
            <w:noProof/>
            <w:webHidden/>
          </w:rPr>
          <w:t>10</w:t>
        </w:r>
        <w:r w:rsidR="00EE4359">
          <w:rPr>
            <w:noProof/>
            <w:webHidden/>
          </w:rPr>
          <w:fldChar w:fldCharType="end"/>
        </w:r>
      </w:hyperlink>
    </w:p>
    <w:p w:rsidR="00EE4359" w:rsidRDefault="006D6AE3">
      <w:pPr>
        <w:pStyle w:val="TOC2"/>
        <w:rPr>
          <w:noProof/>
          <w:lang w:val="en-CA"/>
        </w:rPr>
      </w:pPr>
      <w:hyperlink w:anchor="_Toc513462017" w:history="1">
        <w:r w:rsidR="00EE4359" w:rsidRPr="00B73BA7">
          <w:rPr>
            <w:rStyle w:val="Hyperlink"/>
            <w:noProof/>
          </w:rPr>
          <w:t>Format associé à chaque fréquence</w:t>
        </w:r>
        <w:r w:rsidR="00EE4359">
          <w:rPr>
            <w:noProof/>
            <w:webHidden/>
          </w:rPr>
          <w:tab/>
        </w:r>
        <w:r w:rsidR="00EE4359">
          <w:rPr>
            <w:noProof/>
            <w:webHidden/>
          </w:rPr>
          <w:fldChar w:fldCharType="begin"/>
        </w:r>
        <w:r w:rsidR="00EE4359">
          <w:rPr>
            <w:noProof/>
            <w:webHidden/>
          </w:rPr>
          <w:instrText xml:space="preserve"> PAGEREF _Toc513462017 \h </w:instrText>
        </w:r>
        <w:r w:rsidR="00EE4359">
          <w:rPr>
            <w:noProof/>
            <w:webHidden/>
          </w:rPr>
        </w:r>
        <w:r w:rsidR="00EE4359">
          <w:rPr>
            <w:noProof/>
            <w:webHidden/>
          </w:rPr>
          <w:fldChar w:fldCharType="separate"/>
        </w:r>
        <w:r w:rsidR="00EE4359">
          <w:rPr>
            <w:noProof/>
            <w:webHidden/>
          </w:rPr>
          <w:t>13</w:t>
        </w:r>
        <w:r w:rsidR="00EE4359">
          <w:rPr>
            <w:noProof/>
            <w:webHidden/>
          </w:rPr>
          <w:fldChar w:fldCharType="end"/>
        </w:r>
      </w:hyperlink>
    </w:p>
    <w:p w:rsidR="00EE4359" w:rsidRDefault="006D6AE3">
      <w:pPr>
        <w:pStyle w:val="TOC2"/>
        <w:rPr>
          <w:noProof/>
          <w:lang w:val="en-CA"/>
        </w:rPr>
      </w:pPr>
      <w:hyperlink w:anchor="_Toc513462018" w:history="1">
        <w:r w:rsidR="00EE4359" w:rsidRPr="00B73BA7">
          <w:rPr>
            <w:rStyle w:val="Hyperlink"/>
            <w:noProof/>
          </w:rPr>
          <w:t>Signes conventionnels, états et niveau de sécurité (codes)</w:t>
        </w:r>
        <w:r w:rsidR="00EE4359">
          <w:rPr>
            <w:noProof/>
            <w:webHidden/>
          </w:rPr>
          <w:tab/>
        </w:r>
        <w:r w:rsidR="00EE4359">
          <w:rPr>
            <w:noProof/>
            <w:webHidden/>
          </w:rPr>
          <w:fldChar w:fldCharType="begin"/>
        </w:r>
        <w:r w:rsidR="00EE4359">
          <w:rPr>
            <w:noProof/>
            <w:webHidden/>
          </w:rPr>
          <w:instrText xml:space="preserve"> PAGEREF _Toc513462018 \h </w:instrText>
        </w:r>
        <w:r w:rsidR="00EE4359">
          <w:rPr>
            <w:noProof/>
            <w:webHidden/>
          </w:rPr>
        </w:r>
        <w:r w:rsidR="00EE4359">
          <w:rPr>
            <w:noProof/>
            <w:webHidden/>
          </w:rPr>
          <w:fldChar w:fldCharType="separate"/>
        </w:r>
        <w:r w:rsidR="00EE4359">
          <w:rPr>
            <w:noProof/>
            <w:webHidden/>
          </w:rPr>
          <w:t>14</w:t>
        </w:r>
        <w:r w:rsidR="00EE4359">
          <w:rPr>
            <w:noProof/>
            <w:webHidden/>
          </w:rPr>
          <w:fldChar w:fldCharType="end"/>
        </w:r>
      </w:hyperlink>
    </w:p>
    <w:p w:rsidR="00EE4359" w:rsidRDefault="006D6AE3">
      <w:pPr>
        <w:pStyle w:val="TOC2"/>
        <w:rPr>
          <w:noProof/>
          <w:lang w:val="en-CA"/>
        </w:rPr>
      </w:pPr>
      <w:hyperlink w:anchor="_Toc513462019" w:history="1">
        <w:r w:rsidR="00EE4359" w:rsidRPr="00B73BA7">
          <w:rPr>
            <w:rStyle w:val="Hyperlink"/>
            <w:noProof/>
          </w:rPr>
          <w:t>Décimales</w:t>
        </w:r>
        <w:r w:rsidR="00EE4359">
          <w:rPr>
            <w:noProof/>
            <w:webHidden/>
          </w:rPr>
          <w:tab/>
        </w:r>
        <w:r w:rsidR="00EE4359">
          <w:rPr>
            <w:noProof/>
            <w:webHidden/>
          </w:rPr>
          <w:fldChar w:fldCharType="begin"/>
        </w:r>
        <w:r w:rsidR="00EE4359">
          <w:rPr>
            <w:noProof/>
            <w:webHidden/>
          </w:rPr>
          <w:instrText xml:space="preserve"> PAGEREF _Toc513462019 \h </w:instrText>
        </w:r>
        <w:r w:rsidR="00EE4359">
          <w:rPr>
            <w:noProof/>
            <w:webHidden/>
          </w:rPr>
        </w:r>
        <w:r w:rsidR="00EE4359">
          <w:rPr>
            <w:noProof/>
            <w:webHidden/>
          </w:rPr>
          <w:fldChar w:fldCharType="separate"/>
        </w:r>
        <w:r w:rsidR="00EE4359">
          <w:rPr>
            <w:noProof/>
            <w:webHidden/>
          </w:rPr>
          <w:t>14</w:t>
        </w:r>
        <w:r w:rsidR="00EE4359">
          <w:rPr>
            <w:noProof/>
            <w:webHidden/>
          </w:rPr>
          <w:fldChar w:fldCharType="end"/>
        </w:r>
      </w:hyperlink>
    </w:p>
    <w:p w:rsidR="00EE4359" w:rsidRDefault="006D6AE3">
      <w:pPr>
        <w:pStyle w:val="TOC1"/>
        <w:rPr>
          <w:noProof/>
          <w:lang w:val="en-CA"/>
        </w:rPr>
      </w:pPr>
      <w:hyperlink w:anchor="_Toc513462020" w:history="1">
        <w:r w:rsidR="00EE4359" w:rsidRPr="00B73BA7">
          <w:rPr>
            <w:rStyle w:val="Hyperlink"/>
            <w:noProof/>
          </w:rPr>
          <w:t>Détails des fichiers de métadonnées</w:t>
        </w:r>
        <w:r w:rsidR="00EE4359">
          <w:rPr>
            <w:noProof/>
            <w:webHidden/>
          </w:rPr>
          <w:tab/>
        </w:r>
        <w:r w:rsidR="00EE4359">
          <w:rPr>
            <w:noProof/>
            <w:webHidden/>
          </w:rPr>
          <w:fldChar w:fldCharType="begin"/>
        </w:r>
        <w:r w:rsidR="00EE4359">
          <w:rPr>
            <w:noProof/>
            <w:webHidden/>
          </w:rPr>
          <w:instrText xml:space="preserve"> PAGEREF _Toc513462020 \h </w:instrText>
        </w:r>
        <w:r w:rsidR="00EE4359">
          <w:rPr>
            <w:noProof/>
            <w:webHidden/>
          </w:rPr>
        </w:r>
        <w:r w:rsidR="00EE4359">
          <w:rPr>
            <w:noProof/>
            <w:webHidden/>
          </w:rPr>
          <w:fldChar w:fldCharType="separate"/>
        </w:r>
        <w:r w:rsidR="00EE4359">
          <w:rPr>
            <w:noProof/>
            <w:webHidden/>
          </w:rPr>
          <w:t>16</w:t>
        </w:r>
        <w:r w:rsidR="00EE4359">
          <w:rPr>
            <w:noProof/>
            <w:webHidden/>
          </w:rPr>
          <w:fldChar w:fldCharType="end"/>
        </w:r>
      </w:hyperlink>
    </w:p>
    <w:p w:rsidR="00EE4359" w:rsidRDefault="006D6AE3">
      <w:pPr>
        <w:pStyle w:val="TOC2"/>
        <w:rPr>
          <w:noProof/>
          <w:lang w:val="en-CA"/>
        </w:rPr>
      </w:pPr>
      <w:hyperlink w:anchor="_Toc513462021" w:history="1">
        <w:r w:rsidR="00EE4359" w:rsidRPr="00B73BA7">
          <w:rPr>
            <w:rStyle w:val="Hyperlink"/>
            <w:noProof/>
          </w:rPr>
          <w:t>Notes</w:t>
        </w:r>
        <w:r w:rsidR="00EE4359">
          <w:rPr>
            <w:noProof/>
            <w:webHidden/>
          </w:rPr>
          <w:tab/>
        </w:r>
        <w:r w:rsidR="00EE4359">
          <w:rPr>
            <w:noProof/>
            <w:webHidden/>
          </w:rPr>
          <w:fldChar w:fldCharType="begin"/>
        </w:r>
        <w:r w:rsidR="00EE4359">
          <w:rPr>
            <w:noProof/>
            <w:webHidden/>
          </w:rPr>
          <w:instrText xml:space="preserve"> PAGEREF _Toc513462021 \h </w:instrText>
        </w:r>
        <w:r w:rsidR="00EE4359">
          <w:rPr>
            <w:noProof/>
            <w:webHidden/>
          </w:rPr>
        </w:r>
        <w:r w:rsidR="00EE4359">
          <w:rPr>
            <w:noProof/>
            <w:webHidden/>
          </w:rPr>
          <w:fldChar w:fldCharType="separate"/>
        </w:r>
        <w:r w:rsidR="00EE4359">
          <w:rPr>
            <w:noProof/>
            <w:webHidden/>
          </w:rPr>
          <w:t>16</w:t>
        </w:r>
        <w:r w:rsidR="00EE4359">
          <w:rPr>
            <w:noProof/>
            <w:webHidden/>
          </w:rPr>
          <w:fldChar w:fldCharType="end"/>
        </w:r>
      </w:hyperlink>
    </w:p>
    <w:p w:rsidR="00EE4359" w:rsidRDefault="006D6AE3">
      <w:pPr>
        <w:pStyle w:val="TOC2"/>
        <w:rPr>
          <w:noProof/>
          <w:lang w:val="en-CA"/>
        </w:rPr>
      </w:pPr>
      <w:hyperlink w:anchor="_Toc513462022" w:history="1">
        <w:r w:rsidR="00EE4359" w:rsidRPr="00B73BA7">
          <w:rPr>
            <w:rStyle w:val="Hyperlink"/>
            <w:rFonts w:ascii="Arial" w:hAnsi="Arial"/>
            <w:noProof/>
          </w:rPr>
          <w:t>Cliché d’enregistrement – fichier de métadonnées</w:t>
        </w:r>
        <w:r w:rsidR="00EE4359">
          <w:rPr>
            <w:noProof/>
            <w:webHidden/>
          </w:rPr>
          <w:tab/>
        </w:r>
        <w:r w:rsidR="00EE4359">
          <w:rPr>
            <w:noProof/>
            <w:webHidden/>
          </w:rPr>
          <w:fldChar w:fldCharType="begin"/>
        </w:r>
        <w:r w:rsidR="00EE4359">
          <w:rPr>
            <w:noProof/>
            <w:webHidden/>
          </w:rPr>
          <w:instrText xml:space="preserve"> PAGEREF _Toc513462022 \h </w:instrText>
        </w:r>
        <w:r w:rsidR="00EE4359">
          <w:rPr>
            <w:noProof/>
            <w:webHidden/>
          </w:rPr>
        </w:r>
        <w:r w:rsidR="00EE4359">
          <w:rPr>
            <w:noProof/>
            <w:webHidden/>
          </w:rPr>
          <w:fldChar w:fldCharType="separate"/>
        </w:r>
        <w:r w:rsidR="00EE4359">
          <w:rPr>
            <w:noProof/>
            <w:webHidden/>
          </w:rPr>
          <w:t>16</w:t>
        </w:r>
        <w:r w:rsidR="00EE4359">
          <w:rPr>
            <w:noProof/>
            <w:webHidden/>
          </w:rPr>
          <w:fldChar w:fldCharType="end"/>
        </w:r>
      </w:hyperlink>
    </w:p>
    <w:p w:rsidR="00EE4359" w:rsidRDefault="006D6AE3">
      <w:pPr>
        <w:pStyle w:val="TOC1"/>
        <w:rPr>
          <w:noProof/>
          <w:lang w:val="en-CA"/>
        </w:rPr>
      </w:pPr>
      <w:hyperlink w:anchor="_Toc513462023" w:history="1">
        <w:r w:rsidR="00EE4359" w:rsidRPr="00B73BA7">
          <w:rPr>
            <w:rStyle w:val="Hyperlink"/>
            <w:noProof/>
          </w:rPr>
          <w:t>Détails du fichier contenant l’ensemble des codes</w:t>
        </w:r>
        <w:r w:rsidR="00EE4359">
          <w:rPr>
            <w:noProof/>
            <w:webHidden/>
          </w:rPr>
          <w:tab/>
        </w:r>
        <w:r w:rsidR="00EE4359">
          <w:rPr>
            <w:noProof/>
            <w:webHidden/>
          </w:rPr>
          <w:fldChar w:fldCharType="begin"/>
        </w:r>
        <w:r w:rsidR="00EE4359">
          <w:rPr>
            <w:noProof/>
            <w:webHidden/>
          </w:rPr>
          <w:instrText xml:space="preserve"> PAGEREF _Toc513462023 \h </w:instrText>
        </w:r>
        <w:r w:rsidR="00EE4359">
          <w:rPr>
            <w:noProof/>
            <w:webHidden/>
          </w:rPr>
        </w:r>
        <w:r w:rsidR="00EE4359">
          <w:rPr>
            <w:noProof/>
            <w:webHidden/>
          </w:rPr>
          <w:fldChar w:fldCharType="separate"/>
        </w:r>
        <w:r w:rsidR="00EE4359">
          <w:rPr>
            <w:noProof/>
            <w:webHidden/>
          </w:rPr>
          <w:t>21</w:t>
        </w:r>
        <w:r w:rsidR="00EE4359">
          <w:rPr>
            <w:noProof/>
            <w:webHidden/>
          </w:rPr>
          <w:fldChar w:fldCharType="end"/>
        </w:r>
      </w:hyperlink>
    </w:p>
    <w:p w:rsidR="00EE4359" w:rsidRDefault="006D6AE3">
      <w:pPr>
        <w:pStyle w:val="TOC2"/>
        <w:rPr>
          <w:noProof/>
          <w:lang w:val="en-CA"/>
        </w:rPr>
      </w:pPr>
      <w:hyperlink w:anchor="_Toc513462024" w:history="1">
        <w:r w:rsidR="00EE4359" w:rsidRPr="00B73BA7">
          <w:rPr>
            <w:rStyle w:val="Hyperlink"/>
            <w:noProof/>
          </w:rPr>
          <w:t>Notes</w:t>
        </w:r>
        <w:r w:rsidR="00EE4359">
          <w:rPr>
            <w:noProof/>
            <w:webHidden/>
          </w:rPr>
          <w:tab/>
        </w:r>
        <w:r w:rsidR="00EE4359">
          <w:rPr>
            <w:noProof/>
            <w:webHidden/>
          </w:rPr>
          <w:fldChar w:fldCharType="begin"/>
        </w:r>
        <w:r w:rsidR="00EE4359">
          <w:rPr>
            <w:noProof/>
            <w:webHidden/>
          </w:rPr>
          <w:instrText xml:space="preserve"> PAGEREF _Toc513462024 \h </w:instrText>
        </w:r>
        <w:r w:rsidR="00EE4359">
          <w:rPr>
            <w:noProof/>
            <w:webHidden/>
          </w:rPr>
        </w:r>
        <w:r w:rsidR="00EE4359">
          <w:rPr>
            <w:noProof/>
            <w:webHidden/>
          </w:rPr>
          <w:fldChar w:fldCharType="separate"/>
        </w:r>
        <w:r w:rsidR="00EE4359">
          <w:rPr>
            <w:noProof/>
            <w:webHidden/>
          </w:rPr>
          <w:t>21</w:t>
        </w:r>
        <w:r w:rsidR="00EE4359">
          <w:rPr>
            <w:noProof/>
            <w:webHidden/>
          </w:rPr>
          <w:fldChar w:fldCharType="end"/>
        </w:r>
      </w:hyperlink>
    </w:p>
    <w:p w:rsidR="00EE4359" w:rsidRDefault="006D6AE3">
      <w:pPr>
        <w:pStyle w:val="TOC2"/>
        <w:rPr>
          <w:noProof/>
          <w:lang w:val="en-CA"/>
        </w:rPr>
      </w:pPr>
      <w:hyperlink w:anchor="_Toc513462025" w:history="1">
        <w:r w:rsidR="00EE4359" w:rsidRPr="00B73BA7">
          <w:rPr>
            <w:rStyle w:val="Hyperlink"/>
            <w:noProof/>
          </w:rPr>
          <w:t>Cliché d’enregistrement – fichier contenant l’ensemble des codes</w:t>
        </w:r>
        <w:r w:rsidR="00EE4359">
          <w:rPr>
            <w:noProof/>
            <w:webHidden/>
          </w:rPr>
          <w:tab/>
        </w:r>
        <w:r w:rsidR="00EE4359">
          <w:rPr>
            <w:noProof/>
            <w:webHidden/>
          </w:rPr>
          <w:fldChar w:fldCharType="begin"/>
        </w:r>
        <w:r w:rsidR="00EE4359">
          <w:rPr>
            <w:noProof/>
            <w:webHidden/>
          </w:rPr>
          <w:instrText xml:space="preserve"> PAGEREF _Toc513462025 \h </w:instrText>
        </w:r>
        <w:r w:rsidR="00EE4359">
          <w:rPr>
            <w:noProof/>
            <w:webHidden/>
          </w:rPr>
        </w:r>
        <w:r w:rsidR="00EE4359">
          <w:rPr>
            <w:noProof/>
            <w:webHidden/>
          </w:rPr>
          <w:fldChar w:fldCharType="separate"/>
        </w:r>
        <w:r w:rsidR="00EE4359">
          <w:rPr>
            <w:noProof/>
            <w:webHidden/>
          </w:rPr>
          <w:t>21</w:t>
        </w:r>
        <w:r w:rsidR="00EE4359">
          <w:rPr>
            <w:noProof/>
            <w:webHidden/>
          </w:rPr>
          <w:fldChar w:fldCharType="end"/>
        </w:r>
      </w:hyperlink>
    </w:p>
    <w:p w:rsidR="00EE4359" w:rsidRDefault="006D6AE3">
      <w:pPr>
        <w:pStyle w:val="TOC1"/>
        <w:rPr>
          <w:noProof/>
          <w:lang w:val="en-CA"/>
        </w:rPr>
      </w:pPr>
      <w:hyperlink w:anchor="_Toc513462026" w:history="1">
        <w:r w:rsidR="00EE4359" w:rsidRPr="00B73BA7">
          <w:rPr>
            <w:rStyle w:val="Hyperlink"/>
            <w:rFonts w:ascii="Arial" w:hAnsi="Arial"/>
            <w:noProof/>
          </w:rPr>
          <w:t>Annexe A</w:t>
        </w:r>
        <w:r w:rsidR="00EE4359">
          <w:rPr>
            <w:noProof/>
            <w:webHidden/>
          </w:rPr>
          <w:tab/>
        </w:r>
        <w:r w:rsidR="00EE4359">
          <w:rPr>
            <w:noProof/>
            <w:webHidden/>
          </w:rPr>
          <w:fldChar w:fldCharType="begin"/>
        </w:r>
        <w:r w:rsidR="00EE4359">
          <w:rPr>
            <w:noProof/>
            <w:webHidden/>
          </w:rPr>
          <w:instrText xml:space="preserve"> PAGEREF _Toc513462026 \h </w:instrText>
        </w:r>
        <w:r w:rsidR="00EE4359">
          <w:rPr>
            <w:noProof/>
            <w:webHidden/>
          </w:rPr>
        </w:r>
        <w:r w:rsidR="00EE4359">
          <w:rPr>
            <w:noProof/>
            <w:webHidden/>
          </w:rPr>
          <w:fldChar w:fldCharType="separate"/>
        </w:r>
        <w:r w:rsidR="00EE4359">
          <w:rPr>
            <w:noProof/>
            <w:webHidden/>
          </w:rPr>
          <w:t>26</w:t>
        </w:r>
        <w:r w:rsidR="00EE4359">
          <w:rPr>
            <w:noProof/>
            <w:webHidden/>
          </w:rPr>
          <w:fldChar w:fldCharType="end"/>
        </w:r>
      </w:hyperlink>
    </w:p>
    <w:p w:rsidR="00EE4359" w:rsidRDefault="006D6AE3">
      <w:pPr>
        <w:pStyle w:val="TOC2"/>
        <w:rPr>
          <w:noProof/>
          <w:lang w:val="en-CA"/>
        </w:rPr>
      </w:pPr>
      <w:hyperlink w:anchor="_Toc513462027" w:history="1">
        <w:r w:rsidR="00EE4359" w:rsidRPr="00B73BA7">
          <w:rPr>
            <w:rStyle w:val="Hyperlink"/>
            <w:rFonts w:ascii="Arial" w:hAnsi="Arial"/>
            <w:noProof/>
          </w:rPr>
          <w:t>Ensembles de codes pour symbolCode</w:t>
        </w:r>
        <w:r w:rsidR="00EE4359">
          <w:rPr>
            <w:noProof/>
            <w:webHidden/>
          </w:rPr>
          <w:tab/>
        </w:r>
        <w:r w:rsidR="00EE4359">
          <w:rPr>
            <w:noProof/>
            <w:webHidden/>
          </w:rPr>
          <w:fldChar w:fldCharType="begin"/>
        </w:r>
        <w:r w:rsidR="00EE4359">
          <w:rPr>
            <w:noProof/>
            <w:webHidden/>
          </w:rPr>
          <w:instrText xml:space="preserve"> PAGEREF _Toc513462027 \h </w:instrText>
        </w:r>
        <w:r w:rsidR="00EE4359">
          <w:rPr>
            <w:noProof/>
            <w:webHidden/>
          </w:rPr>
        </w:r>
        <w:r w:rsidR="00EE4359">
          <w:rPr>
            <w:noProof/>
            <w:webHidden/>
          </w:rPr>
          <w:fldChar w:fldCharType="separate"/>
        </w:r>
        <w:r w:rsidR="00EE4359">
          <w:rPr>
            <w:noProof/>
            <w:webHidden/>
          </w:rPr>
          <w:t>26</w:t>
        </w:r>
        <w:r w:rsidR="00EE4359">
          <w:rPr>
            <w:noProof/>
            <w:webHidden/>
          </w:rPr>
          <w:fldChar w:fldCharType="end"/>
        </w:r>
      </w:hyperlink>
    </w:p>
    <w:p w:rsidR="00EE4359" w:rsidRDefault="006D6AE3">
      <w:pPr>
        <w:pStyle w:val="TOC2"/>
        <w:rPr>
          <w:noProof/>
          <w:lang w:val="en-CA"/>
        </w:rPr>
      </w:pPr>
      <w:hyperlink w:anchor="_Toc513462028" w:history="1">
        <w:r w:rsidR="00EE4359" w:rsidRPr="00B73BA7">
          <w:rPr>
            <w:rStyle w:val="Hyperlink"/>
            <w:rFonts w:ascii="Arial" w:hAnsi="Arial"/>
            <w:noProof/>
          </w:rPr>
          <w:t>Ensembles de codes pour statusCode</w:t>
        </w:r>
        <w:r w:rsidR="00EE4359">
          <w:rPr>
            <w:noProof/>
            <w:webHidden/>
          </w:rPr>
          <w:tab/>
        </w:r>
        <w:r w:rsidR="00EE4359">
          <w:rPr>
            <w:noProof/>
            <w:webHidden/>
          </w:rPr>
          <w:fldChar w:fldCharType="begin"/>
        </w:r>
        <w:r w:rsidR="00EE4359">
          <w:rPr>
            <w:noProof/>
            <w:webHidden/>
          </w:rPr>
          <w:instrText xml:space="preserve"> PAGEREF _Toc513462028 \h </w:instrText>
        </w:r>
        <w:r w:rsidR="00EE4359">
          <w:rPr>
            <w:noProof/>
            <w:webHidden/>
          </w:rPr>
        </w:r>
        <w:r w:rsidR="00EE4359">
          <w:rPr>
            <w:noProof/>
            <w:webHidden/>
          </w:rPr>
          <w:fldChar w:fldCharType="separate"/>
        </w:r>
        <w:r w:rsidR="00EE4359">
          <w:rPr>
            <w:noProof/>
            <w:webHidden/>
          </w:rPr>
          <w:t>26</w:t>
        </w:r>
        <w:r w:rsidR="00EE4359">
          <w:rPr>
            <w:noProof/>
            <w:webHidden/>
          </w:rPr>
          <w:fldChar w:fldCharType="end"/>
        </w:r>
      </w:hyperlink>
    </w:p>
    <w:p w:rsidR="00EE4359" w:rsidRDefault="006D6AE3">
      <w:pPr>
        <w:pStyle w:val="TOC2"/>
        <w:rPr>
          <w:noProof/>
          <w:lang w:val="en-CA"/>
        </w:rPr>
      </w:pPr>
      <w:hyperlink w:anchor="_Toc513462029" w:history="1">
        <w:r w:rsidR="00EE4359" w:rsidRPr="00B73BA7">
          <w:rPr>
            <w:rStyle w:val="Hyperlink"/>
            <w:rFonts w:ascii="Arial" w:hAnsi="Arial"/>
            <w:noProof/>
          </w:rPr>
          <w:t>Ensembles de codes pour securityLevelCode</w:t>
        </w:r>
        <w:r w:rsidR="00EE4359">
          <w:rPr>
            <w:noProof/>
            <w:webHidden/>
          </w:rPr>
          <w:tab/>
        </w:r>
        <w:r w:rsidR="00EE4359">
          <w:rPr>
            <w:noProof/>
            <w:webHidden/>
          </w:rPr>
          <w:fldChar w:fldCharType="begin"/>
        </w:r>
        <w:r w:rsidR="00EE4359">
          <w:rPr>
            <w:noProof/>
            <w:webHidden/>
          </w:rPr>
          <w:instrText xml:space="preserve"> PAGEREF _Toc513462029 \h </w:instrText>
        </w:r>
        <w:r w:rsidR="00EE4359">
          <w:rPr>
            <w:noProof/>
            <w:webHidden/>
          </w:rPr>
        </w:r>
        <w:r w:rsidR="00EE4359">
          <w:rPr>
            <w:noProof/>
            <w:webHidden/>
          </w:rPr>
          <w:fldChar w:fldCharType="separate"/>
        </w:r>
        <w:r w:rsidR="00EE4359">
          <w:rPr>
            <w:noProof/>
            <w:webHidden/>
          </w:rPr>
          <w:t>27</w:t>
        </w:r>
        <w:r w:rsidR="00EE4359">
          <w:rPr>
            <w:noProof/>
            <w:webHidden/>
          </w:rPr>
          <w:fldChar w:fldCharType="end"/>
        </w:r>
      </w:hyperlink>
    </w:p>
    <w:p w:rsidR="00EE4359" w:rsidRDefault="006D6AE3">
      <w:pPr>
        <w:pStyle w:val="TOC2"/>
        <w:rPr>
          <w:noProof/>
          <w:lang w:val="en-CA"/>
        </w:rPr>
      </w:pPr>
      <w:hyperlink w:anchor="_Toc513462030" w:history="1">
        <w:r w:rsidR="00EE4359" w:rsidRPr="00B73BA7">
          <w:rPr>
            <w:rStyle w:val="Hyperlink"/>
            <w:rFonts w:ascii="Arial" w:hAnsi="Arial"/>
            <w:noProof/>
          </w:rPr>
          <w:t>Ensembles de codes pour scalorFactorCode</w:t>
        </w:r>
        <w:r w:rsidR="00EE4359">
          <w:rPr>
            <w:noProof/>
            <w:webHidden/>
          </w:rPr>
          <w:tab/>
        </w:r>
        <w:r w:rsidR="00EE4359">
          <w:rPr>
            <w:noProof/>
            <w:webHidden/>
          </w:rPr>
          <w:fldChar w:fldCharType="begin"/>
        </w:r>
        <w:r w:rsidR="00EE4359">
          <w:rPr>
            <w:noProof/>
            <w:webHidden/>
          </w:rPr>
          <w:instrText xml:space="preserve"> PAGEREF _Toc513462030 \h </w:instrText>
        </w:r>
        <w:r w:rsidR="00EE4359">
          <w:rPr>
            <w:noProof/>
            <w:webHidden/>
          </w:rPr>
        </w:r>
        <w:r w:rsidR="00EE4359">
          <w:rPr>
            <w:noProof/>
            <w:webHidden/>
          </w:rPr>
          <w:fldChar w:fldCharType="separate"/>
        </w:r>
        <w:r w:rsidR="00EE4359">
          <w:rPr>
            <w:noProof/>
            <w:webHidden/>
          </w:rPr>
          <w:t>28</w:t>
        </w:r>
        <w:r w:rsidR="00EE4359">
          <w:rPr>
            <w:noProof/>
            <w:webHidden/>
          </w:rPr>
          <w:fldChar w:fldCharType="end"/>
        </w:r>
      </w:hyperlink>
    </w:p>
    <w:p w:rsidR="00EE4359" w:rsidRDefault="006D6AE3">
      <w:pPr>
        <w:pStyle w:val="TOC2"/>
        <w:rPr>
          <w:noProof/>
          <w:lang w:val="en-CA"/>
        </w:rPr>
      </w:pPr>
      <w:hyperlink w:anchor="_Toc513462031" w:history="1">
        <w:r w:rsidR="00EE4359" w:rsidRPr="00B73BA7">
          <w:rPr>
            <w:rStyle w:val="Hyperlink"/>
            <w:rFonts w:ascii="Arial" w:hAnsi="Arial"/>
            <w:noProof/>
          </w:rPr>
          <w:t>Ensembles de codes pour frequencyCode</w:t>
        </w:r>
        <w:r w:rsidR="00EE4359">
          <w:rPr>
            <w:noProof/>
            <w:webHidden/>
          </w:rPr>
          <w:tab/>
        </w:r>
        <w:r w:rsidR="00EE4359">
          <w:rPr>
            <w:noProof/>
            <w:webHidden/>
          </w:rPr>
          <w:fldChar w:fldCharType="begin"/>
        </w:r>
        <w:r w:rsidR="00EE4359">
          <w:rPr>
            <w:noProof/>
            <w:webHidden/>
          </w:rPr>
          <w:instrText xml:space="preserve"> PAGEREF _Toc513462031 \h </w:instrText>
        </w:r>
        <w:r w:rsidR="00EE4359">
          <w:rPr>
            <w:noProof/>
            <w:webHidden/>
          </w:rPr>
        </w:r>
        <w:r w:rsidR="00EE4359">
          <w:rPr>
            <w:noProof/>
            <w:webHidden/>
          </w:rPr>
          <w:fldChar w:fldCharType="separate"/>
        </w:r>
        <w:r w:rsidR="00EE4359">
          <w:rPr>
            <w:noProof/>
            <w:webHidden/>
          </w:rPr>
          <w:t>29</w:t>
        </w:r>
        <w:r w:rsidR="00EE4359">
          <w:rPr>
            <w:noProof/>
            <w:webHidden/>
          </w:rPr>
          <w:fldChar w:fldCharType="end"/>
        </w:r>
      </w:hyperlink>
    </w:p>
    <w:p w:rsidR="00EE4359" w:rsidRDefault="006D6AE3">
      <w:pPr>
        <w:pStyle w:val="TOC2"/>
        <w:rPr>
          <w:noProof/>
          <w:lang w:val="en-CA"/>
        </w:rPr>
      </w:pPr>
      <w:hyperlink w:anchor="_Toc513462032" w:history="1">
        <w:r w:rsidR="00EE4359" w:rsidRPr="00B73BA7">
          <w:rPr>
            <w:rStyle w:val="Hyperlink"/>
            <w:rFonts w:ascii="Arial" w:hAnsi="Arial"/>
            <w:noProof/>
          </w:rPr>
          <w:t>Ensembles de codes pour memberUomCode</w:t>
        </w:r>
        <w:r w:rsidR="00EE4359">
          <w:rPr>
            <w:noProof/>
            <w:webHidden/>
          </w:rPr>
          <w:tab/>
        </w:r>
        <w:r w:rsidR="00EE4359">
          <w:rPr>
            <w:noProof/>
            <w:webHidden/>
          </w:rPr>
          <w:fldChar w:fldCharType="begin"/>
        </w:r>
        <w:r w:rsidR="00EE4359">
          <w:rPr>
            <w:noProof/>
            <w:webHidden/>
          </w:rPr>
          <w:instrText xml:space="preserve"> PAGEREF _Toc513462032 \h </w:instrText>
        </w:r>
        <w:r w:rsidR="00EE4359">
          <w:rPr>
            <w:noProof/>
            <w:webHidden/>
          </w:rPr>
        </w:r>
        <w:r w:rsidR="00EE4359">
          <w:rPr>
            <w:noProof/>
            <w:webHidden/>
          </w:rPr>
          <w:fldChar w:fldCharType="separate"/>
        </w:r>
        <w:r w:rsidR="00EE4359">
          <w:rPr>
            <w:noProof/>
            <w:webHidden/>
          </w:rPr>
          <w:t>30</w:t>
        </w:r>
        <w:r w:rsidR="00EE4359">
          <w:rPr>
            <w:noProof/>
            <w:webHidden/>
          </w:rPr>
          <w:fldChar w:fldCharType="end"/>
        </w:r>
      </w:hyperlink>
    </w:p>
    <w:p w:rsidR="00EE4359" w:rsidRDefault="006D6AE3">
      <w:pPr>
        <w:pStyle w:val="TOC2"/>
        <w:rPr>
          <w:noProof/>
          <w:lang w:val="en-CA"/>
        </w:rPr>
      </w:pPr>
      <w:hyperlink w:anchor="_Toc513462033" w:history="1">
        <w:r w:rsidR="00EE4359" w:rsidRPr="00B73BA7">
          <w:rPr>
            <w:rStyle w:val="Hyperlink"/>
            <w:rFonts w:ascii="Arial" w:hAnsi="Arial"/>
            <w:noProof/>
          </w:rPr>
          <w:t>Ensembles de codes pour subjectCode</w:t>
        </w:r>
        <w:r w:rsidR="00EE4359">
          <w:rPr>
            <w:noProof/>
            <w:webHidden/>
          </w:rPr>
          <w:tab/>
        </w:r>
        <w:r w:rsidR="00EE4359">
          <w:rPr>
            <w:noProof/>
            <w:webHidden/>
          </w:rPr>
          <w:fldChar w:fldCharType="begin"/>
        </w:r>
        <w:r w:rsidR="00EE4359">
          <w:rPr>
            <w:noProof/>
            <w:webHidden/>
          </w:rPr>
          <w:instrText xml:space="preserve"> PAGEREF _Toc513462033 \h </w:instrText>
        </w:r>
        <w:r w:rsidR="00EE4359">
          <w:rPr>
            <w:noProof/>
            <w:webHidden/>
          </w:rPr>
        </w:r>
        <w:r w:rsidR="00EE4359">
          <w:rPr>
            <w:noProof/>
            <w:webHidden/>
          </w:rPr>
          <w:fldChar w:fldCharType="separate"/>
        </w:r>
        <w:r w:rsidR="00EE4359">
          <w:rPr>
            <w:noProof/>
            <w:webHidden/>
          </w:rPr>
          <w:t>41</w:t>
        </w:r>
        <w:r w:rsidR="00EE4359">
          <w:rPr>
            <w:noProof/>
            <w:webHidden/>
          </w:rPr>
          <w:fldChar w:fldCharType="end"/>
        </w:r>
      </w:hyperlink>
    </w:p>
    <w:p w:rsidR="00EE4359" w:rsidRDefault="006D6AE3">
      <w:pPr>
        <w:pStyle w:val="TOC2"/>
        <w:rPr>
          <w:noProof/>
          <w:lang w:val="en-CA"/>
        </w:rPr>
      </w:pPr>
      <w:hyperlink w:anchor="_Toc513462034" w:history="1">
        <w:r w:rsidR="00EE4359" w:rsidRPr="00B73BA7">
          <w:rPr>
            <w:rStyle w:val="Hyperlink"/>
            <w:rFonts w:ascii="Arial" w:hAnsi="Arial"/>
            <w:noProof/>
          </w:rPr>
          <w:t>Ensembles de codes pour surveyCode</w:t>
        </w:r>
        <w:r w:rsidR="00EE4359">
          <w:rPr>
            <w:noProof/>
            <w:webHidden/>
          </w:rPr>
          <w:tab/>
        </w:r>
        <w:r w:rsidR="00EE4359">
          <w:rPr>
            <w:noProof/>
            <w:webHidden/>
          </w:rPr>
          <w:fldChar w:fldCharType="begin"/>
        </w:r>
        <w:r w:rsidR="00EE4359">
          <w:rPr>
            <w:noProof/>
            <w:webHidden/>
          </w:rPr>
          <w:instrText xml:space="preserve"> PAGEREF _Toc513462034 \h </w:instrText>
        </w:r>
        <w:r w:rsidR="00EE4359">
          <w:rPr>
            <w:noProof/>
            <w:webHidden/>
          </w:rPr>
        </w:r>
        <w:r w:rsidR="00EE4359">
          <w:rPr>
            <w:noProof/>
            <w:webHidden/>
          </w:rPr>
          <w:fldChar w:fldCharType="separate"/>
        </w:r>
        <w:r w:rsidR="00EE4359">
          <w:rPr>
            <w:noProof/>
            <w:webHidden/>
          </w:rPr>
          <w:t>67</w:t>
        </w:r>
        <w:r w:rsidR="00EE4359">
          <w:rPr>
            <w:noProof/>
            <w:webHidden/>
          </w:rPr>
          <w:fldChar w:fldCharType="end"/>
        </w:r>
      </w:hyperlink>
    </w:p>
    <w:p w:rsidR="00EE4359" w:rsidRDefault="006D6AE3">
      <w:pPr>
        <w:pStyle w:val="TOC2"/>
        <w:rPr>
          <w:noProof/>
          <w:lang w:val="en-CA"/>
        </w:rPr>
      </w:pPr>
      <w:hyperlink w:anchor="_Toc513462035" w:history="1">
        <w:r w:rsidR="00EE4359" w:rsidRPr="00B73BA7">
          <w:rPr>
            <w:rStyle w:val="Hyperlink"/>
            <w:rFonts w:ascii="Arial" w:hAnsi="Arial"/>
            <w:noProof/>
          </w:rPr>
          <w:t>Ensembles de codes pour classificationType</w:t>
        </w:r>
        <w:r w:rsidR="00EE4359">
          <w:rPr>
            <w:noProof/>
            <w:webHidden/>
          </w:rPr>
          <w:tab/>
        </w:r>
        <w:r w:rsidR="00EE4359">
          <w:rPr>
            <w:noProof/>
            <w:webHidden/>
          </w:rPr>
          <w:fldChar w:fldCharType="begin"/>
        </w:r>
        <w:r w:rsidR="00EE4359">
          <w:rPr>
            <w:noProof/>
            <w:webHidden/>
          </w:rPr>
          <w:instrText xml:space="preserve"> PAGEREF _Toc513462035 \h </w:instrText>
        </w:r>
        <w:r w:rsidR="00EE4359">
          <w:rPr>
            <w:noProof/>
            <w:webHidden/>
          </w:rPr>
        </w:r>
        <w:r w:rsidR="00EE4359">
          <w:rPr>
            <w:noProof/>
            <w:webHidden/>
          </w:rPr>
          <w:fldChar w:fldCharType="separate"/>
        </w:r>
        <w:r w:rsidR="00EE4359">
          <w:rPr>
            <w:noProof/>
            <w:webHidden/>
          </w:rPr>
          <w:t>96</w:t>
        </w:r>
        <w:r w:rsidR="00EE4359">
          <w:rPr>
            <w:noProof/>
            <w:webHidden/>
          </w:rPr>
          <w:fldChar w:fldCharType="end"/>
        </w:r>
      </w:hyperlink>
    </w:p>
    <w:p w:rsidR="007159EC" w:rsidRPr="00E76D45" w:rsidRDefault="00BD79AF">
      <w:pPr>
        <w:rPr>
          <w:rFonts w:ascii="Arial" w:hAnsi="Arial" w:cs="Arial"/>
        </w:rPr>
      </w:pPr>
      <w:r w:rsidRPr="00724437">
        <w:rPr>
          <w:rFonts w:ascii="Arial" w:hAnsi="Arial" w:cs="Arial"/>
        </w:rPr>
        <w:fldChar w:fldCharType="end"/>
      </w:r>
    </w:p>
    <w:p w:rsidR="007159EC" w:rsidRPr="00E76D45" w:rsidRDefault="00BD79AF">
      <w:pPr>
        <w:pStyle w:val="Heading1"/>
        <w:rPr>
          <w:rFonts w:ascii="Arial" w:hAnsi="Arial" w:cs="Arial"/>
        </w:rPr>
      </w:pPr>
      <w:r w:rsidRPr="00E76D45">
        <w:br w:type="page"/>
      </w:r>
    </w:p>
    <w:p w:rsidR="007159EC" w:rsidRPr="00E76D45" w:rsidRDefault="00BD79AF" w:rsidP="00E76D45">
      <w:pPr>
        <w:pStyle w:val="Heading1"/>
      </w:pPr>
      <w:bookmarkStart w:id="0" w:name="_Toc455987483"/>
      <w:bookmarkStart w:id="1" w:name="_Toc513462006"/>
      <w:bookmarkEnd w:id="0"/>
      <w:r w:rsidRPr="00E76D45">
        <w:lastRenderedPageBreak/>
        <w:t>Historique des révisions</w:t>
      </w:r>
      <w:bookmarkEnd w:id="1"/>
    </w:p>
    <w:p w:rsidR="007159EC" w:rsidRPr="00E76D45" w:rsidRDefault="007159EC" w:rsidP="00E76D45">
      <w:pPr>
        <w:keepNext/>
      </w:pPr>
    </w:p>
    <w:tbl>
      <w:tblPr>
        <w:tblW w:w="766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916"/>
        <w:gridCol w:w="1915"/>
        <w:gridCol w:w="1915"/>
        <w:gridCol w:w="1914"/>
      </w:tblGrid>
      <w:tr w:rsidR="007159EC" w:rsidRPr="00E76D45">
        <w:tc>
          <w:tcPr>
            <w:tcW w:w="1915" w:type="dxa"/>
            <w:tcBorders>
              <w:top w:val="single" w:sz="4" w:space="0" w:color="00000A"/>
              <w:left w:val="single" w:sz="4" w:space="0" w:color="00000A"/>
              <w:bottom w:val="single" w:sz="4" w:space="0" w:color="00000A"/>
              <w:right w:val="single" w:sz="4" w:space="0" w:color="00000A"/>
            </w:tcBorders>
            <w:shd w:val="clear" w:color="auto" w:fill="auto"/>
          </w:tcPr>
          <w:p w:rsidR="007159EC" w:rsidRPr="00E76D45" w:rsidRDefault="00BD79AF">
            <w:pPr>
              <w:rPr>
                <w:rFonts w:ascii="Arial" w:hAnsi="Arial" w:cs="Arial"/>
                <w:b/>
                <w:sz w:val="20"/>
              </w:rPr>
            </w:pPr>
            <w:r w:rsidRPr="00E76D45">
              <w:rPr>
                <w:rFonts w:ascii="Arial" w:hAnsi="Arial"/>
                <w:b/>
                <w:sz w:val="20"/>
              </w:rPr>
              <w:t>Date</w:t>
            </w:r>
          </w:p>
        </w:tc>
        <w:tc>
          <w:tcPr>
            <w:tcW w:w="1915" w:type="dxa"/>
            <w:tcBorders>
              <w:top w:val="single" w:sz="4" w:space="0" w:color="00000A"/>
              <w:left w:val="single" w:sz="4" w:space="0" w:color="00000A"/>
              <w:bottom w:val="single" w:sz="4" w:space="0" w:color="00000A"/>
              <w:right w:val="single" w:sz="4" w:space="0" w:color="00000A"/>
            </w:tcBorders>
            <w:shd w:val="clear" w:color="auto" w:fill="auto"/>
          </w:tcPr>
          <w:p w:rsidR="007159EC" w:rsidRPr="00E76D45" w:rsidRDefault="00BD79AF">
            <w:pPr>
              <w:rPr>
                <w:rFonts w:ascii="Arial" w:hAnsi="Arial" w:cs="Arial"/>
                <w:b/>
                <w:sz w:val="20"/>
              </w:rPr>
            </w:pPr>
            <w:r w:rsidRPr="00E76D45">
              <w:rPr>
                <w:rFonts w:ascii="Arial" w:hAnsi="Arial"/>
                <w:b/>
                <w:sz w:val="20"/>
              </w:rPr>
              <w:t>Version</w:t>
            </w:r>
          </w:p>
        </w:tc>
        <w:tc>
          <w:tcPr>
            <w:tcW w:w="1915" w:type="dxa"/>
            <w:tcBorders>
              <w:top w:val="single" w:sz="4" w:space="0" w:color="00000A"/>
              <w:left w:val="single" w:sz="4" w:space="0" w:color="00000A"/>
              <w:bottom w:val="single" w:sz="4" w:space="0" w:color="00000A"/>
              <w:right w:val="single" w:sz="4" w:space="0" w:color="00000A"/>
            </w:tcBorders>
            <w:shd w:val="clear" w:color="auto" w:fill="auto"/>
          </w:tcPr>
          <w:p w:rsidR="007159EC" w:rsidRPr="00E76D45" w:rsidRDefault="00BD79AF">
            <w:pPr>
              <w:rPr>
                <w:rFonts w:ascii="Arial" w:hAnsi="Arial" w:cs="Arial"/>
                <w:b/>
                <w:sz w:val="20"/>
              </w:rPr>
            </w:pPr>
            <w:r w:rsidRPr="00E76D45">
              <w:rPr>
                <w:rFonts w:ascii="Arial" w:hAnsi="Arial"/>
                <w:b/>
                <w:sz w:val="20"/>
              </w:rPr>
              <w:t>Description</w:t>
            </w:r>
          </w:p>
        </w:tc>
        <w:tc>
          <w:tcPr>
            <w:tcW w:w="1914" w:type="dxa"/>
            <w:tcBorders>
              <w:top w:val="single" w:sz="4" w:space="0" w:color="00000A"/>
              <w:left w:val="single" w:sz="4" w:space="0" w:color="00000A"/>
              <w:bottom w:val="single" w:sz="4" w:space="0" w:color="00000A"/>
              <w:right w:val="single" w:sz="4" w:space="0" w:color="00000A"/>
            </w:tcBorders>
            <w:shd w:val="clear" w:color="auto" w:fill="auto"/>
          </w:tcPr>
          <w:p w:rsidR="007159EC" w:rsidRPr="00E76D45" w:rsidRDefault="00BD79AF">
            <w:pPr>
              <w:rPr>
                <w:rFonts w:ascii="Arial" w:hAnsi="Arial" w:cs="Arial"/>
                <w:b/>
                <w:sz w:val="20"/>
              </w:rPr>
            </w:pPr>
            <w:r w:rsidRPr="00E76D45">
              <w:rPr>
                <w:rFonts w:ascii="Arial" w:hAnsi="Arial"/>
                <w:b/>
                <w:sz w:val="20"/>
              </w:rPr>
              <w:t>Auteur</w:t>
            </w:r>
          </w:p>
        </w:tc>
      </w:tr>
      <w:tr w:rsidR="007159EC" w:rsidRPr="00E76D45">
        <w:tc>
          <w:tcPr>
            <w:tcW w:w="1915" w:type="dxa"/>
            <w:tcBorders>
              <w:top w:val="single" w:sz="4" w:space="0" w:color="00000A"/>
              <w:left w:val="single" w:sz="4" w:space="0" w:color="00000A"/>
              <w:bottom w:val="single" w:sz="4" w:space="0" w:color="00000A"/>
              <w:right w:val="single" w:sz="4" w:space="0" w:color="00000A"/>
            </w:tcBorders>
            <w:shd w:val="clear" w:color="auto" w:fill="auto"/>
          </w:tcPr>
          <w:p w:rsidR="007159EC" w:rsidRPr="00E76D45" w:rsidRDefault="002331E2">
            <w:r w:rsidRPr="00E76D45">
              <w:rPr>
                <w:rFonts w:ascii="Arial" w:hAnsi="Arial"/>
                <w:sz w:val="20"/>
              </w:rPr>
              <w:t>24 avril 2018</w:t>
            </w:r>
          </w:p>
        </w:tc>
        <w:tc>
          <w:tcPr>
            <w:tcW w:w="1915" w:type="dxa"/>
            <w:tcBorders>
              <w:top w:val="single" w:sz="4" w:space="0" w:color="00000A"/>
              <w:left w:val="single" w:sz="4" w:space="0" w:color="00000A"/>
              <w:bottom w:val="single" w:sz="4" w:space="0" w:color="00000A"/>
              <w:right w:val="single" w:sz="4" w:space="0" w:color="00000A"/>
            </w:tcBorders>
            <w:shd w:val="clear" w:color="auto" w:fill="auto"/>
          </w:tcPr>
          <w:p w:rsidR="007159EC" w:rsidRPr="00E76D45" w:rsidRDefault="00BD79AF">
            <w:pPr>
              <w:rPr>
                <w:rFonts w:ascii="Arial" w:hAnsi="Arial" w:cs="Arial"/>
                <w:sz w:val="20"/>
              </w:rPr>
            </w:pPr>
            <w:r w:rsidRPr="00E76D45">
              <w:rPr>
                <w:rFonts w:ascii="Arial" w:hAnsi="Arial"/>
                <w:sz w:val="20"/>
              </w:rPr>
              <w:t>1.0</w:t>
            </w:r>
          </w:p>
        </w:tc>
        <w:tc>
          <w:tcPr>
            <w:tcW w:w="1915" w:type="dxa"/>
            <w:tcBorders>
              <w:top w:val="single" w:sz="4" w:space="0" w:color="00000A"/>
              <w:left w:val="single" w:sz="4" w:space="0" w:color="00000A"/>
              <w:bottom w:val="single" w:sz="4" w:space="0" w:color="00000A"/>
              <w:right w:val="single" w:sz="4" w:space="0" w:color="00000A"/>
            </w:tcBorders>
            <w:shd w:val="clear" w:color="auto" w:fill="auto"/>
          </w:tcPr>
          <w:p w:rsidR="007159EC" w:rsidRPr="00E76D45" w:rsidRDefault="00BD79AF">
            <w:pPr>
              <w:rPr>
                <w:rFonts w:ascii="Arial" w:hAnsi="Arial" w:cs="Arial"/>
                <w:sz w:val="20"/>
              </w:rPr>
            </w:pPr>
            <w:r w:rsidRPr="00E76D45">
              <w:rPr>
                <w:rFonts w:ascii="Arial" w:hAnsi="Arial"/>
                <w:sz w:val="20"/>
              </w:rPr>
              <w:t>Guide de l’utilisateur</w:t>
            </w:r>
          </w:p>
        </w:tc>
        <w:tc>
          <w:tcPr>
            <w:tcW w:w="1914" w:type="dxa"/>
            <w:tcBorders>
              <w:top w:val="single" w:sz="4" w:space="0" w:color="00000A"/>
              <w:left w:val="single" w:sz="4" w:space="0" w:color="00000A"/>
              <w:bottom w:val="single" w:sz="4" w:space="0" w:color="00000A"/>
              <w:right w:val="single" w:sz="4" w:space="0" w:color="00000A"/>
            </w:tcBorders>
            <w:shd w:val="clear" w:color="auto" w:fill="auto"/>
          </w:tcPr>
          <w:p w:rsidR="007159EC" w:rsidRPr="00E76D45" w:rsidRDefault="00BD79AF">
            <w:pPr>
              <w:rPr>
                <w:rFonts w:ascii="Arial" w:hAnsi="Arial" w:cs="Arial"/>
                <w:sz w:val="20"/>
              </w:rPr>
            </w:pPr>
            <w:r w:rsidRPr="00E76D45">
              <w:rPr>
                <w:rFonts w:ascii="Arial" w:hAnsi="Arial"/>
                <w:sz w:val="20"/>
              </w:rPr>
              <w:t>Division de la diffusion</w:t>
            </w:r>
          </w:p>
        </w:tc>
      </w:tr>
      <w:tr w:rsidR="007159EC" w:rsidRPr="00E76D45">
        <w:tc>
          <w:tcPr>
            <w:tcW w:w="1915" w:type="dxa"/>
            <w:tcBorders>
              <w:top w:val="single" w:sz="4" w:space="0" w:color="00000A"/>
              <w:left w:val="single" w:sz="4" w:space="0" w:color="00000A"/>
              <w:bottom w:val="single" w:sz="4" w:space="0" w:color="00000A"/>
              <w:right w:val="single" w:sz="4" w:space="0" w:color="00000A"/>
            </w:tcBorders>
            <w:shd w:val="clear" w:color="auto" w:fill="auto"/>
          </w:tcPr>
          <w:p w:rsidR="007159EC" w:rsidRPr="00E76D45" w:rsidRDefault="007159EC">
            <w:pPr>
              <w:rPr>
                <w:rFonts w:ascii="Arial" w:hAnsi="Arial" w:cs="Arial"/>
                <w:sz w:val="20"/>
              </w:rPr>
            </w:pPr>
          </w:p>
        </w:tc>
        <w:tc>
          <w:tcPr>
            <w:tcW w:w="1915" w:type="dxa"/>
            <w:tcBorders>
              <w:top w:val="single" w:sz="4" w:space="0" w:color="00000A"/>
              <w:left w:val="single" w:sz="4" w:space="0" w:color="00000A"/>
              <w:bottom w:val="single" w:sz="4" w:space="0" w:color="00000A"/>
              <w:right w:val="single" w:sz="4" w:space="0" w:color="00000A"/>
            </w:tcBorders>
            <w:shd w:val="clear" w:color="auto" w:fill="auto"/>
          </w:tcPr>
          <w:p w:rsidR="007159EC" w:rsidRPr="00E76D45" w:rsidRDefault="007159EC">
            <w:pPr>
              <w:rPr>
                <w:rFonts w:ascii="Arial" w:hAnsi="Arial" w:cs="Arial"/>
                <w:sz w:val="20"/>
              </w:rPr>
            </w:pPr>
          </w:p>
        </w:tc>
        <w:tc>
          <w:tcPr>
            <w:tcW w:w="1915" w:type="dxa"/>
            <w:tcBorders>
              <w:top w:val="single" w:sz="4" w:space="0" w:color="00000A"/>
              <w:left w:val="single" w:sz="4" w:space="0" w:color="00000A"/>
              <w:bottom w:val="single" w:sz="4" w:space="0" w:color="00000A"/>
              <w:right w:val="single" w:sz="4" w:space="0" w:color="00000A"/>
            </w:tcBorders>
            <w:shd w:val="clear" w:color="auto" w:fill="auto"/>
          </w:tcPr>
          <w:p w:rsidR="007159EC" w:rsidRPr="00E76D45" w:rsidRDefault="007159EC">
            <w:pPr>
              <w:rPr>
                <w:rFonts w:ascii="Arial" w:hAnsi="Arial" w:cs="Arial"/>
                <w:sz w:val="20"/>
              </w:rPr>
            </w:pPr>
          </w:p>
        </w:tc>
        <w:tc>
          <w:tcPr>
            <w:tcW w:w="1914" w:type="dxa"/>
            <w:tcBorders>
              <w:top w:val="single" w:sz="4" w:space="0" w:color="00000A"/>
              <w:left w:val="single" w:sz="4" w:space="0" w:color="00000A"/>
              <w:bottom w:val="single" w:sz="4" w:space="0" w:color="00000A"/>
              <w:right w:val="single" w:sz="4" w:space="0" w:color="00000A"/>
            </w:tcBorders>
            <w:shd w:val="clear" w:color="auto" w:fill="auto"/>
          </w:tcPr>
          <w:p w:rsidR="007159EC" w:rsidRPr="00E76D45" w:rsidRDefault="007159EC">
            <w:pPr>
              <w:rPr>
                <w:rFonts w:ascii="Arial" w:hAnsi="Arial" w:cs="Arial"/>
                <w:sz w:val="20"/>
              </w:rPr>
            </w:pPr>
          </w:p>
        </w:tc>
      </w:tr>
    </w:tbl>
    <w:p w:rsidR="007159EC" w:rsidRPr="00E76D45" w:rsidRDefault="00BD79AF">
      <w:r w:rsidRPr="00E76D45">
        <w:br w:type="page"/>
      </w:r>
    </w:p>
    <w:p w:rsidR="007159EC" w:rsidRPr="00CD2E56" w:rsidRDefault="00BD79AF" w:rsidP="00E76D45">
      <w:pPr>
        <w:pStyle w:val="Heading1"/>
        <w:keepNext w:val="0"/>
      </w:pPr>
      <w:bookmarkStart w:id="2" w:name="_Toc422217139"/>
      <w:bookmarkStart w:id="3" w:name="_Toc513462007"/>
      <w:r w:rsidRPr="00CD2E56">
        <w:lastRenderedPageBreak/>
        <w:t>Objet</w:t>
      </w:r>
      <w:bookmarkEnd w:id="2"/>
      <w:r w:rsidRPr="00CD2E56">
        <w:t xml:space="preserve"> du document</w:t>
      </w:r>
      <w:bookmarkEnd w:id="3"/>
    </w:p>
    <w:p w:rsidR="007159EC" w:rsidRPr="00CD2E56" w:rsidRDefault="007159EC" w:rsidP="00E76D45">
      <w:pPr>
        <w:keepNext/>
      </w:pPr>
    </w:p>
    <w:p w:rsidR="007159EC" w:rsidRPr="00CD2E56" w:rsidRDefault="00BD79AF">
      <w:r w:rsidRPr="00CD2E56">
        <w:rPr>
          <w:rFonts w:ascii="Arial" w:hAnsi="Arial"/>
          <w:sz w:val="20"/>
        </w:rPr>
        <w:t>L’objet de ce</w:t>
      </w:r>
      <w:r w:rsidRPr="00CD2E56">
        <w:rPr>
          <w:rFonts w:ascii="Arial" w:hAnsi="Arial"/>
          <w:color w:val="000000"/>
          <w:sz w:val="20"/>
        </w:rPr>
        <w:t xml:space="preserve"> document est de fournir aux utilisateurs un guide sur le format de sortie du </w:t>
      </w:r>
      <w:r w:rsidR="00345416" w:rsidRPr="00CD2E56">
        <w:rPr>
          <w:rFonts w:ascii="Arial" w:hAnsi="Arial"/>
          <w:color w:val="000000"/>
          <w:sz w:val="20"/>
        </w:rPr>
        <w:t>fichier de chargement</w:t>
      </w:r>
      <w:r w:rsidRPr="00CD2E56">
        <w:rPr>
          <w:rFonts w:ascii="Arial" w:hAnsi="Arial"/>
          <w:sz w:val="20"/>
        </w:rPr>
        <w:t xml:space="preserve">, lequel est disponible sur le site Web de Statistique Canada et permet de recevoir des données provenant de notre principale base de données de produits. </w:t>
      </w:r>
    </w:p>
    <w:p w:rsidR="007159EC" w:rsidRPr="00CD2E56" w:rsidRDefault="007159EC">
      <w:pPr>
        <w:rPr>
          <w:rFonts w:ascii="Arial" w:hAnsi="Arial" w:cs="Arial"/>
          <w:sz w:val="20"/>
        </w:rPr>
      </w:pPr>
    </w:p>
    <w:p w:rsidR="007159EC" w:rsidRPr="00CD2E56" w:rsidRDefault="003A67E8" w:rsidP="00983F23">
      <w:pPr>
        <w:pStyle w:val="Heading1"/>
      </w:pPr>
      <w:r>
        <w:t>Résumé</w:t>
      </w:r>
    </w:p>
    <w:p w:rsidR="007159EC" w:rsidRPr="00CD2E56" w:rsidRDefault="007159EC" w:rsidP="00E76D45">
      <w:pPr>
        <w:keepNext/>
      </w:pPr>
    </w:p>
    <w:p w:rsidR="007159EC" w:rsidRPr="00CD2E56" w:rsidRDefault="00BD79AF">
      <w:r w:rsidRPr="00CD2E56">
        <w:rPr>
          <w:rFonts w:ascii="Arial" w:hAnsi="Arial"/>
          <w:sz w:val="20"/>
        </w:rPr>
        <w:t xml:space="preserve">Le </w:t>
      </w:r>
      <w:r w:rsidR="00520472">
        <w:rPr>
          <w:rFonts w:ascii="Arial" w:hAnsi="Arial"/>
          <w:sz w:val="20"/>
        </w:rPr>
        <w:t xml:space="preserve">fichier Delta </w:t>
      </w:r>
      <w:r w:rsidRPr="00CD2E56">
        <w:rPr>
          <w:rFonts w:ascii="Arial" w:hAnsi="Arial"/>
          <w:sz w:val="20"/>
        </w:rPr>
        <w:t>est un fichier bidimensionnel qui contient toutes les données et métadonnées publiées par Statistique Canada chaque jour ouvrable. Un fichier bidimensionnel constitue un mécanisme idéal pour les utilisateurs qui veulent obtenir quotidiennement d’importantes mises à jour des données de Statistique Canada afin d’alimenter leurs propres systèmes de base de données.</w:t>
      </w:r>
    </w:p>
    <w:p w:rsidR="007159EC" w:rsidRPr="00CD2E56" w:rsidRDefault="007159EC">
      <w:pPr>
        <w:rPr>
          <w:rFonts w:ascii="Arial" w:hAnsi="Arial" w:cs="Arial"/>
          <w:i/>
          <w:sz w:val="20"/>
        </w:rPr>
      </w:pPr>
    </w:p>
    <w:p w:rsidR="007159EC" w:rsidRPr="00CD2E56" w:rsidRDefault="00BD79AF">
      <w:r w:rsidRPr="00CD2E56">
        <w:rPr>
          <w:rFonts w:ascii="Arial" w:hAnsi="Arial"/>
          <w:sz w:val="20"/>
        </w:rPr>
        <w:t xml:space="preserve">Le </w:t>
      </w:r>
      <w:r w:rsidR="00520472">
        <w:rPr>
          <w:rFonts w:ascii="Arial" w:hAnsi="Arial"/>
          <w:sz w:val="20"/>
        </w:rPr>
        <w:t xml:space="preserve">fichier Delta </w:t>
      </w:r>
      <w:r w:rsidRPr="00CD2E56">
        <w:rPr>
          <w:rFonts w:ascii="Arial" w:hAnsi="Arial"/>
          <w:sz w:val="20"/>
        </w:rPr>
        <w:t>contenait trois (3) fichiers : un fichier de données en format CSV (valeur séparée par une virgule), un fichier de métadonnées en format XML et un fichier contenant l’ensemble des codes en format XML. Ces formats de fichiers et de clichés d’enregistrements sont décrits en détail dans les sections suivantes du présent document.</w:t>
      </w:r>
    </w:p>
    <w:p w:rsidR="007159EC" w:rsidRPr="00CD2E56" w:rsidRDefault="007159EC">
      <w:pPr>
        <w:rPr>
          <w:rFonts w:ascii="Arial" w:hAnsi="Arial" w:cs="Arial"/>
          <w:sz w:val="20"/>
        </w:rPr>
      </w:pPr>
    </w:p>
    <w:p w:rsidR="007159EC" w:rsidRPr="00CD2E56" w:rsidRDefault="00BD79AF">
      <w:r w:rsidRPr="00CD2E56">
        <w:rPr>
          <w:rFonts w:ascii="Arial" w:hAnsi="Arial"/>
          <w:sz w:val="20"/>
        </w:rPr>
        <w:t>Un autre mécanisme, une interface</w:t>
      </w:r>
      <w:r w:rsidR="00821CB1" w:rsidRPr="00CD2E56">
        <w:rPr>
          <w:rFonts w:ascii="Arial" w:hAnsi="Arial"/>
          <w:sz w:val="20"/>
        </w:rPr>
        <w:t xml:space="preserve"> de</w:t>
      </w:r>
      <w:r w:rsidRPr="00CD2E56">
        <w:rPr>
          <w:rFonts w:ascii="Arial" w:hAnsi="Arial"/>
          <w:sz w:val="20"/>
        </w:rPr>
        <w:t xml:space="preserve"> </w:t>
      </w:r>
      <w:r w:rsidR="00821CB1" w:rsidRPr="00CD2E56">
        <w:rPr>
          <w:rFonts w:ascii="Arial" w:hAnsi="Arial"/>
          <w:sz w:val="20"/>
        </w:rPr>
        <w:t xml:space="preserve">programmation </w:t>
      </w:r>
      <w:r w:rsidRPr="00CD2E56">
        <w:rPr>
          <w:rFonts w:ascii="Arial" w:hAnsi="Arial"/>
          <w:sz w:val="20"/>
        </w:rPr>
        <w:t>d’applications (</w:t>
      </w:r>
      <w:r w:rsidR="00821CB1" w:rsidRPr="00CD2E56">
        <w:rPr>
          <w:rFonts w:ascii="Arial" w:hAnsi="Arial"/>
          <w:sz w:val="20"/>
        </w:rPr>
        <w:t>API</w:t>
      </w:r>
      <w:r w:rsidRPr="00CD2E56">
        <w:rPr>
          <w:rFonts w:ascii="Arial" w:hAnsi="Arial"/>
          <w:sz w:val="20"/>
        </w:rPr>
        <w:t xml:space="preserve">) appelée </w:t>
      </w:r>
      <w:r w:rsidR="00432BE6" w:rsidRPr="00CD2E56">
        <w:rPr>
          <w:rFonts w:ascii="Arial" w:hAnsi="Arial"/>
          <w:sz w:val="20"/>
        </w:rPr>
        <w:t>S</w:t>
      </w:r>
      <w:r w:rsidRPr="00CD2E56">
        <w:rPr>
          <w:rFonts w:ascii="Arial" w:hAnsi="Arial"/>
          <w:sz w:val="20"/>
        </w:rPr>
        <w:t xml:space="preserve">ervice de données Web, s’adresse aux utilisateurs qui doivent utiliser rapidement de petits volumes de points de données. D’autres méthodes d’accès aux données de Statistique Canada, notamment </w:t>
      </w:r>
      <w:r w:rsidR="00821CB1" w:rsidRPr="00CD2E56">
        <w:rPr>
          <w:rFonts w:ascii="Arial" w:hAnsi="Arial"/>
          <w:sz w:val="20"/>
        </w:rPr>
        <w:t>l’API</w:t>
      </w:r>
      <w:r w:rsidRPr="00CD2E56">
        <w:rPr>
          <w:rFonts w:ascii="Arial" w:hAnsi="Arial"/>
          <w:sz w:val="20"/>
        </w:rPr>
        <w:t>, figurent dans la section s’adressant aux développeurs sur la page d’accueil de notre site Web.</w:t>
      </w:r>
    </w:p>
    <w:p w:rsidR="007159EC" w:rsidRPr="00CD2E56" w:rsidRDefault="007159EC">
      <w:pPr>
        <w:rPr>
          <w:rFonts w:ascii="Arial" w:hAnsi="Arial" w:cs="Arial"/>
          <w:i/>
          <w:sz w:val="20"/>
        </w:rPr>
      </w:pPr>
    </w:p>
    <w:p w:rsidR="007159EC" w:rsidRPr="00CD2E56" w:rsidRDefault="00BD79AF" w:rsidP="00560EDF">
      <w:pPr>
        <w:pStyle w:val="Heading1"/>
      </w:pPr>
      <w:bookmarkStart w:id="4" w:name="_Toc513462009"/>
      <w:r w:rsidRPr="00CD2E56">
        <w:t>Disponibilité</w:t>
      </w:r>
      <w:bookmarkEnd w:id="4"/>
      <w:r w:rsidRPr="00CD2E56">
        <w:t xml:space="preserve"> </w:t>
      </w:r>
    </w:p>
    <w:p w:rsidR="007159EC" w:rsidRPr="00CD2E56" w:rsidRDefault="00A476F3">
      <w:pPr>
        <w:numPr>
          <w:ilvl w:val="0"/>
          <w:numId w:val="5"/>
        </w:numPr>
        <w:rPr>
          <w:rFonts w:ascii="Arial" w:hAnsi="Arial"/>
          <w:sz w:val="20"/>
        </w:rPr>
      </w:pPr>
      <w:r w:rsidRPr="00CD2E56">
        <w:rPr>
          <w:rFonts w:ascii="Arial" w:hAnsi="Arial"/>
          <w:sz w:val="20"/>
        </w:rPr>
        <w:t>Le site Web de Statistique Canada fonctionne 24 heures sur 24, 7 jours sur 7.</w:t>
      </w:r>
    </w:p>
    <w:p w:rsidR="00A476F3" w:rsidRPr="00CD2E56" w:rsidRDefault="00A476F3" w:rsidP="00A476F3">
      <w:pPr>
        <w:numPr>
          <w:ilvl w:val="0"/>
          <w:numId w:val="5"/>
        </w:numPr>
        <w:rPr>
          <w:rFonts w:ascii="Arial" w:hAnsi="Arial"/>
          <w:sz w:val="20"/>
        </w:rPr>
      </w:pPr>
      <w:r w:rsidRPr="00CD2E56">
        <w:rPr>
          <w:rFonts w:ascii="Arial" w:hAnsi="Arial"/>
          <w:sz w:val="20"/>
        </w:rPr>
        <w:t xml:space="preserve">Conservation des fichiers : Étant donné le grand volume d’ensembles de données que le </w:t>
      </w:r>
      <w:r w:rsidR="00520472">
        <w:rPr>
          <w:rFonts w:ascii="Arial" w:hAnsi="Arial"/>
          <w:sz w:val="20"/>
        </w:rPr>
        <w:t xml:space="preserve">fichier Delta </w:t>
      </w:r>
      <w:r w:rsidRPr="00CD2E56">
        <w:rPr>
          <w:rFonts w:ascii="Arial" w:hAnsi="Arial"/>
          <w:sz w:val="20"/>
        </w:rPr>
        <w:t xml:space="preserve">peut représenter, </w:t>
      </w:r>
      <w:r w:rsidR="00D952E2" w:rsidRPr="00CD2E56">
        <w:rPr>
          <w:rFonts w:ascii="Arial" w:hAnsi="Arial"/>
          <w:sz w:val="20"/>
        </w:rPr>
        <w:t xml:space="preserve">il y aura </w:t>
      </w:r>
      <w:r w:rsidRPr="00CD2E56">
        <w:rPr>
          <w:rFonts w:ascii="Arial" w:hAnsi="Arial"/>
          <w:sz w:val="20"/>
        </w:rPr>
        <w:t>une limite maximale de cinq (5) versions officielles récentes conservée</w:t>
      </w:r>
      <w:r w:rsidR="00432BE6" w:rsidRPr="00CD2E56">
        <w:rPr>
          <w:rFonts w:ascii="Arial" w:hAnsi="Arial"/>
          <w:sz w:val="20"/>
        </w:rPr>
        <w:t>s</w:t>
      </w:r>
      <w:r w:rsidRPr="00CD2E56">
        <w:rPr>
          <w:rFonts w:ascii="Arial" w:hAnsi="Arial"/>
          <w:sz w:val="20"/>
        </w:rPr>
        <w:t xml:space="preserve"> et accessible</w:t>
      </w:r>
      <w:r w:rsidR="00432BE6" w:rsidRPr="00CD2E56">
        <w:rPr>
          <w:rFonts w:ascii="Arial" w:hAnsi="Arial"/>
          <w:sz w:val="20"/>
        </w:rPr>
        <w:t>s</w:t>
      </w:r>
      <w:r w:rsidRPr="00CD2E56">
        <w:rPr>
          <w:rFonts w:ascii="Arial" w:hAnsi="Arial"/>
          <w:sz w:val="20"/>
        </w:rPr>
        <w:t xml:space="preserve"> pour le téléchargement. Les anciennes données seront accessibles au moyen de </w:t>
      </w:r>
      <w:r w:rsidR="00821CB1" w:rsidRPr="00CD2E56">
        <w:rPr>
          <w:rFonts w:ascii="Arial" w:hAnsi="Arial"/>
          <w:sz w:val="20"/>
        </w:rPr>
        <w:t>l’API</w:t>
      </w:r>
      <w:r w:rsidRPr="00CD2E56">
        <w:rPr>
          <w:rFonts w:ascii="Arial" w:hAnsi="Arial"/>
          <w:sz w:val="20"/>
        </w:rPr>
        <w:t>, des téléchargements de tableaux complets en format CSV ou directement du site Web.</w:t>
      </w:r>
    </w:p>
    <w:p w:rsidR="00A476F3" w:rsidRPr="00CD2E56" w:rsidRDefault="00BD79AF">
      <w:pPr>
        <w:numPr>
          <w:ilvl w:val="0"/>
          <w:numId w:val="5"/>
        </w:numPr>
        <w:rPr>
          <w:rFonts w:ascii="Arial" w:hAnsi="Arial"/>
          <w:sz w:val="20"/>
        </w:rPr>
      </w:pPr>
      <w:r w:rsidRPr="00CD2E56">
        <w:rPr>
          <w:rFonts w:ascii="Arial" w:hAnsi="Arial"/>
          <w:sz w:val="20"/>
        </w:rPr>
        <w:t xml:space="preserve">Le plus récent </w:t>
      </w:r>
      <w:r w:rsidR="00520472">
        <w:rPr>
          <w:rFonts w:ascii="Arial" w:hAnsi="Arial"/>
          <w:sz w:val="20"/>
        </w:rPr>
        <w:t xml:space="preserve">fichier Delta </w:t>
      </w:r>
      <w:r w:rsidRPr="00CD2E56">
        <w:rPr>
          <w:rFonts w:ascii="Arial" w:hAnsi="Arial"/>
          <w:sz w:val="20"/>
        </w:rPr>
        <w:t>sera mis à jour tous les jours ouvrables, à quelques exceptions près en raison des jours fériés locaux.</w:t>
      </w:r>
    </w:p>
    <w:p w:rsidR="007159EC" w:rsidRPr="00CD2E56" w:rsidRDefault="00A476F3">
      <w:pPr>
        <w:numPr>
          <w:ilvl w:val="0"/>
          <w:numId w:val="5"/>
        </w:numPr>
        <w:rPr>
          <w:rFonts w:ascii="Arial" w:hAnsi="Arial"/>
          <w:sz w:val="20"/>
        </w:rPr>
      </w:pPr>
      <w:r w:rsidRPr="00CD2E56">
        <w:rPr>
          <w:rFonts w:ascii="Arial" w:hAnsi="Arial"/>
          <w:sz w:val="20"/>
        </w:rPr>
        <w:t xml:space="preserve">L’heure de diffusion officielle normale pour le </w:t>
      </w:r>
      <w:r w:rsidR="00520472">
        <w:rPr>
          <w:rFonts w:ascii="Arial" w:hAnsi="Arial"/>
          <w:sz w:val="20"/>
        </w:rPr>
        <w:t>fichier Delta</w:t>
      </w:r>
      <w:r w:rsidRPr="00CD2E56">
        <w:rPr>
          <w:rFonts w:ascii="Arial" w:hAnsi="Arial"/>
          <w:sz w:val="20"/>
        </w:rPr>
        <w:t>est 8 h 30, heure normale de l’Est.</w:t>
      </w:r>
    </w:p>
    <w:p w:rsidR="007159EC" w:rsidRPr="00CD2E56" w:rsidRDefault="00BD79AF">
      <w:pPr>
        <w:numPr>
          <w:ilvl w:val="0"/>
          <w:numId w:val="5"/>
        </w:numPr>
        <w:rPr>
          <w:rFonts w:ascii="Arial" w:hAnsi="Arial"/>
          <w:sz w:val="20"/>
        </w:rPr>
      </w:pPr>
      <w:r w:rsidRPr="00CD2E56">
        <w:rPr>
          <w:rFonts w:ascii="Arial" w:hAnsi="Arial"/>
          <w:sz w:val="20"/>
        </w:rPr>
        <w:t xml:space="preserve">Le </w:t>
      </w:r>
      <w:r w:rsidR="00520472">
        <w:rPr>
          <w:rFonts w:ascii="Arial" w:hAnsi="Arial"/>
          <w:sz w:val="20"/>
        </w:rPr>
        <w:t xml:space="preserve">fichier Delta </w:t>
      </w:r>
      <w:r w:rsidRPr="00CD2E56">
        <w:rPr>
          <w:rFonts w:ascii="Arial" w:hAnsi="Arial"/>
          <w:sz w:val="20"/>
        </w:rPr>
        <w:t xml:space="preserve">est accessible au grand public, mais il est destiné aux utilisateurs experts </w:t>
      </w:r>
      <w:r w:rsidR="00432BE6" w:rsidRPr="00CD2E56">
        <w:rPr>
          <w:rFonts w:ascii="Arial" w:hAnsi="Arial"/>
          <w:sz w:val="20"/>
        </w:rPr>
        <w:t>dans le</w:t>
      </w:r>
      <w:r w:rsidRPr="00CD2E56">
        <w:rPr>
          <w:rFonts w:ascii="Arial" w:hAnsi="Arial"/>
          <w:sz w:val="20"/>
        </w:rPr>
        <w:t xml:space="preserve"> volume</w:t>
      </w:r>
      <w:r w:rsidR="00432BE6" w:rsidRPr="00CD2E56">
        <w:rPr>
          <w:rFonts w:ascii="Arial" w:hAnsi="Arial"/>
          <w:sz w:val="20"/>
        </w:rPr>
        <w:t xml:space="preserve"> élevé</w:t>
      </w:r>
      <w:r w:rsidRPr="00CD2E56">
        <w:rPr>
          <w:rFonts w:ascii="Arial" w:hAnsi="Arial"/>
          <w:sz w:val="20"/>
        </w:rPr>
        <w:t>.</w:t>
      </w:r>
    </w:p>
    <w:p w:rsidR="007159EC" w:rsidRPr="00CD2E56" w:rsidRDefault="00BD79AF">
      <w:pPr>
        <w:numPr>
          <w:ilvl w:val="0"/>
          <w:numId w:val="5"/>
        </w:numPr>
        <w:rPr>
          <w:rFonts w:ascii="Arial" w:hAnsi="Arial"/>
          <w:sz w:val="20"/>
        </w:rPr>
      </w:pPr>
      <w:r w:rsidRPr="00CD2E56">
        <w:rPr>
          <w:rFonts w:ascii="Arial" w:hAnsi="Arial"/>
          <w:sz w:val="20"/>
        </w:rPr>
        <w:t xml:space="preserve">Le </w:t>
      </w:r>
      <w:r w:rsidR="00520472">
        <w:rPr>
          <w:rFonts w:ascii="Arial" w:hAnsi="Arial"/>
          <w:sz w:val="20"/>
        </w:rPr>
        <w:t xml:space="preserve">fichier Delta </w:t>
      </w:r>
      <w:r w:rsidRPr="00CD2E56">
        <w:rPr>
          <w:rFonts w:ascii="Arial" w:hAnsi="Arial"/>
          <w:sz w:val="20"/>
        </w:rPr>
        <w:t>sera disponible à partir des points d’accès suivants :</w:t>
      </w:r>
    </w:p>
    <w:p w:rsidR="007159EC" w:rsidRPr="00CD2E56" w:rsidRDefault="00BD79AF">
      <w:pPr>
        <w:numPr>
          <w:ilvl w:val="1"/>
          <w:numId w:val="5"/>
        </w:numPr>
        <w:rPr>
          <w:rFonts w:ascii="Arial" w:hAnsi="Arial"/>
          <w:sz w:val="20"/>
        </w:rPr>
      </w:pPr>
      <w:r w:rsidRPr="00CD2E56">
        <w:rPr>
          <w:rFonts w:ascii="Arial" w:hAnsi="Arial"/>
          <w:sz w:val="20"/>
        </w:rPr>
        <w:lastRenderedPageBreak/>
        <w:t xml:space="preserve">Page d’accueil de Statistique Canada – Section s’adressant aux développeurs – Fichier </w:t>
      </w:r>
      <w:r w:rsidR="00345416" w:rsidRPr="00CD2E56">
        <w:rPr>
          <w:rFonts w:ascii="Arial" w:hAnsi="Arial"/>
          <w:sz w:val="20"/>
        </w:rPr>
        <w:t>de chargement</w:t>
      </w:r>
    </w:p>
    <w:p w:rsidR="007159EC" w:rsidRPr="00CD2E56" w:rsidRDefault="00BD79AF" w:rsidP="00A476F3">
      <w:pPr>
        <w:numPr>
          <w:ilvl w:val="1"/>
          <w:numId w:val="5"/>
        </w:numPr>
      </w:pPr>
      <w:r w:rsidRPr="00CD2E56">
        <w:t xml:space="preserve">Directement, en utilisant le modèle de lien Web et la convention nominale AAAAMMJJ.zip (p. ex., </w:t>
      </w:r>
      <w:hyperlink r:id="rId9">
        <w:r w:rsidRPr="00CD2E56">
          <w:rPr>
            <w:rStyle w:val="InternetLink"/>
            <w:rFonts w:ascii="Arial" w:hAnsi="Arial"/>
            <w:sz w:val="20"/>
          </w:rPr>
          <w:t>https://www150.statcan.gc.ca/n1/delta/20180419.zip</w:t>
        </w:r>
      </w:hyperlink>
      <w:r w:rsidRPr="00CD2E56">
        <w:t>).</w:t>
      </w:r>
    </w:p>
    <w:p w:rsidR="007159EC" w:rsidRPr="00CD2E56" w:rsidRDefault="00BD79AF" w:rsidP="00560EDF">
      <w:pPr>
        <w:pStyle w:val="Heading1"/>
      </w:pPr>
      <w:bookmarkStart w:id="5" w:name="_Toc513462010"/>
      <w:r w:rsidRPr="00CD2E56">
        <w:t>Technologie</w:t>
      </w:r>
      <w:bookmarkEnd w:id="5"/>
    </w:p>
    <w:p w:rsidR="007159EC" w:rsidRPr="00CD2E56" w:rsidRDefault="007159EC" w:rsidP="00E76D45">
      <w:pPr>
        <w:keepNext/>
        <w:rPr>
          <w:rFonts w:ascii="Arial" w:hAnsi="Arial" w:cs="Arial"/>
          <w:i/>
          <w:sz w:val="20"/>
        </w:rPr>
      </w:pPr>
    </w:p>
    <w:p w:rsidR="007159EC" w:rsidRPr="00CD2E56" w:rsidRDefault="00BD79AF" w:rsidP="00BD79AF">
      <w:pPr>
        <w:pStyle w:val="ListParagraph"/>
        <w:numPr>
          <w:ilvl w:val="0"/>
          <w:numId w:val="12"/>
        </w:numPr>
      </w:pPr>
      <w:r w:rsidRPr="00CD2E56">
        <w:rPr>
          <w:rFonts w:ascii="Arial" w:hAnsi="Arial"/>
          <w:sz w:val="20"/>
        </w:rPr>
        <w:t xml:space="preserve">Le </w:t>
      </w:r>
      <w:r w:rsidR="00520472">
        <w:rPr>
          <w:rFonts w:ascii="Arial" w:hAnsi="Arial"/>
          <w:sz w:val="20"/>
        </w:rPr>
        <w:t xml:space="preserve">fichier Delta </w:t>
      </w:r>
      <w:r w:rsidRPr="00CD2E56">
        <w:rPr>
          <w:rFonts w:ascii="Arial" w:hAnsi="Arial"/>
          <w:sz w:val="20"/>
        </w:rPr>
        <w:t>s’adresse aux utilisateurs possédant une expérience technique.</w:t>
      </w:r>
    </w:p>
    <w:p w:rsidR="007159EC" w:rsidRPr="00CD2E56" w:rsidRDefault="00BD79AF" w:rsidP="00BD79AF">
      <w:pPr>
        <w:pStyle w:val="ListParagraph"/>
        <w:numPr>
          <w:ilvl w:val="0"/>
          <w:numId w:val="12"/>
        </w:numPr>
      </w:pPr>
      <w:r w:rsidRPr="00CD2E56">
        <w:rPr>
          <w:rFonts w:ascii="Arial" w:hAnsi="Arial"/>
          <w:sz w:val="20"/>
        </w:rPr>
        <w:t xml:space="preserve">Le format de fichier CSV (valeur séparée par une virgule) a généralement recours à une virgule comme séparateur. Ce format est compatible avec Microsoft Excel et est ouvert et </w:t>
      </w:r>
      <w:r w:rsidR="00DA72B2" w:rsidRPr="00CD2E56">
        <w:rPr>
          <w:rFonts w:ascii="Arial" w:hAnsi="Arial"/>
          <w:sz w:val="20"/>
        </w:rPr>
        <w:t>non exclusif</w:t>
      </w:r>
      <w:r w:rsidRPr="00CD2E56">
        <w:rPr>
          <w:rFonts w:ascii="Arial" w:hAnsi="Arial"/>
          <w:sz w:val="20"/>
        </w:rPr>
        <w:t>.</w:t>
      </w:r>
    </w:p>
    <w:p w:rsidR="007159EC" w:rsidRPr="00CD2E56" w:rsidRDefault="00BD79AF" w:rsidP="00BD79AF">
      <w:pPr>
        <w:pStyle w:val="ListParagraph"/>
        <w:numPr>
          <w:ilvl w:val="0"/>
          <w:numId w:val="12"/>
        </w:numPr>
      </w:pPr>
      <w:r w:rsidRPr="00CD2E56">
        <w:rPr>
          <w:rFonts w:ascii="Arial" w:hAnsi="Arial"/>
          <w:sz w:val="20"/>
        </w:rPr>
        <w:t xml:space="preserve">Le protocole de transfert hypertexte HTTP(S) est une façon standard de communiquer sur le Web. Le </w:t>
      </w:r>
      <w:r w:rsidR="00520472">
        <w:rPr>
          <w:rFonts w:ascii="Arial" w:hAnsi="Arial"/>
          <w:sz w:val="20"/>
        </w:rPr>
        <w:t xml:space="preserve">fichier Delta </w:t>
      </w:r>
      <w:r w:rsidRPr="00CD2E56">
        <w:rPr>
          <w:rFonts w:ascii="Arial" w:hAnsi="Arial"/>
          <w:sz w:val="20"/>
        </w:rPr>
        <w:t>peut être téléchargé automatiquement au moyen des fonctions wget et curl.</w:t>
      </w:r>
    </w:p>
    <w:p w:rsidR="007159EC" w:rsidRPr="00CD2E56" w:rsidRDefault="00BD79AF" w:rsidP="00BD79AF">
      <w:pPr>
        <w:pStyle w:val="ListParagraph"/>
        <w:numPr>
          <w:ilvl w:val="0"/>
          <w:numId w:val="12"/>
        </w:numPr>
      </w:pPr>
      <w:r w:rsidRPr="00CD2E56">
        <w:rPr>
          <w:rFonts w:ascii="Arial" w:hAnsi="Arial"/>
          <w:sz w:val="20"/>
        </w:rPr>
        <w:t>XML (eXtensible Markup Language) est un langage de balisage permettant de représenter facilement des données complexes de façon balisée à l’intérieur d’un fichier texte.</w:t>
      </w:r>
    </w:p>
    <w:p w:rsidR="007159EC" w:rsidRPr="00CD2E56" w:rsidRDefault="00B11C3F" w:rsidP="00BD79AF">
      <w:pPr>
        <w:pStyle w:val="ListParagraph"/>
        <w:numPr>
          <w:ilvl w:val="0"/>
          <w:numId w:val="12"/>
        </w:numPr>
      </w:pPr>
      <w:r w:rsidRPr="00CD2E56">
        <w:rPr>
          <w:rFonts w:ascii="Arial" w:hAnsi="Arial"/>
          <w:sz w:val="20"/>
        </w:rPr>
        <w:t>Le fichier de données CSV contient les points de données diffusés aujourd’hui (se reporter au cliché d’enregistrement du fichier de données).</w:t>
      </w:r>
    </w:p>
    <w:p w:rsidR="007159EC" w:rsidRPr="00E76D45" w:rsidRDefault="00B11C3F" w:rsidP="00BD79AF">
      <w:pPr>
        <w:pStyle w:val="ListParagraph"/>
        <w:numPr>
          <w:ilvl w:val="0"/>
          <w:numId w:val="12"/>
        </w:numPr>
      </w:pPr>
      <w:r w:rsidRPr="00CD2E56">
        <w:rPr>
          <w:rFonts w:ascii="Arial" w:hAnsi="Arial"/>
          <w:sz w:val="20"/>
        </w:rPr>
        <w:t>Le fichier de métadonnées XML contient des métadonnées telles que le titre et le sujet associés aux points de données diffusés aujourd’hui (se reporter au cliché d’enregistrement du fichier de</w:t>
      </w:r>
      <w:r w:rsidRPr="00E76D45">
        <w:rPr>
          <w:rFonts w:ascii="Arial" w:hAnsi="Arial"/>
          <w:sz w:val="20"/>
        </w:rPr>
        <w:t xml:space="preserve"> métadonnées).</w:t>
      </w:r>
    </w:p>
    <w:p w:rsidR="007159EC" w:rsidRPr="00E76D45" w:rsidRDefault="00BD79AF" w:rsidP="00BD79AF">
      <w:pPr>
        <w:pStyle w:val="ListParagraph"/>
        <w:numPr>
          <w:ilvl w:val="0"/>
          <w:numId w:val="12"/>
        </w:numPr>
      </w:pPr>
      <w:r w:rsidRPr="00E76D45">
        <w:rPr>
          <w:rFonts w:ascii="Arial" w:hAnsi="Arial"/>
          <w:sz w:val="20"/>
        </w:rPr>
        <w:t>Le fichier XML contient tous les codes et toutes les descriptions ayant trait à la grandeur scalaire, à la fréquence, aux unités de mesure, aux signes conventionnels, aux états, aux niveaux de sécurité, aux sujets, aux enquêtes et aux types de classification (se reporter au cliché d’enregistrement du fichier contenant l’ensemble des codes).</w:t>
      </w:r>
    </w:p>
    <w:p w:rsidR="007159EC" w:rsidRPr="00E76D45" w:rsidRDefault="007159EC">
      <w:pPr>
        <w:ind w:left="720"/>
        <w:rPr>
          <w:rFonts w:ascii="Arial" w:hAnsi="Arial" w:cs="Arial"/>
          <w:sz w:val="20"/>
        </w:rPr>
      </w:pPr>
    </w:p>
    <w:p w:rsidR="007159EC" w:rsidRPr="00E76D45" w:rsidRDefault="007159EC">
      <w:pPr>
        <w:rPr>
          <w:rFonts w:ascii="Times New Roman" w:eastAsia="Calibri" w:hAnsi="Times New Roman"/>
          <w:sz w:val="36"/>
          <w:szCs w:val="36"/>
        </w:rPr>
      </w:pPr>
    </w:p>
    <w:p w:rsidR="003E54F2" w:rsidRPr="00E76D45" w:rsidRDefault="003E54F2">
      <w:pPr>
        <w:rPr>
          <w:rFonts w:asciiTheme="majorHAnsi" w:eastAsiaTheme="majorEastAsia" w:hAnsiTheme="majorHAnsi" w:cstheme="majorBidi"/>
          <w:color w:val="1F4E79" w:themeColor="accent1" w:themeShade="80"/>
          <w:sz w:val="36"/>
          <w:szCs w:val="36"/>
        </w:rPr>
      </w:pPr>
      <w:r w:rsidRPr="00E76D45">
        <w:br w:type="page"/>
      </w:r>
    </w:p>
    <w:p w:rsidR="007159EC" w:rsidRPr="00E76D45" w:rsidRDefault="00BD79AF" w:rsidP="00560EDF">
      <w:pPr>
        <w:pStyle w:val="Heading1"/>
      </w:pPr>
      <w:bookmarkStart w:id="6" w:name="_Toc513462011"/>
      <w:r w:rsidRPr="00E76D45">
        <w:lastRenderedPageBreak/>
        <w:t>Définitions utiles</w:t>
      </w:r>
      <w:bookmarkEnd w:id="6"/>
    </w:p>
    <w:p w:rsidR="007159EC" w:rsidRPr="00E76D45" w:rsidRDefault="007159EC">
      <w:pPr>
        <w:rPr>
          <w:rFonts w:ascii="Arial" w:hAnsi="Arial" w:cs="Arial"/>
          <w:i/>
          <w:sz w:val="20"/>
          <w:highlight w:val="yellow"/>
        </w:rPr>
      </w:pPr>
    </w:p>
    <w:p w:rsidR="007159EC" w:rsidRPr="00E76D45" w:rsidRDefault="00BD79AF">
      <w:pPr>
        <w:numPr>
          <w:ilvl w:val="0"/>
          <w:numId w:val="3"/>
        </w:numPr>
        <w:rPr>
          <w:rFonts w:ascii="Arial" w:hAnsi="Arial" w:cs="Arial"/>
          <w:sz w:val="20"/>
        </w:rPr>
      </w:pPr>
      <w:r w:rsidRPr="00E76D45">
        <w:rPr>
          <w:rFonts w:ascii="Arial" w:hAnsi="Arial"/>
          <w:sz w:val="20"/>
        </w:rPr>
        <w:t>Le mot « cube » est utilisé indifféremment du mot « tableau » et fait référence à de grands tableaux de données multidimensionnelles enregistrés dans la base de données de Statistique Canada.</w:t>
      </w:r>
    </w:p>
    <w:p w:rsidR="007159EC" w:rsidRPr="00E76D45" w:rsidRDefault="007159EC">
      <w:pPr>
        <w:ind w:left="720"/>
        <w:rPr>
          <w:rFonts w:ascii="Arial" w:hAnsi="Arial" w:cs="Arial"/>
          <w:sz w:val="20"/>
        </w:rPr>
      </w:pPr>
    </w:p>
    <w:p w:rsidR="007159EC" w:rsidRPr="00E76D45" w:rsidRDefault="00BD79AF">
      <w:pPr>
        <w:numPr>
          <w:ilvl w:val="0"/>
          <w:numId w:val="3"/>
        </w:numPr>
        <w:rPr>
          <w:rFonts w:ascii="Arial" w:hAnsi="Arial" w:cs="Arial"/>
          <w:sz w:val="20"/>
        </w:rPr>
      </w:pPr>
      <w:r w:rsidRPr="00E76D45">
        <w:rPr>
          <w:rFonts w:ascii="Arial" w:hAnsi="Arial"/>
          <w:sz w:val="20"/>
        </w:rPr>
        <w:t>Les identificateurs de produit sont des numéros uniques correspondant à chaque produit de Statistique Canada, notamment aux grands tableaux multidimensionnels. Les deux premiers numéros font référence à un sujet, les deux suivants au type de produit, les quatre derniers au produit lui-même. L’identificateur de produit remplace les anciens numéros des tableaux CANSIM.</w:t>
      </w:r>
    </w:p>
    <w:p w:rsidR="007159EC" w:rsidRPr="00E76D45" w:rsidRDefault="007159EC">
      <w:pPr>
        <w:ind w:left="720"/>
        <w:rPr>
          <w:rFonts w:ascii="Arial" w:hAnsi="Arial" w:cs="Arial"/>
          <w:sz w:val="20"/>
        </w:rPr>
      </w:pPr>
    </w:p>
    <w:p w:rsidR="007159EC" w:rsidRPr="00E76D45" w:rsidRDefault="00BD79AF">
      <w:pPr>
        <w:numPr>
          <w:ilvl w:val="0"/>
          <w:numId w:val="3"/>
        </w:numPr>
        <w:rPr>
          <w:rFonts w:ascii="Arial" w:hAnsi="Arial" w:cs="Arial"/>
          <w:sz w:val="20"/>
        </w:rPr>
      </w:pPr>
      <w:r w:rsidRPr="00E76D45">
        <w:rPr>
          <w:rFonts w:ascii="Arial" w:hAnsi="Arial"/>
          <w:sz w:val="20"/>
        </w:rPr>
        <w:t>Une coordonnée est une concaténation des valeurs d’identification des membres de chaque dimension.</w:t>
      </w:r>
      <w:r w:rsidRPr="00E76D45">
        <w:rPr>
          <w:rFonts w:ascii="Arial" w:hAnsi="Arial"/>
          <w:color w:val="000000"/>
          <w:sz w:val="20"/>
        </w:rPr>
        <w:t xml:space="preserve"> Une seule valeur par dimension</w:t>
      </w:r>
      <w:r w:rsidRPr="00E76D45">
        <w:rPr>
          <w:rFonts w:ascii="Arial" w:hAnsi="Arial"/>
          <w:sz w:val="20"/>
        </w:rPr>
        <w:t xml:space="preserve"> (p. ex., « 1.3.1.1.1.1.0.0.0.0 »). Un identificateur de tableau combiné à une coordonnée désigne une série chronologique unique de points de données. </w:t>
      </w:r>
    </w:p>
    <w:p w:rsidR="007159EC" w:rsidRPr="00E76D45" w:rsidRDefault="007159EC">
      <w:pPr>
        <w:rPr>
          <w:rFonts w:ascii="Arial" w:hAnsi="Arial" w:cs="Arial"/>
          <w:sz w:val="20"/>
        </w:rPr>
      </w:pPr>
    </w:p>
    <w:p w:rsidR="007159EC" w:rsidRPr="00E76D45" w:rsidRDefault="00BD79AF">
      <w:pPr>
        <w:numPr>
          <w:ilvl w:val="0"/>
          <w:numId w:val="3"/>
        </w:numPr>
        <w:rPr>
          <w:rFonts w:ascii="Arial" w:hAnsi="Arial" w:cs="Arial"/>
          <w:sz w:val="20"/>
        </w:rPr>
      </w:pPr>
      <w:r w:rsidRPr="00E76D45">
        <w:rPr>
          <w:rFonts w:ascii="Arial" w:hAnsi="Arial"/>
          <w:sz w:val="20"/>
        </w:rPr>
        <w:t>Un vecteur est un identificateur court qui désigne une série chronologique de points de données. Il s’agit d’un code de référence unique d’une longueur variable, consistant en la lettre V suivie de 10 chiffres maximum (p. ex., V1234567890, V1, etc.).</w:t>
      </w:r>
    </w:p>
    <w:p w:rsidR="007159EC" w:rsidRPr="00E76D45" w:rsidRDefault="007159EC">
      <w:pPr>
        <w:pStyle w:val="ListParagraph"/>
        <w:widowControl w:val="0"/>
        <w:spacing w:afterAutospacing="1"/>
        <w:ind w:left="0"/>
        <w:rPr>
          <w:rFonts w:ascii="Arial" w:hAnsi="Arial" w:cs="Arial"/>
          <w:strike/>
          <w:color w:val="000000"/>
          <w:sz w:val="20"/>
        </w:rPr>
      </w:pPr>
    </w:p>
    <w:p w:rsidR="007159EC" w:rsidRPr="00E76D45" w:rsidRDefault="00BD79AF">
      <w:pPr>
        <w:pStyle w:val="ListParagraph"/>
        <w:widowControl w:val="0"/>
        <w:numPr>
          <w:ilvl w:val="0"/>
          <w:numId w:val="3"/>
        </w:numPr>
        <w:spacing w:afterAutospacing="1"/>
        <w:ind w:left="714" w:hanging="357"/>
      </w:pPr>
      <w:r w:rsidRPr="00E76D45">
        <w:rPr>
          <w:rFonts w:ascii="Arial" w:hAnsi="Arial"/>
          <w:sz w:val="20"/>
        </w:rPr>
        <w:t xml:space="preserve">Pour les points de données devant être représentés par des nombres décimaux, la décimale est appliquée à la valeur au sein des données retournées. </w:t>
      </w:r>
      <w:r w:rsidRPr="00E76D45">
        <w:rPr>
          <w:rFonts w:ascii="Arial" w:hAnsi="Arial"/>
          <w:color w:val="000000"/>
          <w:sz w:val="20"/>
        </w:rPr>
        <w:t>Cependant, un champ de précision décimale supplémentaire est également compris dans la structure des données retournées, afin d’indiquer explicitement la précision décimale de chaque série chronologique de données.</w:t>
      </w:r>
      <w:r w:rsidRPr="00E76D45">
        <w:br w:type="page"/>
      </w:r>
    </w:p>
    <w:p w:rsidR="007159EC" w:rsidRPr="00E76D45" w:rsidRDefault="00BD79AF" w:rsidP="00560EDF">
      <w:pPr>
        <w:pStyle w:val="Heading1"/>
      </w:pPr>
      <w:bookmarkStart w:id="7" w:name="_Toc513462012"/>
      <w:r w:rsidRPr="00E76D45">
        <w:lastRenderedPageBreak/>
        <w:t>Information pour les utilisateurs d’anciens tableaux CANSIM</w:t>
      </w:r>
      <w:bookmarkEnd w:id="7"/>
    </w:p>
    <w:p w:rsidR="007159EC" w:rsidRPr="00E76D45" w:rsidRDefault="007159EC" w:rsidP="00E76D45">
      <w:pPr>
        <w:keepNext/>
      </w:pPr>
    </w:p>
    <w:p w:rsidR="007159EC" w:rsidRPr="00E76D45" w:rsidRDefault="00BD79AF">
      <w:pPr>
        <w:numPr>
          <w:ilvl w:val="0"/>
          <w:numId w:val="2"/>
        </w:numPr>
        <w:spacing w:beforeAutospacing="1"/>
      </w:pPr>
      <w:r w:rsidRPr="00E76D45">
        <w:rPr>
          <w:rFonts w:ascii="Arial" w:hAnsi="Arial"/>
          <w:sz w:val="20"/>
        </w:rPr>
        <w:t>Les numéros des tableaux CANSIM précédemment utilisés ont été remplacés par des identificateurs de produits uniques. Le tableau CANSIM 251-0008, par exemple, sera désormais identifié par l’identificateur 35100003</w:t>
      </w:r>
      <w:r w:rsidRPr="00E76D45">
        <w:rPr>
          <w:rFonts w:ascii="Arial" w:hAnsi="Arial"/>
          <w:color w:val="A6A6A6"/>
          <w:sz w:val="20"/>
        </w:rPr>
        <w:t>.</w:t>
      </w:r>
      <w:r w:rsidRPr="00E76D45">
        <w:rPr>
          <w:rFonts w:ascii="Arial" w:hAnsi="Arial"/>
          <w:sz w:val="16"/>
        </w:rPr>
        <w:t xml:space="preserve"> </w:t>
      </w:r>
      <w:r w:rsidRPr="00E76D45">
        <w:rPr>
          <w:rFonts w:ascii="Arial" w:hAnsi="Arial"/>
          <w:sz w:val="20"/>
        </w:rPr>
        <w:t xml:space="preserve">Un tableau de référence est fourni sur notre site Web pour indiquer la concordance entre les numéros de tableaux CANSIM et leurs nouveaux identificateurs. Saisir le numéro du tableau CANSIM dans l’outil de recherche de notre site Web fournit un lien vers le nouvel identificateur; les données sous-jacentes demeurent inchangées. Le </w:t>
      </w:r>
      <w:r w:rsidR="00520472">
        <w:rPr>
          <w:rFonts w:ascii="Arial" w:hAnsi="Arial"/>
          <w:sz w:val="20"/>
        </w:rPr>
        <w:t xml:space="preserve">fichier Delta </w:t>
      </w:r>
      <w:r w:rsidRPr="00E76D45">
        <w:rPr>
          <w:rFonts w:ascii="Arial" w:hAnsi="Arial"/>
          <w:sz w:val="20"/>
        </w:rPr>
        <w:t>comprend un champ affichant à la fois le numéro du tableau CANSIM et le nouvel indicateur.</w:t>
      </w:r>
    </w:p>
    <w:p w:rsidR="007159EC" w:rsidRPr="00E76D45" w:rsidRDefault="00BD79AF">
      <w:pPr>
        <w:numPr>
          <w:ilvl w:val="0"/>
          <w:numId w:val="2"/>
        </w:numPr>
        <w:rPr>
          <w:rFonts w:ascii="Arial" w:hAnsi="Arial" w:cs="Arial"/>
          <w:sz w:val="20"/>
        </w:rPr>
      </w:pPr>
      <w:r w:rsidRPr="00E76D45">
        <w:rPr>
          <w:rFonts w:ascii="Arial" w:hAnsi="Arial"/>
          <w:sz w:val="20"/>
        </w:rPr>
        <w:t>Un vecteur est un identificateur unique désignant une série chronologique de points de données (p. ex., v123456). Les numéros de vecteurs originaux ont été conservés. Tous les tableaux CANSIM font l’objet d’une migration vers notre nouvelle base de données. Puisque le numéro de vecteur ne change pas, tout comme la série chronologique, les utilisateurs peuvent toujours utiliser les mêmes vecteurs comme raccourcis vers les points de données qui les intéressent.</w:t>
      </w:r>
    </w:p>
    <w:p w:rsidR="007159EC" w:rsidRPr="00E76D45" w:rsidRDefault="00BD79AF">
      <w:pPr>
        <w:numPr>
          <w:ilvl w:val="0"/>
          <w:numId w:val="2"/>
        </w:numPr>
        <w:rPr>
          <w:rFonts w:ascii="Arial" w:hAnsi="Arial" w:cs="Arial"/>
          <w:sz w:val="20"/>
        </w:rPr>
      </w:pPr>
      <w:r w:rsidRPr="00E76D45">
        <w:rPr>
          <w:rFonts w:ascii="Arial" w:hAnsi="Arial"/>
          <w:sz w:val="20"/>
        </w:rPr>
        <w:t>Les nouveaux tableaux ne comprendront plus de numéro de tableau CANSIM. Les systèmes devront accepter l’identificateur de produit de huit chiffres plutôt que le numéro de tableau CANSIM de sept chiffres maximum. Les nouveaux tableaux comprendront également des vecteurs.</w:t>
      </w:r>
    </w:p>
    <w:p w:rsidR="007159EC" w:rsidRPr="00E76D45" w:rsidRDefault="00BD79AF" w:rsidP="0062688A">
      <w:pPr>
        <w:numPr>
          <w:ilvl w:val="0"/>
          <w:numId w:val="2"/>
        </w:numPr>
        <w:rPr>
          <w:rFonts w:ascii="Arial" w:hAnsi="Arial" w:cs="Arial"/>
          <w:sz w:val="20"/>
        </w:rPr>
      </w:pPr>
      <w:r w:rsidRPr="00E76D45">
        <w:rPr>
          <w:rFonts w:ascii="Arial" w:hAnsi="Arial"/>
          <w:sz w:val="20"/>
        </w:rPr>
        <w:t>La valeur décimale fournie est appliquée automatiquement à la valeur du point de données. Cela diffère de certains résultats de tableaux CANSIM, dans le cadre desquels la valeur décimale doit être appliquée à la valeur de point de données après extraction.</w:t>
      </w:r>
    </w:p>
    <w:p w:rsidR="007159EC" w:rsidRPr="00E76D45" w:rsidRDefault="00BD79AF">
      <w:pPr>
        <w:numPr>
          <w:ilvl w:val="0"/>
          <w:numId w:val="2"/>
        </w:numPr>
      </w:pPr>
      <w:r w:rsidRPr="00E76D45">
        <w:rPr>
          <w:rFonts w:ascii="Arial" w:hAnsi="Arial"/>
          <w:sz w:val="20"/>
        </w:rPr>
        <w:t xml:space="preserve">La valeur scalaire ne s’applique pas automatiquement dans la valeur de donnée contenue dans la section de données du </w:t>
      </w:r>
      <w:r w:rsidR="00345416">
        <w:rPr>
          <w:rFonts w:ascii="Arial" w:hAnsi="Arial"/>
          <w:sz w:val="20"/>
        </w:rPr>
        <w:t>fichier de chargement</w:t>
      </w:r>
      <w:r w:rsidRPr="00E76D45">
        <w:rPr>
          <w:rFonts w:ascii="Arial" w:hAnsi="Arial"/>
          <w:sz w:val="20"/>
        </w:rPr>
        <w:t xml:space="preserve">. Il faut effectuer une requête dans un champ scalaire distinct et l’appliquer à la valeur du point de données pour produire un résultat final. </w:t>
      </w:r>
      <w:r w:rsidRPr="00E76D45">
        <w:rPr>
          <w:rStyle w:val="Emphasis"/>
          <w:rFonts w:ascii="Arial" w:hAnsi="Arial"/>
          <w:i w:val="0"/>
          <w:color w:val="000000"/>
          <w:sz w:val="20"/>
        </w:rPr>
        <w:t xml:space="preserve">La valeur scalaire retournée sera un code reflétant la valeur du multiplicateur. Il faut utiliser le fichier contenant l’ensemble des codes pour obtenir la description (en français et en anglais) associée aux codes scalaires. </w:t>
      </w:r>
    </w:p>
    <w:p w:rsidR="007159EC" w:rsidRPr="00E76D45" w:rsidRDefault="00BD79AF">
      <w:r w:rsidRPr="00E76D45">
        <w:br w:type="page"/>
      </w:r>
    </w:p>
    <w:p w:rsidR="007159EC" w:rsidRPr="00E76D45" w:rsidRDefault="00345416" w:rsidP="00560EDF">
      <w:pPr>
        <w:pStyle w:val="Heading1"/>
      </w:pPr>
      <w:bookmarkStart w:id="8" w:name="_Toc513462013"/>
      <w:r>
        <w:lastRenderedPageBreak/>
        <w:t>Fichier de chargement</w:t>
      </w:r>
      <w:bookmarkEnd w:id="8"/>
    </w:p>
    <w:p w:rsidR="007159EC" w:rsidRPr="00E76D45" w:rsidRDefault="007159EC" w:rsidP="00E76D45">
      <w:pPr>
        <w:keepNext/>
        <w:rPr>
          <w:rFonts w:ascii="Arial" w:hAnsi="Arial" w:cs="Arial"/>
        </w:rPr>
      </w:pPr>
    </w:p>
    <w:p w:rsidR="007159EC" w:rsidRPr="00E76D45" w:rsidRDefault="00BD79AF">
      <w:pPr>
        <w:pStyle w:val="BodyText"/>
        <w:rPr>
          <w:rFonts w:ascii="Arial" w:hAnsi="Arial" w:cs="Arial"/>
          <w:sz w:val="20"/>
          <w:szCs w:val="20"/>
        </w:rPr>
      </w:pPr>
      <w:r w:rsidRPr="00E76D45">
        <w:rPr>
          <w:rFonts w:ascii="Arial" w:hAnsi="Arial"/>
          <w:sz w:val="20"/>
          <w:szCs w:val="20"/>
        </w:rPr>
        <w:t xml:space="preserve">Le </w:t>
      </w:r>
      <w:r w:rsidR="00520472">
        <w:rPr>
          <w:rFonts w:ascii="Arial" w:hAnsi="Arial"/>
          <w:sz w:val="20"/>
          <w:szCs w:val="20"/>
        </w:rPr>
        <w:t xml:space="preserve">fichier Delta </w:t>
      </w:r>
      <w:r w:rsidRPr="00E76D45">
        <w:rPr>
          <w:rFonts w:ascii="Arial" w:hAnsi="Arial"/>
          <w:sz w:val="20"/>
          <w:szCs w:val="20"/>
        </w:rPr>
        <w:t xml:space="preserve">est constitué de trois (3) fichiers : un fichier de données en format CSV (AAAAMMJJ.csv), un fichier de métadonnées en format XML (AAAAMMJJ.xml) et un fichier contenant l’ensemble des codes en format XML (codeSet.xml). Ces trois fichiers seront compressés (fichier ZIP) ensemble et utiliseront la même convention nominale AAAAMMJJ.zip, où AAAA = année, MM = mois (01-12) et JJ = jour (01-31). Par exemple, 20180419.zip. </w:t>
      </w:r>
    </w:p>
    <w:p w:rsidR="007159EC" w:rsidRPr="00E76D45" w:rsidRDefault="00BD79AF">
      <w:pPr>
        <w:pStyle w:val="BodyText"/>
        <w:rPr>
          <w:rFonts w:ascii="Arial" w:hAnsi="Arial" w:cs="Arial"/>
          <w:sz w:val="20"/>
          <w:szCs w:val="20"/>
        </w:rPr>
      </w:pPr>
      <w:r w:rsidRPr="00E76D45">
        <w:rPr>
          <w:rFonts w:ascii="Arial" w:hAnsi="Arial"/>
          <w:sz w:val="20"/>
          <w:szCs w:val="20"/>
        </w:rPr>
        <w:t xml:space="preserve">Le </w:t>
      </w:r>
      <w:r w:rsidR="00520472">
        <w:rPr>
          <w:rFonts w:ascii="Arial" w:hAnsi="Arial"/>
          <w:sz w:val="20"/>
          <w:szCs w:val="20"/>
        </w:rPr>
        <w:t xml:space="preserve">fichier Delta </w:t>
      </w:r>
      <w:r w:rsidRPr="00E76D45">
        <w:rPr>
          <w:rFonts w:ascii="Arial" w:hAnsi="Arial"/>
          <w:sz w:val="20"/>
          <w:szCs w:val="20"/>
        </w:rPr>
        <w:t>ne contiendra que les points de données qui ont changé entre la dernière version officielle et la version officielle actuelle (c.-à-d. entre hier à 8 h 31 et aujourd’hui à 8 h 30) : ajouts ou modifications de séries de données.</w:t>
      </w:r>
      <w:r w:rsidR="00DA72B2">
        <w:rPr>
          <w:rFonts w:ascii="Arial" w:hAnsi="Arial"/>
          <w:sz w:val="20"/>
          <w:szCs w:val="20"/>
        </w:rPr>
        <w:t xml:space="preserve"> </w:t>
      </w:r>
      <w:r w:rsidRPr="00E76D45">
        <w:rPr>
          <w:rFonts w:ascii="Arial" w:hAnsi="Arial"/>
          <w:sz w:val="20"/>
          <w:szCs w:val="20"/>
        </w:rPr>
        <w:t xml:space="preserve">Il est très rare que des corrections soient apportées aux données. Le cas échéant, elles figureront dans le </w:t>
      </w:r>
      <w:r w:rsidR="00520472">
        <w:rPr>
          <w:rFonts w:ascii="Arial" w:hAnsi="Arial"/>
          <w:sz w:val="20"/>
          <w:szCs w:val="20"/>
        </w:rPr>
        <w:t xml:space="preserve">fichier Delta </w:t>
      </w:r>
      <w:r w:rsidRPr="00E76D45">
        <w:rPr>
          <w:rFonts w:ascii="Arial" w:hAnsi="Arial"/>
          <w:sz w:val="20"/>
          <w:szCs w:val="20"/>
        </w:rPr>
        <w:t xml:space="preserve">du lendemain. Les suppressions d’un tableau ou d’une série ne seront pas indiquées dans le </w:t>
      </w:r>
      <w:r w:rsidR="00345416">
        <w:rPr>
          <w:rFonts w:ascii="Arial" w:hAnsi="Arial"/>
          <w:sz w:val="20"/>
          <w:szCs w:val="20"/>
        </w:rPr>
        <w:t>fichier de chargement</w:t>
      </w:r>
      <w:r w:rsidRPr="00E76D45">
        <w:rPr>
          <w:rFonts w:ascii="Arial" w:hAnsi="Arial"/>
          <w:sz w:val="20"/>
          <w:szCs w:val="20"/>
        </w:rPr>
        <w:t xml:space="preserve">. Il est également très rare que des tableaux ou des séries soient supprimés. Généralement, un nouveau tableau de remplacement qui sera inclus dans le </w:t>
      </w:r>
      <w:r w:rsidR="00345416">
        <w:rPr>
          <w:rFonts w:ascii="Arial" w:hAnsi="Arial"/>
          <w:sz w:val="20"/>
          <w:szCs w:val="20"/>
        </w:rPr>
        <w:t>fichier de chargement</w:t>
      </w:r>
      <w:r w:rsidRPr="00E76D45">
        <w:rPr>
          <w:rFonts w:ascii="Arial" w:hAnsi="Arial"/>
          <w:sz w:val="20"/>
          <w:szCs w:val="20"/>
        </w:rPr>
        <w:t>.</w:t>
      </w:r>
    </w:p>
    <w:p w:rsidR="0062688A" w:rsidRPr="00E76D45" w:rsidRDefault="0062688A">
      <w:pPr>
        <w:pStyle w:val="BodyText"/>
        <w:rPr>
          <w:rFonts w:ascii="Arial" w:hAnsi="Arial" w:cs="Arial"/>
          <w:sz w:val="20"/>
          <w:szCs w:val="20"/>
        </w:rPr>
      </w:pPr>
      <w:r w:rsidRPr="00E76D45">
        <w:rPr>
          <w:rFonts w:ascii="Arial" w:hAnsi="Arial"/>
          <w:sz w:val="20"/>
          <w:szCs w:val="20"/>
        </w:rPr>
        <w:t>Dans le cas où seules les métadonnées d’un tableau/cube sont modifiées, seules les métadonnées de ce tableau seront incluses dans le cadre d’une diffusion régulière des données. Ce faisant, il est possible que les métadonnées XML contiennent plusieurs tableaux/cubes de mises à jour de fichiers de métadonnées auxquelles aucune donnée correspondante n’est ajoutée dans le fichier de données CSV.</w:t>
      </w:r>
    </w:p>
    <w:p w:rsidR="007159EC" w:rsidRPr="00E76D45" w:rsidRDefault="00BD79AF">
      <w:pPr>
        <w:pStyle w:val="BodyText"/>
        <w:rPr>
          <w:rFonts w:ascii="Arial" w:hAnsi="Arial" w:cs="Arial"/>
          <w:sz w:val="20"/>
          <w:szCs w:val="20"/>
        </w:rPr>
      </w:pPr>
      <w:r w:rsidRPr="00E76D45">
        <w:rPr>
          <w:rFonts w:ascii="Arial" w:hAnsi="Arial"/>
          <w:sz w:val="20"/>
          <w:szCs w:val="20"/>
        </w:rPr>
        <w:t>Nous aborderons chaque format de fichier et chaque cliché d’enregistrement dans les trois prochaines sections.</w:t>
      </w:r>
    </w:p>
    <w:p w:rsidR="007159EC" w:rsidRPr="00E76D45" w:rsidRDefault="00BD79AF">
      <w:pPr>
        <w:pStyle w:val="Heading1"/>
        <w:rPr>
          <w:rFonts w:ascii="Arial" w:hAnsi="Arial" w:cs="Arial"/>
        </w:rPr>
      </w:pPr>
      <w:r w:rsidRPr="00E76D45">
        <w:br w:type="page"/>
      </w:r>
    </w:p>
    <w:p w:rsidR="007159EC" w:rsidRPr="00E76D45" w:rsidRDefault="00BD79AF" w:rsidP="00560EDF">
      <w:pPr>
        <w:pStyle w:val="Heading1"/>
      </w:pPr>
      <w:bookmarkStart w:id="9" w:name="_Toc513462014"/>
      <w:r w:rsidRPr="00E76D45">
        <w:lastRenderedPageBreak/>
        <w:t>Détails des fichiers de données</w:t>
      </w:r>
      <w:bookmarkEnd w:id="9"/>
    </w:p>
    <w:p w:rsidR="007159EC" w:rsidRPr="00E76D45" w:rsidRDefault="00BD79AF" w:rsidP="00560EDF">
      <w:pPr>
        <w:pStyle w:val="Heading2"/>
      </w:pPr>
      <w:bookmarkStart w:id="10" w:name="__RefHeading___Toc456186074"/>
      <w:bookmarkStart w:id="11" w:name="_Toc513462015"/>
      <w:bookmarkEnd w:id="10"/>
      <w:r w:rsidRPr="00E76D45">
        <w:t>Notes</w:t>
      </w:r>
      <w:bookmarkEnd w:id="11"/>
    </w:p>
    <w:p w:rsidR="007159EC" w:rsidRPr="00E76D45" w:rsidRDefault="00BD79AF">
      <w:pPr>
        <w:numPr>
          <w:ilvl w:val="0"/>
          <w:numId w:val="6"/>
        </w:numPr>
        <w:spacing w:before="100" w:after="100"/>
        <w:rPr>
          <w:rFonts w:ascii="Arial" w:hAnsi="Arial" w:cs="Arial"/>
          <w:sz w:val="20"/>
        </w:rPr>
      </w:pPr>
      <w:r w:rsidRPr="00E76D45">
        <w:rPr>
          <w:rFonts w:ascii="Arial" w:hAnsi="Arial"/>
          <w:sz w:val="20"/>
        </w:rPr>
        <w:t>Un seul fichier de données est produit pour une date de diffusion officielle. Tous les points de données mis à jour seront ajoutés à ce fichier.</w:t>
      </w:r>
    </w:p>
    <w:p w:rsidR="007159EC" w:rsidRPr="00E76D45" w:rsidRDefault="00BD79AF">
      <w:pPr>
        <w:numPr>
          <w:ilvl w:val="0"/>
          <w:numId w:val="6"/>
        </w:numPr>
        <w:spacing w:before="100" w:after="100"/>
        <w:rPr>
          <w:rFonts w:ascii="Arial" w:hAnsi="Arial" w:cs="Arial"/>
          <w:sz w:val="20"/>
        </w:rPr>
      </w:pPr>
      <w:r w:rsidRPr="00E76D45">
        <w:rPr>
          <w:rFonts w:ascii="Arial" w:hAnsi="Arial"/>
          <w:sz w:val="20"/>
        </w:rPr>
        <w:t>Pour les points de données, la décimale (et NON la grandeur scalaire) est appliquée à la valeur.</w:t>
      </w:r>
    </w:p>
    <w:p w:rsidR="007159EC" w:rsidRPr="00E76D45" w:rsidRDefault="00BD79AF">
      <w:pPr>
        <w:numPr>
          <w:ilvl w:val="0"/>
          <w:numId w:val="6"/>
        </w:numPr>
        <w:spacing w:before="100" w:after="100"/>
      </w:pPr>
      <w:r w:rsidRPr="00E76D45">
        <w:rPr>
          <w:rFonts w:ascii="Arial" w:hAnsi="Arial"/>
          <w:sz w:val="20"/>
        </w:rPr>
        <w:t>Le fichier est bilingue avec des champs séparés par des virgules et le champ de valeur utilisant un point (.), lorsque la décimale est appliquée.</w:t>
      </w:r>
    </w:p>
    <w:p w:rsidR="007159EC" w:rsidRPr="00E76D45" w:rsidRDefault="00BD79AF">
      <w:pPr>
        <w:numPr>
          <w:ilvl w:val="0"/>
          <w:numId w:val="6"/>
        </w:numPr>
        <w:snapToGrid w:val="0"/>
        <w:spacing w:before="100" w:after="100"/>
      </w:pPr>
      <w:r w:rsidRPr="00E76D45">
        <w:rPr>
          <w:rFonts w:ascii="Arial" w:hAnsi="Arial"/>
          <w:sz w:val="20"/>
        </w:rPr>
        <w:t>Le fichier de données contient des en-têtes sur la première ligne du fichier.</w:t>
      </w:r>
    </w:p>
    <w:p w:rsidR="007159EC" w:rsidRPr="00E76D45" w:rsidRDefault="00BD79AF" w:rsidP="00560EDF">
      <w:pPr>
        <w:pStyle w:val="Heading2"/>
      </w:pPr>
      <w:bookmarkStart w:id="12" w:name="__RefHeading___Toc456186075"/>
      <w:bookmarkStart w:id="13" w:name="_Toc513462016"/>
      <w:bookmarkEnd w:id="12"/>
      <w:r w:rsidRPr="00E76D45">
        <w:t>Cliché d’enregistrement – fichier de données</w:t>
      </w:r>
      <w:bookmarkEnd w:id="13"/>
      <w:r w:rsidRPr="00E76D45">
        <w:t xml:space="preserve"> </w:t>
      </w:r>
    </w:p>
    <w:p w:rsidR="007159EC" w:rsidRPr="00E76D45" w:rsidRDefault="007159EC" w:rsidP="00E76D45">
      <w:pPr>
        <w:pStyle w:val="NormalWeb"/>
        <w:keepNext/>
        <w:spacing w:before="100" w:after="100"/>
        <w:rPr>
          <w:rFonts w:ascii="Arial" w:hAnsi="Arial" w:cs="Arial"/>
          <w:color w:val="333333"/>
          <w:sz w:val="21"/>
          <w:szCs w:val="21"/>
        </w:rPr>
      </w:pPr>
    </w:p>
    <w:tbl>
      <w:tblPr>
        <w:tblW w:w="9675" w:type="dxa"/>
        <w:tblInd w:w="-14" w:type="dxa"/>
        <w:tblBorders>
          <w:top w:val="single" w:sz="6" w:space="0" w:color="DDDDDD"/>
          <w:left w:val="single" w:sz="6" w:space="0" w:color="DDDDDD"/>
          <w:bottom w:val="single" w:sz="6" w:space="0" w:color="DDDDDD"/>
          <w:insideH w:val="single" w:sz="6" w:space="0" w:color="DDDDDD"/>
        </w:tblBorders>
        <w:tblCellMar>
          <w:top w:w="105" w:type="dxa"/>
          <w:left w:w="134" w:type="dxa"/>
          <w:bottom w:w="105" w:type="dxa"/>
          <w:right w:w="150" w:type="dxa"/>
        </w:tblCellMar>
        <w:tblLook w:val="04A0" w:firstRow="1" w:lastRow="0" w:firstColumn="1" w:lastColumn="0" w:noHBand="0" w:noVBand="1"/>
      </w:tblPr>
      <w:tblGrid>
        <w:gridCol w:w="594"/>
        <w:gridCol w:w="1784"/>
        <w:gridCol w:w="1365"/>
        <w:gridCol w:w="5932"/>
      </w:tblGrid>
      <w:tr w:rsidR="007159EC" w:rsidRPr="00E76D45">
        <w:tc>
          <w:tcPr>
            <w:tcW w:w="594" w:type="dxa"/>
            <w:tcBorders>
              <w:top w:val="single" w:sz="6" w:space="0" w:color="DDDDDD"/>
              <w:left w:val="single" w:sz="6" w:space="0" w:color="DDDDDD"/>
              <w:bottom w:val="single" w:sz="6" w:space="0" w:color="DDDDDD"/>
            </w:tcBorders>
            <w:shd w:val="clear" w:color="auto" w:fill="auto"/>
          </w:tcPr>
          <w:p w:rsidR="007159EC" w:rsidRPr="00E76D45" w:rsidRDefault="00BD79AF">
            <w:pPr>
              <w:spacing w:before="150"/>
              <w:rPr>
                <w:rFonts w:ascii="Arial" w:hAnsi="Arial" w:cs="Arial"/>
                <w:color w:val="333333"/>
                <w:sz w:val="21"/>
                <w:szCs w:val="21"/>
              </w:rPr>
            </w:pPr>
            <w:r w:rsidRPr="00E76D45">
              <w:rPr>
                <w:rFonts w:ascii="Arial" w:hAnsi="Arial"/>
                <w:color w:val="333333"/>
                <w:sz w:val="21"/>
                <w:szCs w:val="21"/>
              </w:rPr>
              <w:t> </w:t>
            </w:r>
          </w:p>
        </w:tc>
        <w:tc>
          <w:tcPr>
            <w:tcW w:w="1784" w:type="dxa"/>
            <w:tcBorders>
              <w:top w:val="single" w:sz="6" w:space="0" w:color="DDDDDD"/>
              <w:left w:val="single" w:sz="6" w:space="0" w:color="DDDDDD"/>
              <w:bottom w:val="single" w:sz="6" w:space="0" w:color="DDDDDD"/>
            </w:tcBorders>
            <w:shd w:val="clear" w:color="auto" w:fill="auto"/>
            <w:tcMar>
              <w:top w:w="15" w:type="dxa"/>
              <w:left w:w="0" w:type="dxa"/>
              <w:bottom w:w="15" w:type="dxa"/>
              <w:right w:w="15" w:type="dxa"/>
            </w:tcMar>
          </w:tcPr>
          <w:p w:rsidR="007159EC" w:rsidRPr="00E76D45" w:rsidRDefault="00BD79AF">
            <w:pPr>
              <w:pStyle w:val="NormalWeb"/>
              <w:spacing w:before="100" w:after="100"/>
            </w:pPr>
            <w:r w:rsidRPr="00E76D45">
              <w:rPr>
                <w:rStyle w:val="StrongEmphasis"/>
                <w:rFonts w:ascii="Arial" w:hAnsi="Arial"/>
                <w:color w:val="333333"/>
                <w:sz w:val="21"/>
                <w:szCs w:val="21"/>
              </w:rPr>
              <w:t>Nom du champ</w:t>
            </w:r>
          </w:p>
        </w:tc>
        <w:tc>
          <w:tcPr>
            <w:tcW w:w="1365" w:type="dxa"/>
            <w:tcBorders>
              <w:top w:val="single" w:sz="6" w:space="0" w:color="DDDDDD"/>
              <w:left w:val="single" w:sz="6" w:space="0" w:color="DDDDDD"/>
              <w:bottom w:val="single" w:sz="6" w:space="0" w:color="DDDDDD"/>
            </w:tcBorders>
            <w:shd w:val="clear" w:color="auto" w:fill="auto"/>
            <w:tcMar>
              <w:top w:w="15" w:type="dxa"/>
              <w:left w:w="0" w:type="dxa"/>
              <w:bottom w:w="15" w:type="dxa"/>
              <w:right w:w="15" w:type="dxa"/>
            </w:tcMar>
          </w:tcPr>
          <w:p w:rsidR="007159EC" w:rsidRPr="00E76D45" w:rsidRDefault="00BD79AF">
            <w:pPr>
              <w:pStyle w:val="NormalWeb"/>
              <w:spacing w:before="100" w:after="100"/>
            </w:pPr>
            <w:r w:rsidRPr="00E76D45">
              <w:rPr>
                <w:rStyle w:val="StrongEmphasis"/>
                <w:rFonts w:ascii="Arial" w:hAnsi="Arial"/>
                <w:color w:val="333333"/>
                <w:sz w:val="21"/>
                <w:szCs w:val="21"/>
              </w:rPr>
              <w:t>Type</w:t>
            </w:r>
          </w:p>
        </w:tc>
        <w:tc>
          <w:tcPr>
            <w:tcW w:w="5931" w:type="dxa"/>
            <w:tcBorders>
              <w:top w:val="single" w:sz="6" w:space="0" w:color="DDDDDD"/>
              <w:left w:val="single" w:sz="6" w:space="0" w:color="DDDDDD"/>
              <w:bottom w:val="single" w:sz="6" w:space="0" w:color="DDDDDD"/>
              <w:right w:val="single" w:sz="6" w:space="0" w:color="DDDDDD"/>
            </w:tcBorders>
            <w:shd w:val="clear" w:color="auto" w:fill="auto"/>
            <w:tcMar>
              <w:top w:w="15" w:type="dxa"/>
              <w:left w:w="0" w:type="dxa"/>
              <w:bottom w:w="15" w:type="dxa"/>
              <w:right w:w="15" w:type="dxa"/>
            </w:tcMar>
          </w:tcPr>
          <w:p w:rsidR="007159EC" w:rsidRPr="00E76D45" w:rsidRDefault="00BD79AF">
            <w:pPr>
              <w:pStyle w:val="NormalWeb"/>
              <w:spacing w:before="100" w:after="100"/>
            </w:pPr>
            <w:r w:rsidRPr="00E76D45">
              <w:rPr>
                <w:rStyle w:val="StrongEmphasis"/>
                <w:rFonts w:ascii="Arial" w:hAnsi="Arial"/>
                <w:color w:val="333333"/>
                <w:sz w:val="21"/>
                <w:szCs w:val="21"/>
              </w:rPr>
              <w:t>Commentaires</w:t>
            </w:r>
          </w:p>
        </w:tc>
      </w:tr>
      <w:tr w:rsidR="007159EC" w:rsidRPr="00E76D45">
        <w:tc>
          <w:tcPr>
            <w:tcW w:w="594" w:type="dxa"/>
            <w:tcBorders>
              <w:top w:val="single" w:sz="6" w:space="0" w:color="DDDDDD"/>
              <w:left w:val="single" w:sz="6" w:space="0" w:color="DDDDDD"/>
              <w:bottom w:val="single" w:sz="6" w:space="0" w:color="DDDDDD"/>
            </w:tcBorders>
            <w:shd w:val="clear" w:color="auto" w:fill="auto"/>
          </w:tcPr>
          <w:p w:rsidR="007159EC" w:rsidRPr="00E76D45" w:rsidRDefault="00BD79AF">
            <w:pPr>
              <w:rPr>
                <w:rFonts w:ascii="Arial" w:hAnsi="Arial" w:cs="Arial"/>
                <w:color w:val="333333"/>
                <w:sz w:val="21"/>
                <w:szCs w:val="21"/>
              </w:rPr>
            </w:pPr>
            <w:r w:rsidRPr="00E76D45">
              <w:rPr>
                <w:rFonts w:ascii="Arial" w:hAnsi="Arial"/>
                <w:color w:val="333333"/>
                <w:sz w:val="21"/>
                <w:szCs w:val="21"/>
              </w:rPr>
              <w:t>1</w:t>
            </w:r>
          </w:p>
        </w:tc>
        <w:tc>
          <w:tcPr>
            <w:tcW w:w="1784" w:type="dxa"/>
            <w:tcBorders>
              <w:top w:val="single" w:sz="6" w:space="0" w:color="DDDDDD"/>
              <w:left w:val="single" w:sz="6" w:space="0" w:color="DDDDDD"/>
              <w:bottom w:val="single" w:sz="6" w:space="0" w:color="DDDDDD"/>
            </w:tcBorders>
            <w:shd w:val="clear" w:color="auto" w:fill="auto"/>
            <w:tcMar>
              <w:top w:w="15" w:type="dxa"/>
              <w:left w:w="0" w:type="dxa"/>
              <w:bottom w:w="15" w:type="dxa"/>
              <w:right w:w="15" w:type="dxa"/>
            </w:tcMar>
          </w:tcPr>
          <w:p w:rsidR="007159EC" w:rsidRPr="00724437" w:rsidRDefault="00BD79AF">
            <w:pPr>
              <w:pStyle w:val="NormalWeb"/>
              <w:spacing w:before="100" w:after="100"/>
              <w:rPr>
                <w:rFonts w:ascii="Arial" w:hAnsi="Arial" w:cs="Arial"/>
                <w:color w:val="333333"/>
                <w:sz w:val="20"/>
                <w:szCs w:val="20"/>
              </w:rPr>
            </w:pPr>
            <w:r w:rsidRPr="00724437">
              <w:rPr>
                <w:rFonts w:ascii="Arial" w:hAnsi="Arial"/>
                <w:color w:val="333333"/>
                <w:sz w:val="20"/>
                <w:szCs w:val="20"/>
              </w:rPr>
              <w:t>ProductID</w:t>
            </w:r>
          </w:p>
        </w:tc>
        <w:tc>
          <w:tcPr>
            <w:tcW w:w="1365" w:type="dxa"/>
            <w:tcBorders>
              <w:top w:val="single" w:sz="6" w:space="0" w:color="DDDDDD"/>
              <w:left w:val="single" w:sz="6" w:space="0" w:color="DDDDDD"/>
              <w:bottom w:val="single" w:sz="6" w:space="0" w:color="DDDDDD"/>
            </w:tcBorders>
            <w:shd w:val="clear" w:color="auto" w:fill="auto"/>
            <w:tcMar>
              <w:top w:w="15" w:type="dxa"/>
              <w:left w:w="0" w:type="dxa"/>
              <w:bottom w:w="15" w:type="dxa"/>
              <w:right w:w="15" w:type="dxa"/>
            </w:tcMar>
          </w:tcPr>
          <w:p w:rsidR="007159EC" w:rsidRPr="00724437" w:rsidRDefault="00BD79AF">
            <w:pPr>
              <w:pStyle w:val="NormalWeb"/>
              <w:spacing w:before="100" w:after="100"/>
              <w:rPr>
                <w:rFonts w:ascii="Arial" w:hAnsi="Arial" w:cs="Arial"/>
                <w:color w:val="333333"/>
                <w:sz w:val="20"/>
                <w:szCs w:val="20"/>
              </w:rPr>
            </w:pPr>
            <w:r w:rsidRPr="00724437">
              <w:rPr>
                <w:rFonts w:ascii="Arial" w:hAnsi="Arial"/>
                <w:color w:val="333333"/>
                <w:sz w:val="20"/>
                <w:szCs w:val="20"/>
              </w:rPr>
              <w:t>INTEGER</w:t>
            </w:r>
          </w:p>
        </w:tc>
        <w:tc>
          <w:tcPr>
            <w:tcW w:w="5931" w:type="dxa"/>
            <w:tcBorders>
              <w:top w:val="single" w:sz="6" w:space="0" w:color="DDDDDD"/>
              <w:left w:val="single" w:sz="6" w:space="0" w:color="DDDDDD"/>
              <w:bottom w:val="single" w:sz="6" w:space="0" w:color="DDDDDD"/>
              <w:right w:val="single" w:sz="6" w:space="0" w:color="DDDDDD"/>
            </w:tcBorders>
            <w:shd w:val="clear" w:color="auto" w:fill="auto"/>
            <w:tcMar>
              <w:top w:w="15" w:type="dxa"/>
              <w:left w:w="0" w:type="dxa"/>
              <w:bottom w:w="15" w:type="dxa"/>
              <w:right w:w="15" w:type="dxa"/>
            </w:tcMar>
          </w:tcPr>
          <w:p w:rsidR="007159EC" w:rsidRPr="00E76D45" w:rsidRDefault="00430F6C">
            <w:pPr>
              <w:pStyle w:val="NormalWeb"/>
              <w:spacing w:before="100" w:after="100"/>
              <w:rPr>
                <w:rFonts w:ascii="Arial" w:hAnsi="Arial" w:cs="Arial"/>
                <w:sz w:val="20"/>
              </w:rPr>
            </w:pPr>
            <w:r w:rsidRPr="00E76D45">
              <w:rPr>
                <w:rFonts w:ascii="Arial" w:hAnsi="Arial"/>
                <w:sz w:val="20"/>
              </w:rPr>
              <w:t>Identificateur de produit pour un tableau/cube.</w:t>
            </w:r>
          </w:p>
          <w:p w:rsidR="007159EC" w:rsidRPr="00E76D45" w:rsidRDefault="00430F6C">
            <w:pPr>
              <w:pStyle w:val="NormalWeb"/>
              <w:rPr>
                <w:rFonts w:ascii="Arial" w:hAnsi="Arial" w:cs="Arial"/>
                <w:sz w:val="20"/>
              </w:rPr>
            </w:pPr>
            <w:r w:rsidRPr="00E76D45">
              <w:rPr>
                <w:rFonts w:ascii="Arial" w:hAnsi="Arial"/>
                <w:sz w:val="20"/>
              </w:rPr>
              <w:t>Normalement un identifiant à 8 chiffres (p. ex., 13100089).</w:t>
            </w:r>
          </w:p>
          <w:p w:rsidR="007159EC" w:rsidRPr="00E76D45" w:rsidRDefault="00BD79AF">
            <w:pPr>
              <w:pStyle w:val="NormalWeb"/>
              <w:rPr>
                <w:rFonts w:ascii="Arial" w:hAnsi="Arial" w:cs="Arial"/>
                <w:sz w:val="20"/>
              </w:rPr>
            </w:pPr>
            <w:r w:rsidRPr="00E76D45">
              <w:rPr>
                <w:rFonts w:ascii="Arial" w:hAnsi="Arial"/>
                <w:sz w:val="20"/>
              </w:rPr>
              <w:t>Les deux premiers chiffres correspondent au sujet (p. ex., 13 = santé).</w:t>
            </w:r>
          </w:p>
          <w:p w:rsidR="007159EC" w:rsidRPr="00E76D45" w:rsidRDefault="00BD79AF">
            <w:pPr>
              <w:pStyle w:val="NormalWeb"/>
              <w:rPr>
                <w:rFonts w:ascii="Arial" w:hAnsi="Arial" w:cs="Arial"/>
                <w:sz w:val="20"/>
              </w:rPr>
            </w:pPr>
            <w:r w:rsidRPr="00E76D45">
              <w:rPr>
                <w:rFonts w:ascii="Arial" w:hAnsi="Arial"/>
                <w:sz w:val="20"/>
              </w:rPr>
              <w:t>Les 3</w:t>
            </w:r>
            <w:r w:rsidRPr="00E76D45">
              <w:rPr>
                <w:rFonts w:ascii="Arial" w:hAnsi="Arial"/>
                <w:sz w:val="20"/>
                <w:vertAlign w:val="superscript"/>
              </w:rPr>
              <w:t>e</w:t>
            </w:r>
            <w:r w:rsidRPr="00E76D45">
              <w:rPr>
                <w:rFonts w:ascii="Arial" w:hAnsi="Arial"/>
                <w:sz w:val="20"/>
              </w:rPr>
              <w:t xml:space="preserve"> et 4</w:t>
            </w:r>
            <w:r w:rsidRPr="00E76D45">
              <w:rPr>
                <w:rFonts w:ascii="Arial" w:hAnsi="Arial"/>
                <w:sz w:val="20"/>
                <w:vertAlign w:val="superscript"/>
              </w:rPr>
              <w:t>e</w:t>
            </w:r>
            <w:r w:rsidRPr="00E76D45">
              <w:rPr>
                <w:rFonts w:ascii="Arial" w:hAnsi="Arial"/>
                <w:sz w:val="20"/>
              </w:rPr>
              <w:t> chiffres représentent le type de produit (p. ex., 10 = tableau/cube).</w:t>
            </w:r>
          </w:p>
          <w:p w:rsidR="007159EC" w:rsidRPr="00E76D45" w:rsidRDefault="00BD79AF">
            <w:pPr>
              <w:pStyle w:val="NormalWeb"/>
              <w:rPr>
                <w:rFonts w:ascii="Arial" w:hAnsi="Arial" w:cs="Arial"/>
                <w:sz w:val="20"/>
              </w:rPr>
            </w:pPr>
            <w:r w:rsidRPr="00E76D45">
              <w:rPr>
                <w:rFonts w:ascii="Arial" w:hAnsi="Arial"/>
                <w:sz w:val="20"/>
              </w:rPr>
              <w:t>Du 5</w:t>
            </w:r>
            <w:r w:rsidRPr="00E76D45">
              <w:rPr>
                <w:rFonts w:ascii="Arial" w:hAnsi="Arial"/>
                <w:sz w:val="20"/>
                <w:vertAlign w:val="superscript"/>
              </w:rPr>
              <w:t>e</w:t>
            </w:r>
            <w:r w:rsidRPr="00E76D45">
              <w:rPr>
                <w:rFonts w:ascii="Arial" w:hAnsi="Arial"/>
                <w:sz w:val="20"/>
              </w:rPr>
              <w:t xml:space="preserve"> au 8</w:t>
            </w:r>
            <w:r w:rsidRPr="00E76D45">
              <w:rPr>
                <w:rFonts w:ascii="Arial" w:hAnsi="Arial"/>
                <w:sz w:val="20"/>
                <w:vertAlign w:val="superscript"/>
              </w:rPr>
              <w:t>e</w:t>
            </w:r>
            <w:r w:rsidRPr="00E76D45">
              <w:rPr>
                <w:rFonts w:ascii="Arial" w:hAnsi="Arial"/>
                <w:sz w:val="20"/>
              </w:rPr>
              <w:t> chiffre, il s’agit des nombres séquentiels au sein du sujet (p. ex., 0089).</w:t>
            </w:r>
          </w:p>
          <w:p w:rsidR="007159EC" w:rsidRPr="00E76D45" w:rsidRDefault="00430F6C" w:rsidP="00430F6C">
            <w:pPr>
              <w:pStyle w:val="NormalWeb"/>
              <w:spacing w:before="100" w:after="100"/>
              <w:rPr>
                <w:rFonts w:ascii="Arial" w:hAnsi="Arial" w:cs="Arial"/>
                <w:sz w:val="20"/>
              </w:rPr>
            </w:pPr>
            <w:r w:rsidRPr="00E76D45">
              <w:rPr>
                <w:rFonts w:ascii="Arial" w:hAnsi="Arial"/>
                <w:sz w:val="20"/>
              </w:rPr>
              <w:t>Les 9</w:t>
            </w:r>
            <w:r w:rsidRPr="00E76D45">
              <w:rPr>
                <w:rFonts w:ascii="Arial" w:hAnsi="Arial"/>
                <w:sz w:val="20"/>
                <w:vertAlign w:val="superscript"/>
              </w:rPr>
              <w:t>e</w:t>
            </w:r>
            <w:r w:rsidRPr="00E76D45">
              <w:rPr>
                <w:rFonts w:ascii="Arial" w:hAnsi="Arial"/>
                <w:sz w:val="20"/>
              </w:rPr>
              <w:t xml:space="preserve"> et 10</w:t>
            </w:r>
            <w:r w:rsidRPr="00E76D45">
              <w:rPr>
                <w:rFonts w:ascii="Arial" w:hAnsi="Arial"/>
                <w:sz w:val="20"/>
                <w:vertAlign w:val="superscript"/>
              </w:rPr>
              <w:t>e</w:t>
            </w:r>
            <w:r w:rsidRPr="00E76D45">
              <w:rPr>
                <w:rFonts w:ascii="Arial" w:hAnsi="Arial"/>
                <w:sz w:val="20"/>
              </w:rPr>
              <w:t> chiffres sont facultatifs. Ils permettent d’identifier l’affichage simple d’un tableau/cube qui est affiché sur le Web (p. ex., 13-10-0089-01) pour un total maximum de 10 chiffres.</w:t>
            </w:r>
          </w:p>
        </w:tc>
      </w:tr>
      <w:tr w:rsidR="007159EC" w:rsidRPr="00E76D45">
        <w:tc>
          <w:tcPr>
            <w:tcW w:w="594" w:type="dxa"/>
            <w:tcBorders>
              <w:top w:val="single" w:sz="6" w:space="0" w:color="DDDDDD"/>
              <w:left w:val="single" w:sz="6" w:space="0" w:color="DDDDDD"/>
              <w:bottom w:val="single" w:sz="6" w:space="0" w:color="DDDDDD"/>
            </w:tcBorders>
            <w:shd w:val="clear" w:color="auto" w:fill="auto"/>
          </w:tcPr>
          <w:p w:rsidR="007159EC" w:rsidRPr="00E76D45" w:rsidRDefault="00BD79AF">
            <w:pPr>
              <w:rPr>
                <w:rFonts w:ascii="Arial" w:hAnsi="Arial" w:cs="Arial"/>
                <w:color w:val="333333"/>
                <w:sz w:val="21"/>
                <w:szCs w:val="21"/>
              </w:rPr>
            </w:pPr>
            <w:r w:rsidRPr="00E76D45">
              <w:rPr>
                <w:rFonts w:ascii="Arial" w:hAnsi="Arial"/>
                <w:color w:val="333333"/>
                <w:sz w:val="21"/>
                <w:szCs w:val="21"/>
              </w:rPr>
              <w:t>2 </w:t>
            </w:r>
          </w:p>
        </w:tc>
        <w:tc>
          <w:tcPr>
            <w:tcW w:w="1784" w:type="dxa"/>
            <w:tcBorders>
              <w:top w:val="single" w:sz="6" w:space="0" w:color="DDDDDD"/>
              <w:left w:val="single" w:sz="6" w:space="0" w:color="DDDDDD"/>
              <w:bottom w:val="single" w:sz="6" w:space="0" w:color="DDDDDD"/>
            </w:tcBorders>
            <w:shd w:val="clear" w:color="auto" w:fill="auto"/>
            <w:tcMar>
              <w:top w:w="15" w:type="dxa"/>
              <w:left w:w="0" w:type="dxa"/>
              <w:bottom w:w="15" w:type="dxa"/>
              <w:right w:w="15" w:type="dxa"/>
            </w:tcMar>
          </w:tcPr>
          <w:p w:rsidR="007159EC" w:rsidRPr="00724437" w:rsidRDefault="00BD79AF">
            <w:pPr>
              <w:pStyle w:val="NormalWeb"/>
              <w:spacing w:before="100" w:after="100"/>
              <w:rPr>
                <w:rFonts w:ascii="Arial" w:hAnsi="Arial" w:cs="Arial"/>
                <w:color w:val="333333"/>
                <w:sz w:val="20"/>
                <w:szCs w:val="20"/>
              </w:rPr>
            </w:pPr>
            <w:r w:rsidRPr="00724437">
              <w:rPr>
                <w:rFonts w:ascii="Arial" w:hAnsi="Arial"/>
                <w:color w:val="333333"/>
                <w:sz w:val="20"/>
                <w:szCs w:val="20"/>
              </w:rPr>
              <w:t>Coordinate</w:t>
            </w:r>
          </w:p>
        </w:tc>
        <w:tc>
          <w:tcPr>
            <w:tcW w:w="1365" w:type="dxa"/>
            <w:tcBorders>
              <w:top w:val="single" w:sz="6" w:space="0" w:color="DDDDDD"/>
              <w:left w:val="single" w:sz="6" w:space="0" w:color="DDDDDD"/>
              <w:bottom w:val="single" w:sz="6" w:space="0" w:color="DDDDDD"/>
            </w:tcBorders>
            <w:shd w:val="clear" w:color="auto" w:fill="auto"/>
            <w:tcMar>
              <w:top w:w="15" w:type="dxa"/>
              <w:left w:w="0" w:type="dxa"/>
              <w:bottom w:w="15" w:type="dxa"/>
              <w:right w:w="15" w:type="dxa"/>
            </w:tcMar>
          </w:tcPr>
          <w:p w:rsidR="007159EC" w:rsidRPr="00724437" w:rsidRDefault="00BD79AF">
            <w:pPr>
              <w:pStyle w:val="NormalWeb"/>
              <w:spacing w:before="100" w:after="100"/>
              <w:rPr>
                <w:rFonts w:ascii="Arial" w:hAnsi="Arial" w:cs="Arial"/>
                <w:color w:val="000000"/>
              </w:rPr>
            </w:pPr>
            <w:r w:rsidRPr="00724437">
              <w:rPr>
                <w:rFonts w:ascii="Arial" w:hAnsi="Arial"/>
                <w:color w:val="333333"/>
                <w:sz w:val="20"/>
                <w:szCs w:val="20"/>
              </w:rPr>
              <w:t>STRING</w:t>
            </w:r>
          </w:p>
        </w:tc>
        <w:tc>
          <w:tcPr>
            <w:tcW w:w="5931" w:type="dxa"/>
            <w:tcBorders>
              <w:top w:val="single" w:sz="6" w:space="0" w:color="DDDDDD"/>
              <w:left w:val="single" w:sz="6" w:space="0" w:color="DDDDDD"/>
              <w:bottom w:val="single" w:sz="6" w:space="0" w:color="DDDDDD"/>
              <w:right w:val="single" w:sz="6" w:space="0" w:color="DDDDDD"/>
            </w:tcBorders>
            <w:shd w:val="clear" w:color="auto" w:fill="auto"/>
            <w:tcMar>
              <w:top w:w="15" w:type="dxa"/>
              <w:left w:w="0" w:type="dxa"/>
              <w:bottom w:w="15" w:type="dxa"/>
              <w:right w:w="15" w:type="dxa"/>
            </w:tcMar>
          </w:tcPr>
          <w:p w:rsidR="007159EC" w:rsidRPr="00E76D45" w:rsidRDefault="00BD79AF">
            <w:pPr>
              <w:spacing w:before="100" w:after="100"/>
              <w:rPr>
                <w:rFonts w:ascii="Arial" w:hAnsi="Arial" w:cs="Arial"/>
                <w:color w:val="333333"/>
                <w:sz w:val="20"/>
              </w:rPr>
            </w:pPr>
            <w:r w:rsidRPr="00E76D45">
              <w:rPr>
                <w:rFonts w:ascii="Arial" w:hAnsi="Arial"/>
                <w:color w:val="333333"/>
                <w:sz w:val="20"/>
              </w:rPr>
              <w:t>Concaténation des valeurs d’identification des membres de chaque dimension (se rapporter à la section sur les métadonnées pour de plus amples renseignements sur les membres).</w:t>
            </w:r>
          </w:p>
          <w:p w:rsidR="007159EC" w:rsidRPr="00E76D45" w:rsidRDefault="00BD79AF">
            <w:pPr>
              <w:spacing w:before="100" w:after="100"/>
              <w:rPr>
                <w:rFonts w:ascii="Arial" w:hAnsi="Arial" w:cs="Arial"/>
                <w:color w:val="333333"/>
                <w:sz w:val="20"/>
              </w:rPr>
            </w:pPr>
            <w:r w:rsidRPr="00E76D45">
              <w:rPr>
                <w:rFonts w:ascii="Arial" w:hAnsi="Arial"/>
                <w:color w:val="333333"/>
                <w:sz w:val="20"/>
              </w:rPr>
              <w:t>Maximum de 10 dimensions; une longueur fixe.</w:t>
            </w:r>
          </w:p>
          <w:p w:rsidR="007159EC" w:rsidRPr="00E76D45" w:rsidRDefault="00BD79AF">
            <w:pPr>
              <w:spacing w:before="100" w:after="100"/>
              <w:rPr>
                <w:rFonts w:ascii="Arial" w:hAnsi="Arial" w:cs="Arial"/>
                <w:color w:val="333333"/>
                <w:sz w:val="20"/>
              </w:rPr>
            </w:pPr>
            <w:r w:rsidRPr="00E76D45">
              <w:rPr>
                <w:rFonts w:ascii="Arial" w:hAnsi="Arial"/>
                <w:color w:val="333333"/>
                <w:sz w:val="20"/>
              </w:rPr>
              <w:t>Une valeur par dimension (p. ex., 1.1.1.36.1.0.0.0.0.0).</w:t>
            </w:r>
          </w:p>
        </w:tc>
      </w:tr>
      <w:tr w:rsidR="007159EC" w:rsidRPr="00E76D45">
        <w:tc>
          <w:tcPr>
            <w:tcW w:w="594" w:type="dxa"/>
            <w:tcBorders>
              <w:top w:val="single" w:sz="6" w:space="0" w:color="DDDDDD"/>
              <w:left w:val="single" w:sz="6" w:space="0" w:color="DDDDDD"/>
              <w:bottom w:val="single" w:sz="6" w:space="0" w:color="DDDDDD"/>
            </w:tcBorders>
            <w:shd w:val="clear" w:color="auto" w:fill="auto"/>
          </w:tcPr>
          <w:p w:rsidR="007159EC" w:rsidRPr="00E76D45" w:rsidRDefault="00BD79AF">
            <w:pPr>
              <w:rPr>
                <w:rFonts w:ascii="Arial" w:hAnsi="Arial" w:cs="Arial"/>
                <w:color w:val="333333"/>
                <w:sz w:val="21"/>
                <w:szCs w:val="21"/>
              </w:rPr>
            </w:pPr>
            <w:r w:rsidRPr="00E76D45">
              <w:rPr>
                <w:rFonts w:ascii="Arial" w:hAnsi="Arial"/>
                <w:color w:val="333333"/>
                <w:sz w:val="21"/>
                <w:szCs w:val="21"/>
              </w:rPr>
              <w:t>3 </w:t>
            </w:r>
          </w:p>
        </w:tc>
        <w:tc>
          <w:tcPr>
            <w:tcW w:w="1784" w:type="dxa"/>
            <w:tcBorders>
              <w:top w:val="single" w:sz="6" w:space="0" w:color="DDDDDD"/>
              <w:left w:val="single" w:sz="6" w:space="0" w:color="DDDDDD"/>
              <w:bottom w:val="single" w:sz="6" w:space="0" w:color="DDDDDD"/>
            </w:tcBorders>
            <w:shd w:val="clear" w:color="auto" w:fill="auto"/>
            <w:tcMar>
              <w:top w:w="15" w:type="dxa"/>
              <w:left w:w="0" w:type="dxa"/>
              <w:bottom w:w="15" w:type="dxa"/>
              <w:right w:w="15" w:type="dxa"/>
            </w:tcMar>
          </w:tcPr>
          <w:p w:rsidR="007159EC" w:rsidRPr="00724437" w:rsidRDefault="00BD79AF">
            <w:pPr>
              <w:pStyle w:val="NormalWeb"/>
              <w:spacing w:before="100" w:after="100"/>
              <w:rPr>
                <w:rFonts w:ascii="Arial" w:hAnsi="Arial" w:cs="Arial"/>
                <w:color w:val="333333"/>
                <w:sz w:val="20"/>
                <w:szCs w:val="20"/>
              </w:rPr>
            </w:pPr>
            <w:r w:rsidRPr="00724437">
              <w:rPr>
                <w:rFonts w:ascii="Arial" w:hAnsi="Arial"/>
                <w:color w:val="333333"/>
                <w:sz w:val="20"/>
                <w:szCs w:val="20"/>
              </w:rPr>
              <w:t>VectorID</w:t>
            </w:r>
          </w:p>
        </w:tc>
        <w:tc>
          <w:tcPr>
            <w:tcW w:w="1365" w:type="dxa"/>
            <w:tcBorders>
              <w:top w:val="single" w:sz="6" w:space="0" w:color="DDDDDD"/>
              <w:left w:val="single" w:sz="6" w:space="0" w:color="DDDDDD"/>
              <w:bottom w:val="single" w:sz="6" w:space="0" w:color="DDDDDD"/>
            </w:tcBorders>
            <w:shd w:val="clear" w:color="auto" w:fill="auto"/>
            <w:tcMar>
              <w:top w:w="15" w:type="dxa"/>
              <w:left w:w="0" w:type="dxa"/>
              <w:bottom w:w="15" w:type="dxa"/>
              <w:right w:w="15" w:type="dxa"/>
            </w:tcMar>
          </w:tcPr>
          <w:p w:rsidR="007159EC" w:rsidRPr="00724437" w:rsidRDefault="00BD79AF">
            <w:pPr>
              <w:pStyle w:val="NormalWeb"/>
              <w:spacing w:before="100" w:after="100"/>
              <w:rPr>
                <w:rFonts w:ascii="Arial" w:hAnsi="Arial" w:cs="Arial"/>
                <w:color w:val="333333"/>
                <w:sz w:val="20"/>
                <w:szCs w:val="20"/>
              </w:rPr>
            </w:pPr>
            <w:r w:rsidRPr="00724437">
              <w:rPr>
                <w:rFonts w:ascii="Arial" w:hAnsi="Arial"/>
                <w:color w:val="333333"/>
                <w:sz w:val="20"/>
                <w:szCs w:val="20"/>
              </w:rPr>
              <w:t>INTEGER</w:t>
            </w:r>
          </w:p>
        </w:tc>
        <w:tc>
          <w:tcPr>
            <w:tcW w:w="5931" w:type="dxa"/>
            <w:tcBorders>
              <w:top w:val="single" w:sz="6" w:space="0" w:color="DDDDDD"/>
              <w:left w:val="single" w:sz="6" w:space="0" w:color="DDDDDD"/>
              <w:bottom w:val="single" w:sz="6" w:space="0" w:color="DDDDDD"/>
              <w:right w:val="single" w:sz="6" w:space="0" w:color="DDDDDD"/>
            </w:tcBorders>
            <w:shd w:val="clear" w:color="auto" w:fill="auto"/>
            <w:tcMar>
              <w:top w:w="15" w:type="dxa"/>
              <w:left w:w="0" w:type="dxa"/>
              <w:bottom w:w="15" w:type="dxa"/>
              <w:right w:w="15" w:type="dxa"/>
            </w:tcMar>
          </w:tcPr>
          <w:p w:rsidR="007159EC" w:rsidRPr="00724437" w:rsidRDefault="00BD79AF">
            <w:pPr>
              <w:spacing w:before="100" w:after="100"/>
              <w:rPr>
                <w:rFonts w:ascii="Arial" w:hAnsi="Arial" w:cs="Arial"/>
                <w:color w:val="333333"/>
                <w:sz w:val="20"/>
              </w:rPr>
            </w:pPr>
            <w:r w:rsidRPr="00724437">
              <w:rPr>
                <w:rFonts w:ascii="Arial" w:hAnsi="Arial"/>
                <w:color w:val="333333"/>
                <w:sz w:val="20"/>
              </w:rPr>
              <w:t xml:space="preserve">Numéro du vecteur (p. ex., 42973393). </w:t>
            </w:r>
          </w:p>
          <w:p w:rsidR="007159EC" w:rsidRPr="00724437" w:rsidRDefault="00BD79AF">
            <w:pPr>
              <w:spacing w:before="100" w:after="100"/>
              <w:rPr>
                <w:rFonts w:ascii="Arial" w:hAnsi="Arial" w:cs="Arial"/>
                <w:color w:val="333333"/>
                <w:sz w:val="20"/>
              </w:rPr>
            </w:pPr>
            <w:r w:rsidRPr="00724437">
              <w:rPr>
                <w:rFonts w:ascii="Arial" w:hAnsi="Arial"/>
                <w:color w:val="333333"/>
                <w:sz w:val="20"/>
              </w:rPr>
              <w:t>Identificateur unique de série chronologique comportant de 1 à 10 chiffres (p. ex., 1234567890, 1, etc.).</w:t>
            </w:r>
          </w:p>
          <w:p w:rsidR="007159EC" w:rsidRPr="00724437" w:rsidRDefault="00BD79AF">
            <w:pPr>
              <w:spacing w:before="100" w:after="100"/>
              <w:rPr>
                <w:rFonts w:ascii="Arial" w:hAnsi="Arial" w:cs="Arial"/>
                <w:color w:val="333333"/>
                <w:sz w:val="20"/>
              </w:rPr>
            </w:pPr>
            <w:r w:rsidRPr="00724437">
              <w:rPr>
                <w:rFonts w:ascii="Arial" w:hAnsi="Arial"/>
                <w:color w:val="333333"/>
                <w:sz w:val="20"/>
              </w:rPr>
              <w:lastRenderedPageBreak/>
              <w:t>Longueur minimale : 1 chiffre.</w:t>
            </w:r>
          </w:p>
          <w:p w:rsidR="007159EC" w:rsidRPr="00724437" w:rsidRDefault="00BD79AF">
            <w:pPr>
              <w:spacing w:before="100" w:after="100"/>
              <w:rPr>
                <w:rFonts w:ascii="Arial" w:hAnsi="Arial" w:cs="Arial"/>
                <w:color w:val="333333"/>
                <w:sz w:val="20"/>
              </w:rPr>
            </w:pPr>
            <w:r w:rsidRPr="00724437">
              <w:rPr>
                <w:rFonts w:ascii="Arial" w:hAnsi="Arial"/>
                <w:color w:val="333333"/>
                <w:sz w:val="20"/>
              </w:rPr>
              <w:t>Longueur maximale actuelle : 10 chiffres.</w:t>
            </w:r>
          </w:p>
          <w:p w:rsidR="00430F6C" w:rsidRPr="00724437" w:rsidRDefault="00430F6C" w:rsidP="00430F6C">
            <w:pPr>
              <w:spacing w:before="100" w:after="100"/>
              <w:rPr>
                <w:rFonts w:ascii="Arial" w:hAnsi="Arial" w:cs="Arial"/>
                <w:color w:val="333333"/>
                <w:sz w:val="20"/>
              </w:rPr>
            </w:pPr>
            <w:r w:rsidRPr="00724437">
              <w:rPr>
                <w:rFonts w:ascii="Arial" w:hAnsi="Arial"/>
                <w:color w:val="333333"/>
                <w:sz w:val="20"/>
              </w:rPr>
              <w:t xml:space="preserve">Remarque : La première lettre « v » pour les vecteurs n’est pas affichée dans le </w:t>
            </w:r>
            <w:r w:rsidR="00345416" w:rsidRPr="00724437">
              <w:rPr>
                <w:rFonts w:ascii="Arial" w:hAnsi="Arial"/>
                <w:color w:val="333333"/>
                <w:sz w:val="20"/>
              </w:rPr>
              <w:t>fichier de chargement</w:t>
            </w:r>
            <w:r w:rsidRPr="00724437">
              <w:rPr>
                <w:rFonts w:ascii="Arial" w:hAnsi="Arial"/>
                <w:color w:val="333333"/>
                <w:sz w:val="20"/>
              </w:rPr>
              <w:t>, contrairement au site Web de Statistique Canada.</w:t>
            </w:r>
          </w:p>
        </w:tc>
      </w:tr>
      <w:tr w:rsidR="007159EC" w:rsidRPr="00E76D45">
        <w:tc>
          <w:tcPr>
            <w:tcW w:w="594" w:type="dxa"/>
            <w:tcBorders>
              <w:top w:val="single" w:sz="6" w:space="0" w:color="DDDDDD"/>
              <w:left w:val="single" w:sz="6" w:space="0" w:color="DDDDDD"/>
              <w:bottom w:val="single" w:sz="6" w:space="0" w:color="DDDDDD"/>
            </w:tcBorders>
            <w:shd w:val="clear" w:color="auto" w:fill="auto"/>
          </w:tcPr>
          <w:p w:rsidR="007159EC" w:rsidRPr="00E76D45" w:rsidRDefault="00BD79AF">
            <w:pPr>
              <w:rPr>
                <w:rFonts w:ascii="Arial" w:hAnsi="Arial" w:cs="Arial"/>
                <w:color w:val="333333"/>
                <w:sz w:val="21"/>
                <w:szCs w:val="21"/>
              </w:rPr>
            </w:pPr>
            <w:r w:rsidRPr="00E76D45">
              <w:rPr>
                <w:rFonts w:ascii="Arial" w:hAnsi="Arial"/>
                <w:color w:val="333333"/>
                <w:sz w:val="21"/>
                <w:szCs w:val="21"/>
              </w:rPr>
              <w:lastRenderedPageBreak/>
              <w:t>4 </w:t>
            </w:r>
          </w:p>
        </w:tc>
        <w:tc>
          <w:tcPr>
            <w:tcW w:w="1784" w:type="dxa"/>
            <w:tcBorders>
              <w:top w:val="single" w:sz="6" w:space="0" w:color="DDDDDD"/>
              <w:left w:val="single" w:sz="6" w:space="0" w:color="DDDDDD"/>
              <w:bottom w:val="single" w:sz="6" w:space="0" w:color="DDDDDD"/>
            </w:tcBorders>
            <w:shd w:val="clear" w:color="auto" w:fill="auto"/>
            <w:tcMar>
              <w:top w:w="15" w:type="dxa"/>
              <w:left w:w="0" w:type="dxa"/>
              <w:bottom w:w="15" w:type="dxa"/>
              <w:right w:w="15" w:type="dxa"/>
            </w:tcMar>
          </w:tcPr>
          <w:p w:rsidR="007159EC" w:rsidRPr="00724437" w:rsidRDefault="00BD79AF">
            <w:pPr>
              <w:pStyle w:val="NormalWeb"/>
              <w:spacing w:before="100" w:after="100"/>
              <w:rPr>
                <w:rFonts w:ascii="Arial" w:hAnsi="Arial" w:cs="Arial"/>
                <w:color w:val="333333"/>
                <w:sz w:val="20"/>
                <w:szCs w:val="20"/>
              </w:rPr>
            </w:pPr>
            <w:r w:rsidRPr="00724437">
              <w:rPr>
                <w:rFonts w:ascii="Arial" w:hAnsi="Arial"/>
                <w:color w:val="333333"/>
                <w:sz w:val="20"/>
                <w:szCs w:val="20"/>
              </w:rPr>
              <w:t>RefPer</w:t>
            </w:r>
          </w:p>
        </w:tc>
        <w:tc>
          <w:tcPr>
            <w:tcW w:w="1365" w:type="dxa"/>
            <w:tcBorders>
              <w:top w:val="single" w:sz="6" w:space="0" w:color="DDDDDD"/>
              <w:left w:val="single" w:sz="6" w:space="0" w:color="DDDDDD"/>
              <w:bottom w:val="single" w:sz="6" w:space="0" w:color="DDDDDD"/>
            </w:tcBorders>
            <w:shd w:val="clear" w:color="auto" w:fill="auto"/>
            <w:tcMar>
              <w:top w:w="15" w:type="dxa"/>
              <w:left w:w="0" w:type="dxa"/>
              <w:bottom w:w="15" w:type="dxa"/>
              <w:right w:w="15" w:type="dxa"/>
            </w:tcMar>
          </w:tcPr>
          <w:p w:rsidR="007159EC" w:rsidRPr="00724437" w:rsidRDefault="00BD79AF">
            <w:pPr>
              <w:pStyle w:val="NormalWeb"/>
              <w:spacing w:before="100" w:after="100"/>
              <w:rPr>
                <w:rFonts w:ascii="Arial" w:hAnsi="Arial" w:cs="Arial"/>
                <w:color w:val="333333"/>
                <w:sz w:val="20"/>
                <w:szCs w:val="20"/>
              </w:rPr>
            </w:pPr>
            <w:r w:rsidRPr="00724437">
              <w:rPr>
                <w:rFonts w:ascii="Arial" w:hAnsi="Arial"/>
                <w:color w:val="333333"/>
                <w:sz w:val="20"/>
                <w:szCs w:val="20"/>
              </w:rPr>
              <w:t>STRING</w:t>
            </w:r>
          </w:p>
        </w:tc>
        <w:tc>
          <w:tcPr>
            <w:tcW w:w="5931" w:type="dxa"/>
            <w:tcBorders>
              <w:top w:val="single" w:sz="6" w:space="0" w:color="DDDDDD"/>
              <w:left w:val="single" w:sz="6" w:space="0" w:color="DDDDDD"/>
              <w:bottom w:val="single" w:sz="6" w:space="0" w:color="DDDDDD"/>
              <w:right w:val="single" w:sz="6" w:space="0" w:color="DDDDDD"/>
            </w:tcBorders>
            <w:shd w:val="clear" w:color="auto" w:fill="auto"/>
            <w:tcMar>
              <w:top w:w="15" w:type="dxa"/>
              <w:left w:w="0" w:type="dxa"/>
              <w:bottom w:w="15" w:type="dxa"/>
              <w:right w:w="15" w:type="dxa"/>
            </w:tcMar>
          </w:tcPr>
          <w:p w:rsidR="007159EC" w:rsidRPr="00724437" w:rsidRDefault="00BD79AF">
            <w:pPr>
              <w:spacing w:before="100" w:after="100"/>
              <w:rPr>
                <w:rFonts w:ascii="Arial" w:hAnsi="Arial" w:cs="Arial"/>
                <w:color w:val="333333"/>
                <w:sz w:val="20"/>
              </w:rPr>
            </w:pPr>
            <w:r w:rsidRPr="00724437">
              <w:rPr>
                <w:rFonts w:ascii="Arial" w:hAnsi="Arial"/>
                <w:color w:val="333333"/>
                <w:sz w:val="20"/>
              </w:rPr>
              <w:t>Période de référence de début. Contient la date brute.</w:t>
            </w:r>
          </w:p>
          <w:p w:rsidR="007159EC" w:rsidRPr="00724437" w:rsidRDefault="00BD79AF">
            <w:pPr>
              <w:spacing w:before="100" w:after="100"/>
              <w:rPr>
                <w:rFonts w:ascii="Arial" w:hAnsi="Arial" w:cs="Arial"/>
                <w:color w:val="333333"/>
                <w:sz w:val="20"/>
              </w:rPr>
            </w:pPr>
            <w:r w:rsidRPr="00724437">
              <w:rPr>
                <w:rFonts w:ascii="Arial" w:hAnsi="Arial"/>
                <w:color w:val="333333"/>
                <w:sz w:val="20"/>
              </w:rPr>
              <w:t>Le format varie en fonction de la fréquence.</w:t>
            </w:r>
          </w:p>
          <w:p w:rsidR="007159EC" w:rsidRPr="00724437" w:rsidRDefault="00BD79AF">
            <w:pPr>
              <w:spacing w:before="100" w:after="100"/>
            </w:pPr>
            <w:r w:rsidRPr="00724437">
              <w:rPr>
                <w:rFonts w:ascii="Arial" w:hAnsi="Arial"/>
                <w:color w:val="333333"/>
                <w:sz w:val="20"/>
              </w:rPr>
              <w:t>(Se reporter à la rubrique RefPer pour connaître le format associé à chaque fréquence.)</w:t>
            </w:r>
          </w:p>
          <w:p w:rsidR="007159EC" w:rsidRPr="00724437" w:rsidRDefault="00BD79AF">
            <w:pPr>
              <w:spacing w:before="100" w:after="100"/>
            </w:pPr>
            <w:r w:rsidRPr="00724437">
              <w:rPr>
                <w:rFonts w:ascii="Arial" w:hAnsi="Arial"/>
                <w:color w:val="000000"/>
                <w:sz w:val="20"/>
              </w:rPr>
              <w:t>Exemple de format : AAAA-MM-JJ, si cela s’applique.</w:t>
            </w:r>
          </w:p>
        </w:tc>
      </w:tr>
      <w:tr w:rsidR="007159EC" w:rsidRPr="00E76D45">
        <w:tc>
          <w:tcPr>
            <w:tcW w:w="594" w:type="dxa"/>
            <w:tcBorders>
              <w:top w:val="single" w:sz="6" w:space="0" w:color="DDDDDD"/>
              <w:left w:val="single" w:sz="6" w:space="0" w:color="DDDDDD"/>
              <w:bottom w:val="single" w:sz="6" w:space="0" w:color="DDDDDD"/>
            </w:tcBorders>
            <w:shd w:val="clear" w:color="auto" w:fill="auto"/>
          </w:tcPr>
          <w:p w:rsidR="007159EC" w:rsidRPr="00E76D45" w:rsidRDefault="00BD79AF">
            <w:pPr>
              <w:rPr>
                <w:rFonts w:ascii="Arial" w:hAnsi="Arial" w:cs="Arial"/>
                <w:color w:val="333333"/>
                <w:sz w:val="21"/>
                <w:szCs w:val="21"/>
              </w:rPr>
            </w:pPr>
            <w:r w:rsidRPr="00E76D45">
              <w:rPr>
                <w:rFonts w:ascii="Arial" w:hAnsi="Arial"/>
                <w:color w:val="333333"/>
                <w:sz w:val="21"/>
                <w:szCs w:val="21"/>
              </w:rPr>
              <w:t>5 </w:t>
            </w:r>
          </w:p>
        </w:tc>
        <w:tc>
          <w:tcPr>
            <w:tcW w:w="1784" w:type="dxa"/>
            <w:tcBorders>
              <w:top w:val="single" w:sz="6" w:space="0" w:color="DDDDDD"/>
              <w:left w:val="single" w:sz="6" w:space="0" w:color="DDDDDD"/>
              <w:bottom w:val="single" w:sz="6" w:space="0" w:color="DDDDDD"/>
            </w:tcBorders>
            <w:shd w:val="clear" w:color="auto" w:fill="auto"/>
            <w:tcMar>
              <w:top w:w="15" w:type="dxa"/>
              <w:left w:w="0" w:type="dxa"/>
              <w:bottom w:w="15" w:type="dxa"/>
              <w:right w:w="15" w:type="dxa"/>
            </w:tcMar>
          </w:tcPr>
          <w:p w:rsidR="007159EC" w:rsidRPr="00724437" w:rsidRDefault="00BD79AF">
            <w:pPr>
              <w:pStyle w:val="NormalWeb"/>
              <w:spacing w:before="100" w:after="100"/>
              <w:rPr>
                <w:rFonts w:ascii="Arial" w:hAnsi="Arial" w:cs="Arial"/>
                <w:color w:val="333333"/>
                <w:sz w:val="20"/>
                <w:szCs w:val="20"/>
              </w:rPr>
            </w:pPr>
            <w:r w:rsidRPr="00724437">
              <w:rPr>
                <w:rFonts w:ascii="Arial" w:hAnsi="Arial"/>
                <w:color w:val="333333"/>
                <w:sz w:val="20"/>
                <w:szCs w:val="20"/>
              </w:rPr>
              <w:t>RefPer2</w:t>
            </w:r>
          </w:p>
        </w:tc>
        <w:tc>
          <w:tcPr>
            <w:tcW w:w="1365" w:type="dxa"/>
            <w:tcBorders>
              <w:top w:val="single" w:sz="6" w:space="0" w:color="DDDDDD"/>
              <w:left w:val="single" w:sz="6" w:space="0" w:color="DDDDDD"/>
              <w:bottom w:val="single" w:sz="6" w:space="0" w:color="DDDDDD"/>
            </w:tcBorders>
            <w:shd w:val="clear" w:color="auto" w:fill="auto"/>
            <w:tcMar>
              <w:top w:w="15" w:type="dxa"/>
              <w:left w:w="0" w:type="dxa"/>
              <w:bottom w:w="15" w:type="dxa"/>
              <w:right w:w="15" w:type="dxa"/>
            </w:tcMar>
          </w:tcPr>
          <w:p w:rsidR="007159EC" w:rsidRPr="00724437" w:rsidRDefault="00BD79AF">
            <w:pPr>
              <w:pStyle w:val="NormalWeb"/>
              <w:spacing w:before="100" w:after="100"/>
              <w:rPr>
                <w:rFonts w:ascii="Arial" w:hAnsi="Arial" w:cs="Arial"/>
                <w:color w:val="333333"/>
                <w:sz w:val="20"/>
                <w:szCs w:val="20"/>
              </w:rPr>
            </w:pPr>
            <w:r w:rsidRPr="00724437">
              <w:rPr>
                <w:rFonts w:ascii="Arial" w:hAnsi="Arial"/>
                <w:color w:val="333333"/>
                <w:sz w:val="20"/>
                <w:szCs w:val="20"/>
              </w:rPr>
              <w:t>STRING</w:t>
            </w:r>
          </w:p>
        </w:tc>
        <w:tc>
          <w:tcPr>
            <w:tcW w:w="5931" w:type="dxa"/>
            <w:tcBorders>
              <w:top w:val="single" w:sz="6" w:space="0" w:color="DDDDDD"/>
              <w:left w:val="single" w:sz="6" w:space="0" w:color="DDDDDD"/>
              <w:bottom w:val="single" w:sz="6" w:space="0" w:color="DDDDDD"/>
              <w:right w:val="single" w:sz="6" w:space="0" w:color="DDDDDD"/>
            </w:tcBorders>
            <w:shd w:val="clear" w:color="auto" w:fill="auto"/>
            <w:tcMar>
              <w:top w:w="15" w:type="dxa"/>
              <w:left w:w="0" w:type="dxa"/>
              <w:bottom w:w="15" w:type="dxa"/>
              <w:right w:w="15" w:type="dxa"/>
            </w:tcMar>
          </w:tcPr>
          <w:p w:rsidR="007159EC" w:rsidRPr="00724437" w:rsidRDefault="00BD79AF">
            <w:pPr>
              <w:spacing w:before="100" w:after="100"/>
              <w:rPr>
                <w:rFonts w:ascii="Arial" w:hAnsi="Arial" w:cs="Arial"/>
                <w:color w:val="333333"/>
                <w:sz w:val="20"/>
              </w:rPr>
            </w:pPr>
            <w:r w:rsidRPr="00724437">
              <w:rPr>
                <w:rFonts w:ascii="Arial" w:hAnsi="Arial"/>
                <w:color w:val="000000"/>
                <w:sz w:val="20"/>
              </w:rPr>
              <w:t>Période de référence de fin.</w:t>
            </w:r>
          </w:p>
          <w:p w:rsidR="007159EC" w:rsidRPr="00724437" w:rsidRDefault="00BD79AF">
            <w:pPr>
              <w:spacing w:before="100" w:after="100"/>
              <w:rPr>
                <w:rFonts w:ascii="Arial" w:hAnsi="Arial" w:cs="Arial"/>
                <w:color w:val="333333"/>
                <w:sz w:val="20"/>
              </w:rPr>
            </w:pPr>
            <w:r w:rsidRPr="00724437">
              <w:rPr>
                <w:rFonts w:ascii="Arial" w:hAnsi="Arial"/>
                <w:color w:val="000000"/>
                <w:sz w:val="20"/>
              </w:rPr>
              <w:t>L’année de fin d’une période de référence annuelle fractionnée, utilisée pour les exercices ou les années scolaires.</w:t>
            </w:r>
          </w:p>
          <w:p w:rsidR="007159EC" w:rsidRPr="00724437" w:rsidRDefault="00BD79AF">
            <w:pPr>
              <w:spacing w:before="100" w:after="100"/>
              <w:rPr>
                <w:rFonts w:ascii="Arial" w:hAnsi="Arial" w:cs="Arial"/>
                <w:color w:val="333333"/>
                <w:sz w:val="20"/>
              </w:rPr>
            </w:pPr>
            <w:r w:rsidRPr="00724437">
              <w:rPr>
                <w:rFonts w:ascii="Arial" w:hAnsi="Arial"/>
                <w:color w:val="000000"/>
                <w:sz w:val="20"/>
              </w:rPr>
              <w:t>Doit être vide si la période de référence fractionnée ne s’applique pas.</w:t>
            </w:r>
          </w:p>
          <w:p w:rsidR="007159EC" w:rsidRPr="00724437" w:rsidRDefault="00BD79AF">
            <w:pPr>
              <w:spacing w:before="100" w:after="100"/>
              <w:rPr>
                <w:rFonts w:ascii="Arial" w:hAnsi="Arial" w:cs="Arial"/>
                <w:color w:val="333333"/>
                <w:sz w:val="20"/>
              </w:rPr>
            </w:pPr>
            <w:r w:rsidRPr="00724437">
              <w:rPr>
                <w:rFonts w:ascii="Arial" w:hAnsi="Arial"/>
                <w:color w:val="000000"/>
                <w:sz w:val="20"/>
              </w:rPr>
              <w:t>Exemple de format : AAAA-MM-JJ, si cela s’applique.</w:t>
            </w:r>
          </w:p>
        </w:tc>
      </w:tr>
      <w:tr w:rsidR="007159EC" w:rsidRPr="00E76D45">
        <w:tc>
          <w:tcPr>
            <w:tcW w:w="594" w:type="dxa"/>
            <w:tcBorders>
              <w:top w:val="single" w:sz="6" w:space="0" w:color="DDDDDD"/>
              <w:left w:val="single" w:sz="6" w:space="0" w:color="DDDDDD"/>
              <w:bottom w:val="single" w:sz="6" w:space="0" w:color="DDDDDD"/>
            </w:tcBorders>
            <w:shd w:val="clear" w:color="auto" w:fill="auto"/>
          </w:tcPr>
          <w:p w:rsidR="007159EC" w:rsidRPr="00E76D45" w:rsidRDefault="00BD79AF">
            <w:pPr>
              <w:rPr>
                <w:rFonts w:ascii="Arial" w:hAnsi="Arial" w:cs="Arial"/>
                <w:color w:val="333333"/>
                <w:sz w:val="21"/>
                <w:szCs w:val="21"/>
              </w:rPr>
            </w:pPr>
            <w:r w:rsidRPr="00E76D45">
              <w:rPr>
                <w:rFonts w:ascii="Arial" w:hAnsi="Arial"/>
                <w:color w:val="333333"/>
                <w:sz w:val="21"/>
                <w:szCs w:val="21"/>
              </w:rPr>
              <w:t>6 </w:t>
            </w:r>
          </w:p>
        </w:tc>
        <w:tc>
          <w:tcPr>
            <w:tcW w:w="1784" w:type="dxa"/>
            <w:tcBorders>
              <w:top w:val="single" w:sz="6" w:space="0" w:color="DDDDDD"/>
              <w:left w:val="single" w:sz="6" w:space="0" w:color="DDDDDD"/>
              <w:bottom w:val="single" w:sz="6" w:space="0" w:color="DDDDDD"/>
            </w:tcBorders>
            <w:shd w:val="clear" w:color="auto" w:fill="auto"/>
            <w:tcMar>
              <w:top w:w="15" w:type="dxa"/>
              <w:left w:w="0" w:type="dxa"/>
              <w:bottom w:w="15" w:type="dxa"/>
              <w:right w:w="15" w:type="dxa"/>
            </w:tcMar>
          </w:tcPr>
          <w:p w:rsidR="007159EC" w:rsidRPr="00724437" w:rsidRDefault="00BD79AF">
            <w:pPr>
              <w:pStyle w:val="NormalWeb"/>
              <w:spacing w:before="100" w:after="100"/>
              <w:rPr>
                <w:rFonts w:ascii="Arial" w:hAnsi="Arial" w:cs="Arial"/>
                <w:color w:val="333333"/>
                <w:sz w:val="20"/>
                <w:szCs w:val="20"/>
              </w:rPr>
            </w:pPr>
            <w:r w:rsidRPr="00724437">
              <w:rPr>
                <w:rFonts w:ascii="Arial" w:hAnsi="Arial"/>
                <w:color w:val="333333"/>
                <w:sz w:val="20"/>
                <w:szCs w:val="20"/>
              </w:rPr>
              <w:t>SymbolCode</w:t>
            </w:r>
          </w:p>
        </w:tc>
        <w:tc>
          <w:tcPr>
            <w:tcW w:w="1365" w:type="dxa"/>
            <w:tcBorders>
              <w:top w:val="single" w:sz="6" w:space="0" w:color="DDDDDD"/>
              <w:left w:val="single" w:sz="6" w:space="0" w:color="DDDDDD"/>
              <w:bottom w:val="single" w:sz="6" w:space="0" w:color="DDDDDD"/>
            </w:tcBorders>
            <w:shd w:val="clear" w:color="auto" w:fill="auto"/>
            <w:tcMar>
              <w:top w:w="15" w:type="dxa"/>
              <w:left w:w="0" w:type="dxa"/>
              <w:bottom w:w="15" w:type="dxa"/>
              <w:right w:w="15" w:type="dxa"/>
            </w:tcMar>
          </w:tcPr>
          <w:p w:rsidR="007159EC" w:rsidRPr="00724437" w:rsidRDefault="00BD79AF">
            <w:pPr>
              <w:pStyle w:val="NormalWeb"/>
              <w:spacing w:before="100" w:after="100"/>
              <w:rPr>
                <w:rFonts w:ascii="Arial" w:hAnsi="Arial" w:cs="Arial"/>
                <w:color w:val="333333"/>
                <w:sz w:val="20"/>
                <w:szCs w:val="20"/>
              </w:rPr>
            </w:pPr>
            <w:r w:rsidRPr="00724437">
              <w:rPr>
                <w:rFonts w:ascii="Arial" w:hAnsi="Arial"/>
                <w:color w:val="333333"/>
                <w:sz w:val="20"/>
                <w:szCs w:val="20"/>
              </w:rPr>
              <w:t>INTEGER</w:t>
            </w:r>
          </w:p>
        </w:tc>
        <w:tc>
          <w:tcPr>
            <w:tcW w:w="5931" w:type="dxa"/>
            <w:tcBorders>
              <w:top w:val="single" w:sz="6" w:space="0" w:color="DDDDDD"/>
              <w:left w:val="single" w:sz="6" w:space="0" w:color="DDDDDD"/>
              <w:bottom w:val="single" w:sz="6" w:space="0" w:color="DDDDDD"/>
              <w:right w:val="single" w:sz="6" w:space="0" w:color="DDDDDD"/>
            </w:tcBorders>
            <w:shd w:val="clear" w:color="auto" w:fill="auto"/>
            <w:tcMar>
              <w:top w:w="15" w:type="dxa"/>
              <w:left w:w="0" w:type="dxa"/>
              <w:bottom w:w="15" w:type="dxa"/>
              <w:right w:w="15" w:type="dxa"/>
            </w:tcMar>
          </w:tcPr>
          <w:p w:rsidR="007159EC" w:rsidRPr="00724437" w:rsidRDefault="00BD79AF">
            <w:pPr>
              <w:pStyle w:val="NormalWeb"/>
              <w:spacing w:before="100" w:after="100"/>
              <w:rPr>
                <w:rFonts w:ascii="Arial" w:hAnsi="Arial" w:cs="Arial"/>
                <w:color w:val="333333"/>
                <w:sz w:val="20"/>
                <w:szCs w:val="20"/>
              </w:rPr>
            </w:pPr>
            <w:r w:rsidRPr="00724437">
              <w:rPr>
                <w:rFonts w:ascii="Arial" w:hAnsi="Arial"/>
                <w:color w:val="333333"/>
                <w:sz w:val="20"/>
                <w:szCs w:val="20"/>
              </w:rPr>
              <w:t>Codes de signes conventionnels.</w:t>
            </w:r>
          </w:p>
          <w:p w:rsidR="007159EC" w:rsidRPr="00724437" w:rsidRDefault="00BD79AF">
            <w:pPr>
              <w:pStyle w:val="NormalWeb"/>
              <w:spacing w:before="100" w:after="100"/>
            </w:pPr>
            <w:r w:rsidRPr="00724437">
              <w:rPr>
                <w:rFonts w:ascii="Arial" w:hAnsi="Arial"/>
                <w:sz w:val="20"/>
                <w:szCs w:val="20"/>
              </w:rPr>
              <w:t>Se reporter à l’</w:t>
            </w:r>
            <w:r w:rsidRPr="00724437">
              <w:rPr>
                <w:rFonts w:ascii="Arial" w:hAnsi="Arial"/>
                <w:i/>
                <w:iCs/>
                <w:sz w:val="20"/>
                <w:szCs w:val="20"/>
              </w:rPr>
              <w:t>annexe A</w:t>
            </w:r>
            <w:r w:rsidRPr="00724437">
              <w:rPr>
                <w:rFonts w:ascii="Arial" w:hAnsi="Arial"/>
                <w:i/>
                <w:sz w:val="20"/>
                <w:szCs w:val="20"/>
              </w:rPr>
              <w:t xml:space="preserve"> </w:t>
            </w:r>
            <w:r w:rsidRPr="00724437">
              <w:rPr>
                <w:rFonts w:ascii="Arial" w:hAnsi="Arial"/>
                <w:sz w:val="20"/>
                <w:szCs w:val="20"/>
              </w:rPr>
              <w:t>pour connaître la liste des valeurs possibles.</w:t>
            </w:r>
          </w:p>
        </w:tc>
      </w:tr>
      <w:tr w:rsidR="007159EC" w:rsidRPr="00E76D45">
        <w:tc>
          <w:tcPr>
            <w:tcW w:w="594" w:type="dxa"/>
            <w:tcBorders>
              <w:top w:val="single" w:sz="6" w:space="0" w:color="DDDDDD"/>
              <w:left w:val="single" w:sz="6" w:space="0" w:color="DDDDDD"/>
              <w:bottom w:val="single" w:sz="6" w:space="0" w:color="DDDDDD"/>
            </w:tcBorders>
            <w:shd w:val="clear" w:color="auto" w:fill="auto"/>
          </w:tcPr>
          <w:p w:rsidR="007159EC" w:rsidRPr="00E76D45" w:rsidRDefault="00BD79AF">
            <w:pPr>
              <w:rPr>
                <w:rFonts w:ascii="Arial" w:hAnsi="Arial" w:cs="Arial"/>
                <w:color w:val="333333"/>
                <w:sz w:val="21"/>
                <w:szCs w:val="21"/>
              </w:rPr>
            </w:pPr>
            <w:r w:rsidRPr="00E76D45">
              <w:rPr>
                <w:rFonts w:ascii="Arial" w:hAnsi="Arial"/>
                <w:color w:val="333333"/>
                <w:sz w:val="21"/>
                <w:szCs w:val="21"/>
              </w:rPr>
              <w:t>7 </w:t>
            </w:r>
          </w:p>
        </w:tc>
        <w:tc>
          <w:tcPr>
            <w:tcW w:w="1784" w:type="dxa"/>
            <w:tcBorders>
              <w:top w:val="single" w:sz="6" w:space="0" w:color="DDDDDD"/>
              <w:left w:val="single" w:sz="6" w:space="0" w:color="DDDDDD"/>
              <w:bottom w:val="single" w:sz="6" w:space="0" w:color="DDDDDD"/>
            </w:tcBorders>
            <w:shd w:val="clear" w:color="auto" w:fill="auto"/>
            <w:tcMar>
              <w:top w:w="15" w:type="dxa"/>
              <w:left w:w="0" w:type="dxa"/>
              <w:bottom w:w="15" w:type="dxa"/>
              <w:right w:w="15" w:type="dxa"/>
            </w:tcMar>
          </w:tcPr>
          <w:p w:rsidR="007159EC" w:rsidRPr="00724437" w:rsidRDefault="00BD79AF">
            <w:pPr>
              <w:pStyle w:val="NormalWeb"/>
              <w:spacing w:before="100" w:after="100"/>
              <w:rPr>
                <w:rFonts w:ascii="Arial" w:hAnsi="Arial" w:cs="Arial"/>
                <w:color w:val="333333"/>
                <w:sz w:val="20"/>
                <w:szCs w:val="20"/>
              </w:rPr>
            </w:pPr>
            <w:r w:rsidRPr="00724437">
              <w:rPr>
                <w:rFonts w:ascii="Arial" w:hAnsi="Arial"/>
                <w:color w:val="333333"/>
                <w:sz w:val="20"/>
                <w:szCs w:val="20"/>
              </w:rPr>
              <w:t>StatusCode</w:t>
            </w:r>
          </w:p>
        </w:tc>
        <w:tc>
          <w:tcPr>
            <w:tcW w:w="1365" w:type="dxa"/>
            <w:tcBorders>
              <w:top w:val="single" w:sz="6" w:space="0" w:color="DDDDDD"/>
              <w:left w:val="single" w:sz="6" w:space="0" w:color="DDDDDD"/>
              <w:bottom w:val="single" w:sz="6" w:space="0" w:color="DDDDDD"/>
            </w:tcBorders>
            <w:shd w:val="clear" w:color="auto" w:fill="auto"/>
            <w:tcMar>
              <w:top w:w="15" w:type="dxa"/>
              <w:left w:w="0" w:type="dxa"/>
              <w:bottom w:w="15" w:type="dxa"/>
              <w:right w:w="15" w:type="dxa"/>
            </w:tcMar>
          </w:tcPr>
          <w:p w:rsidR="007159EC" w:rsidRPr="00724437" w:rsidRDefault="00BD79AF">
            <w:pPr>
              <w:pStyle w:val="NormalWeb"/>
              <w:spacing w:before="100" w:after="100"/>
              <w:rPr>
                <w:rFonts w:ascii="Arial" w:hAnsi="Arial" w:cs="Arial"/>
                <w:color w:val="333333"/>
                <w:sz w:val="20"/>
                <w:szCs w:val="20"/>
              </w:rPr>
            </w:pPr>
            <w:r w:rsidRPr="00724437">
              <w:rPr>
                <w:rFonts w:ascii="Arial" w:hAnsi="Arial"/>
                <w:color w:val="333333"/>
                <w:sz w:val="20"/>
                <w:szCs w:val="20"/>
              </w:rPr>
              <w:t>INTEGER</w:t>
            </w:r>
          </w:p>
        </w:tc>
        <w:tc>
          <w:tcPr>
            <w:tcW w:w="5931" w:type="dxa"/>
            <w:tcBorders>
              <w:top w:val="single" w:sz="6" w:space="0" w:color="DDDDDD"/>
              <w:left w:val="single" w:sz="6" w:space="0" w:color="DDDDDD"/>
              <w:bottom w:val="single" w:sz="6" w:space="0" w:color="DDDDDD"/>
              <w:right w:val="single" w:sz="6" w:space="0" w:color="DDDDDD"/>
            </w:tcBorders>
            <w:shd w:val="clear" w:color="auto" w:fill="auto"/>
            <w:tcMar>
              <w:top w:w="15" w:type="dxa"/>
              <w:left w:w="0" w:type="dxa"/>
              <w:bottom w:w="15" w:type="dxa"/>
              <w:right w:w="15" w:type="dxa"/>
            </w:tcMar>
          </w:tcPr>
          <w:p w:rsidR="007159EC" w:rsidRPr="00724437" w:rsidRDefault="00BD79AF">
            <w:pPr>
              <w:pStyle w:val="NormalWeb"/>
              <w:spacing w:before="100" w:after="100"/>
              <w:rPr>
                <w:rFonts w:ascii="Arial" w:hAnsi="Arial" w:cs="Arial"/>
                <w:color w:val="333333"/>
                <w:sz w:val="20"/>
                <w:szCs w:val="20"/>
              </w:rPr>
            </w:pPr>
            <w:r w:rsidRPr="00724437">
              <w:rPr>
                <w:rFonts w:ascii="Arial" w:hAnsi="Arial"/>
                <w:color w:val="333333"/>
                <w:sz w:val="20"/>
                <w:szCs w:val="20"/>
              </w:rPr>
              <w:t>Codes d’état.</w:t>
            </w:r>
          </w:p>
          <w:p w:rsidR="007159EC" w:rsidRPr="00724437" w:rsidRDefault="00BD79AF">
            <w:pPr>
              <w:spacing w:before="100" w:after="100"/>
              <w:rPr>
                <w:rFonts w:ascii="Arial" w:hAnsi="Arial" w:cs="Arial"/>
                <w:color w:val="333333"/>
                <w:sz w:val="20"/>
              </w:rPr>
            </w:pPr>
            <w:r w:rsidRPr="00724437">
              <w:rPr>
                <w:rFonts w:ascii="Arial" w:hAnsi="Arial"/>
                <w:color w:val="333333"/>
                <w:sz w:val="20"/>
              </w:rPr>
              <w:t>Lorsque le statusCode = 8, alors le champ de valeur doit avoir la valeur « null ».</w:t>
            </w:r>
          </w:p>
          <w:p w:rsidR="007159EC" w:rsidRPr="00724437" w:rsidRDefault="00BD79AF">
            <w:pPr>
              <w:spacing w:before="100" w:after="100"/>
            </w:pPr>
            <w:r w:rsidRPr="00724437">
              <w:rPr>
                <w:rFonts w:ascii="Arial" w:hAnsi="Arial"/>
                <w:sz w:val="20"/>
              </w:rPr>
              <w:t>Se reporter à l’</w:t>
            </w:r>
            <w:r w:rsidRPr="00724437">
              <w:rPr>
                <w:rFonts w:ascii="Arial" w:hAnsi="Arial"/>
                <w:i/>
                <w:sz w:val="20"/>
              </w:rPr>
              <w:t>annexe A</w:t>
            </w:r>
            <w:r w:rsidRPr="00724437">
              <w:rPr>
                <w:rFonts w:ascii="Arial" w:hAnsi="Arial"/>
                <w:sz w:val="20"/>
              </w:rPr>
              <w:t xml:space="preserve"> pour obtenir la liste des valeurs possibles.</w:t>
            </w:r>
          </w:p>
        </w:tc>
      </w:tr>
      <w:tr w:rsidR="007159EC" w:rsidRPr="00E76D45">
        <w:tc>
          <w:tcPr>
            <w:tcW w:w="594" w:type="dxa"/>
            <w:tcBorders>
              <w:top w:val="single" w:sz="6" w:space="0" w:color="DDDDDD"/>
              <w:left w:val="single" w:sz="6" w:space="0" w:color="DDDDDD"/>
              <w:bottom w:val="single" w:sz="6" w:space="0" w:color="DDDDDD"/>
            </w:tcBorders>
            <w:shd w:val="clear" w:color="auto" w:fill="auto"/>
          </w:tcPr>
          <w:p w:rsidR="007159EC" w:rsidRPr="00E76D45" w:rsidRDefault="00BD79AF">
            <w:pPr>
              <w:rPr>
                <w:rFonts w:ascii="Arial" w:hAnsi="Arial" w:cs="Arial"/>
                <w:color w:val="333333"/>
                <w:sz w:val="21"/>
                <w:szCs w:val="21"/>
              </w:rPr>
            </w:pPr>
            <w:r w:rsidRPr="00E76D45">
              <w:rPr>
                <w:rFonts w:ascii="Arial" w:hAnsi="Arial"/>
                <w:color w:val="333333"/>
                <w:sz w:val="21"/>
                <w:szCs w:val="21"/>
              </w:rPr>
              <w:t> 8</w:t>
            </w:r>
          </w:p>
        </w:tc>
        <w:tc>
          <w:tcPr>
            <w:tcW w:w="1784" w:type="dxa"/>
            <w:tcBorders>
              <w:top w:val="single" w:sz="6" w:space="0" w:color="DDDDDD"/>
              <w:left w:val="single" w:sz="6" w:space="0" w:color="DDDDDD"/>
              <w:bottom w:val="single" w:sz="6" w:space="0" w:color="DDDDDD"/>
            </w:tcBorders>
            <w:shd w:val="clear" w:color="auto" w:fill="auto"/>
            <w:tcMar>
              <w:top w:w="15" w:type="dxa"/>
              <w:left w:w="0" w:type="dxa"/>
              <w:bottom w:w="15" w:type="dxa"/>
              <w:right w:w="15" w:type="dxa"/>
            </w:tcMar>
          </w:tcPr>
          <w:p w:rsidR="007159EC" w:rsidRPr="00724437" w:rsidRDefault="00BD79AF">
            <w:pPr>
              <w:pStyle w:val="NormalWeb"/>
              <w:spacing w:before="100" w:after="100"/>
              <w:rPr>
                <w:rFonts w:ascii="Arial" w:hAnsi="Arial" w:cs="Arial"/>
                <w:color w:val="333333"/>
                <w:sz w:val="20"/>
                <w:szCs w:val="20"/>
              </w:rPr>
            </w:pPr>
            <w:r w:rsidRPr="00724437">
              <w:rPr>
                <w:rFonts w:ascii="Arial" w:hAnsi="Arial"/>
                <w:color w:val="333333"/>
                <w:sz w:val="20"/>
                <w:szCs w:val="20"/>
              </w:rPr>
              <w:t>SecurityLevelCode</w:t>
            </w:r>
          </w:p>
        </w:tc>
        <w:tc>
          <w:tcPr>
            <w:tcW w:w="1365" w:type="dxa"/>
            <w:tcBorders>
              <w:top w:val="single" w:sz="6" w:space="0" w:color="DDDDDD"/>
              <w:left w:val="single" w:sz="6" w:space="0" w:color="DDDDDD"/>
              <w:bottom w:val="single" w:sz="6" w:space="0" w:color="DDDDDD"/>
            </w:tcBorders>
            <w:shd w:val="clear" w:color="auto" w:fill="auto"/>
            <w:tcMar>
              <w:top w:w="15" w:type="dxa"/>
              <w:left w:w="0" w:type="dxa"/>
              <w:bottom w:w="15" w:type="dxa"/>
              <w:right w:w="15" w:type="dxa"/>
            </w:tcMar>
          </w:tcPr>
          <w:p w:rsidR="007159EC" w:rsidRPr="00724437" w:rsidRDefault="00BD79AF">
            <w:pPr>
              <w:pStyle w:val="NormalWeb"/>
              <w:spacing w:before="100" w:after="100"/>
              <w:rPr>
                <w:rFonts w:ascii="Arial" w:hAnsi="Arial" w:cs="Arial"/>
                <w:color w:val="333333"/>
                <w:sz w:val="20"/>
                <w:szCs w:val="20"/>
              </w:rPr>
            </w:pPr>
            <w:r w:rsidRPr="00724437">
              <w:rPr>
                <w:rFonts w:ascii="Arial" w:hAnsi="Arial"/>
                <w:color w:val="333333"/>
                <w:sz w:val="20"/>
                <w:szCs w:val="20"/>
              </w:rPr>
              <w:t>INTEGER</w:t>
            </w:r>
          </w:p>
          <w:p w:rsidR="007159EC" w:rsidRPr="00724437" w:rsidRDefault="00BD79AF">
            <w:pPr>
              <w:pStyle w:val="NormalWeb"/>
              <w:spacing w:before="100" w:after="100"/>
              <w:rPr>
                <w:rFonts w:ascii="Arial" w:hAnsi="Arial" w:cs="Arial"/>
                <w:color w:val="333333"/>
                <w:sz w:val="20"/>
                <w:szCs w:val="20"/>
              </w:rPr>
            </w:pPr>
            <w:r w:rsidRPr="00724437">
              <w:rPr>
                <w:rFonts w:ascii="Arial" w:hAnsi="Arial"/>
                <w:color w:val="333333"/>
                <w:sz w:val="20"/>
                <w:szCs w:val="20"/>
              </w:rPr>
              <w:t> </w:t>
            </w:r>
          </w:p>
        </w:tc>
        <w:tc>
          <w:tcPr>
            <w:tcW w:w="5931" w:type="dxa"/>
            <w:tcBorders>
              <w:top w:val="single" w:sz="6" w:space="0" w:color="DDDDDD"/>
              <w:left w:val="single" w:sz="6" w:space="0" w:color="DDDDDD"/>
              <w:bottom w:val="single" w:sz="6" w:space="0" w:color="DDDDDD"/>
              <w:right w:val="single" w:sz="6" w:space="0" w:color="DDDDDD"/>
            </w:tcBorders>
            <w:shd w:val="clear" w:color="auto" w:fill="auto"/>
            <w:tcMar>
              <w:top w:w="15" w:type="dxa"/>
              <w:left w:w="0" w:type="dxa"/>
              <w:bottom w:w="15" w:type="dxa"/>
              <w:right w:w="15" w:type="dxa"/>
            </w:tcMar>
          </w:tcPr>
          <w:p w:rsidR="007159EC" w:rsidRPr="00724437" w:rsidRDefault="00BD79AF">
            <w:pPr>
              <w:pStyle w:val="NormalWeb"/>
              <w:spacing w:before="100" w:after="100"/>
            </w:pPr>
            <w:r w:rsidRPr="00724437">
              <w:rPr>
                <w:rFonts w:ascii="Arial" w:hAnsi="Arial"/>
                <w:color w:val="333333"/>
                <w:sz w:val="20"/>
                <w:szCs w:val="20"/>
              </w:rPr>
              <w:t>Codes de</w:t>
            </w:r>
            <w:r w:rsidRPr="00724437">
              <w:rPr>
                <w:rFonts w:ascii="Arial" w:hAnsi="Arial"/>
                <w:sz w:val="20"/>
              </w:rPr>
              <w:t xml:space="preserve"> niveau de sécurité. Désignent le type d’accès aux données offert aux utilisateurs. (c.-à-d., public ou sécurisé).</w:t>
            </w:r>
          </w:p>
          <w:p w:rsidR="007159EC" w:rsidRPr="00724437" w:rsidRDefault="00BD79AF">
            <w:r w:rsidRPr="00724437">
              <w:rPr>
                <w:rFonts w:ascii="Arial" w:hAnsi="Arial"/>
                <w:sz w:val="20"/>
              </w:rPr>
              <w:t xml:space="preserve">On peut supprimer des points de données (c.-à-d., protégé) pour satisfaire aux exigences de confidentialité de la </w:t>
            </w:r>
            <w:r w:rsidRPr="00724437">
              <w:rPr>
                <w:rFonts w:ascii="Arial" w:hAnsi="Arial"/>
                <w:i/>
                <w:iCs/>
                <w:sz w:val="20"/>
              </w:rPr>
              <w:t>Loi sur la statistique</w:t>
            </w:r>
            <w:r w:rsidRPr="00724437">
              <w:rPr>
                <w:rFonts w:ascii="Arial" w:hAnsi="Arial"/>
                <w:sz w:val="20"/>
              </w:rPr>
              <w:t>.</w:t>
            </w:r>
          </w:p>
          <w:p w:rsidR="007159EC" w:rsidRPr="00724437" w:rsidRDefault="00BD79AF">
            <w:pPr>
              <w:spacing w:before="100" w:after="100"/>
            </w:pPr>
            <w:r w:rsidRPr="00724437">
              <w:rPr>
                <w:rFonts w:ascii="Arial" w:hAnsi="Arial"/>
                <w:sz w:val="20"/>
              </w:rPr>
              <w:t>Se reporter à l’</w:t>
            </w:r>
            <w:r w:rsidRPr="00724437">
              <w:rPr>
                <w:rFonts w:ascii="Arial" w:hAnsi="Arial"/>
                <w:i/>
                <w:iCs/>
                <w:sz w:val="20"/>
              </w:rPr>
              <w:t>annexe A</w:t>
            </w:r>
            <w:r w:rsidRPr="00724437">
              <w:rPr>
                <w:rFonts w:ascii="Arial" w:hAnsi="Arial"/>
                <w:i/>
                <w:sz w:val="20"/>
              </w:rPr>
              <w:t xml:space="preserve"> </w:t>
            </w:r>
            <w:r w:rsidRPr="00724437">
              <w:rPr>
                <w:rFonts w:ascii="Arial" w:hAnsi="Arial"/>
                <w:sz w:val="20"/>
              </w:rPr>
              <w:t xml:space="preserve">pour connaître la liste des valeurs possibles. </w:t>
            </w:r>
          </w:p>
        </w:tc>
      </w:tr>
      <w:tr w:rsidR="007159EC" w:rsidRPr="00E76D45">
        <w:tc>
          <w:tcPr>
            <w:tcW w:w="594" w:type="dxa"/>
            <w:tcBorders>
              <w:top w:val="single" w:sz="6" w:space="0" w:color="DDDDDD"/>
              <w:left w:val="single" w:sz="6" w:space="0" w:color="DDDDDD"/>
              <w:bottom w:val="single" w:sz="6" w:space="0" w:color="DDDDDD"/>
            </w:tcBorders>
            <w:shd w:val="clear" w:color="auto" w:fill="auto"/>
          </w:tcPr>
          <w:p w:rsidR="007159EC" w:rsidRPr="00E76D45" w:rsidRDefault="00BD79AF">
            <w:pPr>
              <w:rPr>
                <w:rFonts w:ascii="Arial" w:hAnsi="Arial" w:cs="Arial"/>
                <w:color w:val="333333"/>
                <w:sz w:val="21"/>
                <w:szCs w:val="21"/>
              </w:rPr>
            </w:pPr>
            <w:r w:rsidRPr="00E76D45">
              <w:rPr>
                <w:rFonts w:ascii="Arial" w:hAnsi="Arial"/>
                <w:color w:val="333333"/>
                <w:sz w:val="21"/>
                <w:szCs w:val="21"/>
              </w:rPr>
              <w:t>9</w:t>
            </w:r>
          </w:p>
        </w:tc>
        <w:tc>
          <w:tcPr>
            <w:tcW w:w="1784" w:type="dxa"/>
            <w:tcBorders>
              <w:top w:val="single" w:sz="6" w:space="0" w:color="DDDDDD"/>
              <w:left w:val="single" w:sz="6" w:space="0" w:color="DDDDDD"/>
              <w:bottom w:val="single" w:sz="6" w:space="0" w:color="DDDDDD"/>
            </w:tcBorders>
            <w:shd w:val="clear" w:color="auto" w:fill="auto"/>
            <w:tcMar>
              <w:top w:w="15" w:type="dxa"/>
              <w:left w:w="0" w:type="dxa"/>
              <w:bottom w:w="15" w:type="dxa"/>
              <w:right w:w="15" w:type="dxa"/>
            </w:tcMar>
          </w:tcPr>
          <w:p w:rsidR="007159EC" w:rsidRPr="00724437" w:rsidRDefault="00BD79AF">
            <w:pPr>
              <w:pStyle w:val="NormalWeb"/>
              <w:spacing w:before="100" w:after="100"/>
              <w:rPr>
                <w:rFonts w:ascii="Arial" w:hAnsi="Arial" w:cs="Arial"/>
                <w:color w:val="333333"/>
                <w:sz w:val="20"/>
                <w:szCs w:val="20"/>
              </w:rPr>
            </w:pPr>
            <w:r w:rsidRPr="00724437">
              <w:rPr>
                <w:rFonts w:ascii="Arial" w:hAnsi="Arial"/>
                <w:color w:val="333333"/>
                <w:sz w:val="20"/>
                <w:szCs w:val="20"/>
              </w:rPr>
              <w:t>Value</w:t>
            </w:r>
          </w:p>
        </w:tc>
        <w:tc>
          <w:tcPr>
            <w:tcW w:w="1365" w:type="dxa"/>
            <w:tcBorders>
              <w:top w:val="single" w:sz="6" w:space="0" w:color="DDDDDD"/>
              <w:left w:val="single" w:sz="6" w:space="0" w:color="DDDDDD"/>
              <w:bottom w:val="single" w:sz="6" w:space="0" w:color="DDDDDD"/>
            </w:tcBorders>
            <w:shd w:val="clear" w:color="auto" w:fill="auto"/>
            <w:tcMar>
              <w:top w:w="15" w:type="dxa"/>
              <w:left w:w="0" w:type="dxa"/>
              <w:bottom w:w="15" w:type="dxa"/>
              <w:right w:w="15" w:type="dxa"/>
            </w:tcMar>
          </w:tcPr>
          <w:p w:rsidR="007159EC" w:rsidRPr="00724437" w:rsidRDefault="00BD79AF">
            <w:pPr>
              <w:pStyle w:val="NormalWeb"/>
              <w:spacing w:before="100" w:after="100"/>
              <w:rPr>
                <w:rFonts w:ascii="Arial" w:hAnsi="Arial" w:cs="Arial"/>
                <w:color w:val="333333"/>
                <w:sz w:val="20"/>
                <w:szCs w:val="20"/>
              </w:rPr>
            </w:pPr>
            <w:r w:rsidRPr="00724437">
              <w:rPr>
                <w:rFonts w:ascii="Arial" w:hAnsi="Arial"/>
                <w:color w:val="333333"/>
                <w:sz w:val="20"/>
                <w:szCs w:val="20"/>
              </w:rPr>
              <w:t>DOUBLE</w:t>
            </w:r>
          </w:p>
          <w:p w:rsidR="007159EC" w:rsidRPr="00724437" w:rsidRDefault="00BD79AF">
            <w:pPr>
              <w:pStyle w:val="NormalWeb"/>
              <w:spacing w:before="100" w:after="100"/>
              <w:rPr>
                <w:rFonts w:ascii="Arial" w:hAnsi="Arial" w:cs="Arial"/>
                <w:color w:val="333333"/>
                <w:sz w:val="20"/>
                <w:szCs w:val="20"/>
              </w:rPr>
            </w:pPr>
            <w:r w:rsidRPr="00724437">
              <w:rPr>
                <w:rFonts w:ascii="Arial" w:hAnsi="Arial"/>
                <w:color w:val="333333"/>
                <w:sz w:val="20"/>
                <w:szCs w:val="20"/>
              </w:rPr>
              <w:t> </w:t>
            </w:r>
          </w:p>
        </w:tc>
        <w:tc>
          <w:tcPr>
            <w:tcW w:w="5931" w:type="dxa"/>
            <w:tcBorders>
              <w:top w:val="single" w:sz="6" w:space="0" w:color="DDDDDD"/>
              <w:left w:val="single" w:sz="6" w:space="0" w:color="DDDDDD"/>
              <w:bottom w:val="single" w:sz="6" w:space="0" w:color="DDDDDD"/>
              <w:right w:val="single" w:sz="6" w:space="0" w:color="DDDDDD"/>
            </w:tcBorders>
            <w:shd w:val="clear" w:color="auto" w:fill="auto"/>
            <w:tcMar>
              <w:top w:w="15" w:type="dxa"/>
              <w:left w:w="0" w:type="dxa"/>
              <w:bottom w:w="15" w:type="dxa"/>
              <w:right w:w="15" w:type="dxa"/>
            </w:tcMar>
          </w:tcPr>
          <w:p w:rsidR="007159EC" w:rsidRPr="00724437" w:rsidRDefault="00BD79AF">
            <w:pPr>
              <w:pStyle w:val="NormalWeb"/>
              <w:spacing w:before="100" w:after="100"/>
              <w:rPr>
                <w:rFonts w:ascii="Arial" w:hAnsi="Arial" w:cs="Arial"/>
                <w:color w:val="333333"/>
                <w:sz w:val="20"/>
                <w:szCs w:val="20"/>
              </w:rPr>
            </w:pPr>
            <w:r w:rsidRPr="00724437">
              <w:rPr>
                <w:rFonts w:ascii="Arial" w:hAnsi="Arial"/>
                <w:color w:val="333333"/>
                <w:sz w:val="20"/>
                <w:szCs w:val="20"/>
              </w:rPr>
              <w:t>Valeur du point de donnée. Décimale appliquée à la valeur (p. ex., 12397.1324).</w:t>
            </w:r>
          </w:p>
          <w:p w:rsidR="007159EC" w:rsidRPr="00724437" w:rsidRDefault="00BD79AF">
            <w:pPr>
              <w:spacing w:before="100" w:after="100"/>
            </w:pPr>
            <w:r w:rsidRPr="00724437">
              <w:rPr>
                <w:rFonts w:ascii="Arial" w:hAnsi="Arial"/>
                <w:color w:val="333333"/>
                <w:sz w:val="20"/>
              </w:rPr>
              <w:lastRenderedPageBreak/>
              <w:t>Lorsque SecurityLevelCode = « secure », alors le champ de valeur demeure vide</w:t>
            </w:r>
            <w:r w:rsidRPr="00724437">
              <w:t> </w:t>
            </w:r>
            <w:r w:rsidRPr="00724437">
              <w:rPr>
                <w:rFonts w:ascii="Arial" w:hAnsi="Arial"/>
                <w:color w:val="333333"/>
                <w:sz w:val="20"/>
              </w:rPr>
              <w:t>(p. ex., "" ou « null »).</w:t>
            </w:r>
          </w:p>
          <w:p w:rsidR="007159EC" w:rsidRPr="00724437" w:rsidRDefault="00BD79AF">
            <w:pPr>
              <w:spacing w:before="100" w:after="100"/>
            </w:pPr>
            <w:r w:rsidRPr="00724437">
              <w:rPr>
                <w:rFonts w:ascii="Arial" w:hAnsi="Arial"/>
                <w:color w:val="333333"/>
                <w:sz w:val="20"/>
              </w:rPr>
              <w:t>Lorsque statusCode = 8, alors le champ de valeur demeure vide.</w:t>
            </w:r>
          </w:p>
        </w:tc>
      </w:tr>
      <w:tr w:rsidR="007159EC" w:rsidRPr="00E76D45">
        <w:tc>
          <w:tcPr>
            <w:tcW w:w="594" w:type="dxa"/>
            <w:tcBorders>
              <w:top w:val="single" w:sz="6" w:space="0" w:color="DDDDDD"/>
              <w:left w:val="single" w:sz="6" w:space="0" w:color="DDDDDD"/>
              <w:bottom w:val="single" w:sz="6" w:space="0" w:color="DDDDDD"/>
            </w:tcBorders>
            <w:shd w:val="clear" w:color="auto" w:fill="auto"/>
          </w:tcPr>
          <w:p w:rsidR="007159EC" w:rsidRPr="00E76D45" w:rsidRDefault="00BD79AF">
            <w:pPr>
              <w:rPr>
                <w:rFonts w:ascii="Arial" w:hAnsi="Arial" w:cs="Arial"/>
                <w:color w:val="333333"/>
                <w:sz w:val="21"/>
                <w:szCs w:val="21"/>
              </w:rPr>
            </w:pPr>
            <w:r w:rsidRPr="00E76D45">
              <w:rPr>
                <w:rFonts w:ascii="Arial" w:hAnsi="Arial"/>
                <w:color w:val="333333"/>
                <w:sz w:val="21"/>
                <w:szCs w:val="21"/>
              </w:rPr>
              <w:lastRenderedPageBreak/>
              <w:t>10</w:t>
            </w:r>
          </w:p>
        </w:tc>
        <w:tc>
          <w:tcPr>
            <w:tcW w:w="1784" w:type="dxa"/>
            <w:tcBorders>
              <w:top w:val="single" w:sz="6" w:space="0" w:color="DDDDDD"/>
              <w:left w:val="single" w:sz="6" w:space="0" w:color="DDDDDD"/>
              <w:bottom w:val="single" w:sz="6" w:space="0" w:color="DDDDDD"/>
            </w:tcBorders>
            <w:shd w:val="clear" w:color="auto" w:fill="auto"/>
            <w:tcMar>
              <w:top w:w="15" w:type="dxa"/>
              <w:left w:w="0" w:type="dxa"/>
              <w:bottom w:w="15" w:type="dxa"/>
              <w:right w:w="15" w:type="dxa"/>
            </w:tcMar>
          </w:tcPr>
          <w:p w:rsidR="007159EC" w:rsidRPr="00724437" w:rsidRDefault="00BD79AF">
            <w:pPr>
              <w:pStyle w:val="NormalWeb"/>
              <w:spacing w:before="100" w:after="100"/>
              <w:rPr>
                <w:rFonts w:ascii="Arial" w:hAnsi="Arial" w:cs="Arial"/>
                <w:color w:val="000000"/>
                <w:spacing w:val="-3"/>
                <w:sz w:val="20"/>
                <w:szCs w:val="20"/>
              </w:rPr>
            </w:pPr>
            <w:r w:rsidRPr="00724437">
              <w:rPr>
                <w:rFonts w:ascii="Arial" w:hAnsi="Arial"/>
                <w:color w:val="000000"/>
                <w:sz w:val="20"/>
                <w:szCs w:val="20"/>
              </w:rPr>
              <w:t>releaseTime</w:t>
            </w:r>
          </w:p>
        </w:tc>
        <w:tc>
          <w:tcPr>
            <w:tcW w:w="1365" w:type="dxa"/>
            <w:tcBorders>
              <w:top w:val="single" w:sz="6" w:space="0" w:color="DDDDDD"/>
              <w:left w:val="single" w:sz="6" w:space="0" w:color="DDDDDD"/>
              <w:bottom w:val="single" w:sz="6" w:space="0" w:color="DDDDDD"/>
            </w:tcBorders>
            <w:shd w:val="clear" w:color="auto" w:fill="auto"/>
            <w:tcMar>
              <w:top w:w="15" w:type="dxa"/>
              <w:left w:w="0" w:type="dxa"/>
              <w:bottom w:w="15" w:type="dxa"/>
              <w:right w:w="15" w:type="dxa"/>
            </w:tcMar>
          </w:tcPr>
          <w:p w:rsidR="007159EC" w:rsidRPr="00724437" w:rsidRDefault="00BD79AF">
            <w:pPr>
              <w:pStyle w:val="NormalWeb"/>
              <w:spacing w:before="100" w:after="100"/>
              <w:rPr>
                <w:rFonts w:ascii="Arial" w:hAnsi="Arial" w:cs="Arial"/>
                <w:color w:val="333333"/>
                <w:sz w:val="20"/>
                <w:szCs w:val="20"/>
              </w:rPr>
            </w:pPr>
            <w:r w:rsidRPr="00724437">
              <w:rPr>
                <w:rFonts w:ascii="Arial" w:hAnsi="Arial"/>
                <w:color w:val="333333"/>
                <w:sz w:val="20"/>
                <w:szCs w:val="20"/>
              </w:rPr>
              <w:t>STRING</w:t>
            </w:r>
          </w:p>
        </w:tc>
        <w:tc>
          <w:tcPr>
            <w:tcW w:w="5931" w:type="dxa"/>
            <w:tcBorders>
              <w:top w:val="single" w:sz="6" w:space="0" w:color="DDDDDD"/>
              <w:left w:val="single" w:sz="6" w:space="0" w:color="DDDDDD"/>
              <w:bottom w:val="single" w:sz="6" w:space="0" w:color="DDDDDD"/>
              <w:right w:val="single" w:sz="6" w:space="0" w:color="DDDDDD"/>
            </w:tcBorders>
            <w:shd w:val="clear" w:color="auto" w:fill="auto"/>
            <w:tcMar>
              <w:top w:w="15" w:type="dxa"/>
              <w:left w:w="0" w:type="dxa"/>
              <w:bottom w:w="15" w:type="dxa"/>
              <w:right w:w="15" w:type="dxa"/>
            </w:tcMar>
          </w:tcPr>
          <w:p w:rsidR="007159EC" w:rsidRPr="00724437" w:rsidRDefault="00BD79AF">
            <w:pPr>
              <w:pStyle w:val="NormalWeb"/>
              <w:spacing w:before="100" w:after="100"/>
            </w:pPr>
            <w:r w:rsidRPr="00724437">
              <w:rPr>
                <w:rFonts w:ascii="Arial" w:hAnsi="Arial"/>
                <w:color w:val="333333"/>
                <w:sz w:val="20"/>
                <w:szCs w:val="20"/>
              </w:rPr>
              <w:t>Heure de diffusion (8 h 30 HNE). Correspond à la seule heure de diffusion de Statistique Canada, à moins d’une correction. L’heure avancée de l’Est est automatiquement appliquée.</w:t>
            </w:r>
          </w:p>
          <w:p w:rsidR="007159EC" w:rsidRPr="00724437" w:rsidRDefault="00BD79AF">
            <w:pPr>
              <w:pStyle w:val="NormalWeb"/>
            </w:pPr>
            <w:r w:rsidRPr="00724437">
              <w:rPr>
                <w:rFonts w:ascii="Arial" w:hAnsi="Arial"/>
                <w:color w:val="333333"/>
                <w:sz w:val="20"/>
                <w:szCs w:val="20"/>
              </w:rPr>
              <w:t>Format : AAAA-MM-JJTHH:MM</w:t>
            </w:r>
          </w:p>
          <w:p w:rsidR="007159EC" w:rsidRPr="00724437" w:rsidRDefault="00BD79AF">
            <w:pPr>
              <w:spacing w:before="100" w:after="100"/>
              <w:rPr>
                <w:rFonts w:ascii="Arial" w:hAnsi="Arial" w:cs="Arial"/>
                <w:sz w:val="20"/>
              </w:rPr>
            </w:pPr>
            <w:r w:rsidRPr="00724437">
              <w:rPr>
                <w:rFonts w:ascii="Arial" w:hAnsi="Arial"/>
                <w:sz w:val="20"/>
              </w:rPr>
              <w:t>(p. ex., 2018-04-10T08:30 ou 2018-04-10T16:45).</w:t>
            </w:r>
          </w:p>
        </w:tc>
      </w:tr>
      <w:tr w:rsidR="007159EC" w:rsidRPr="00E76D45">
        <w:tc>
          <w:tcPr>
            <w:tcW w:w="594" w:type="dxa"/>
            <w:tcBorders>
              <w:top w:val="single" w:sz="6" w:space="0" w:color="DDDDDD"/>
              <w:left w:val="single" w:sz="6" w:space="0" w:color="DDDDDD"/>
              <w:bottom w:val="single" w:sz="6" w:space="0" w:color="DDDDDD"/>
            </w:tcBorders>
            <w:shd w:val="clear" w:color="auto" w:fill="auto"/>
          </w:tcPr>
          <w:p w:rsidR="007159EC" w:rsidRPr="00E76D45" w:rsidRDefault="00BD79AF">
            <w:pPr>
              <w:rPr>
                <w:rFonts w:ascii="Arial" w:hAnsi="Arial" w:cs="Arial"/>
                <w:color w:val="333333"/>
                <w:sz w:val="21"/>
                <w:szCs w:val="21"/>
              </w:rPr>
            </w:pPr>
            <w:r w:rsidRPr="00E76D45">
              <w:rPr>
                <w:rFonts w:ascii="Arial" w:hAnsi="Arial"/>
                <w:color w:val="333333"/>
                <w:sz w:val="21"/>
                <w:szCs w:val="21"/>
              </w:rPr>
              <w:t>11 </w:t>
            </w:r>
          </w:p>
        </w:tc>
        <w:tc>
          <w:tcPr>
            <w:tcW w:w="1784" w:type="dxa"/>
            <w:tcBorders>
              <w:top w:val="single" w:sz="6" w:space="0" w:color="DDDDDD"/>
              <w:left w:val="single" w:sz="6" w:space="0" w:color="DDDDDD"/>
              <w:bottom w:val="single" w:sz="6" w:space="0" w:color="DDDDDD"/>
            </w:tcBorders>
            <w:shd w:val="clear" w:color="auto" w:fill="auto"/>
            <w:tcMar>
              <w:top w:w="15" w:type="dxa"/>
              <w:left w:w="0" w:type="dxa"/>
              <w:bottom w:w="15" w:type="dxa"/>
              <w:right w:w="15" w:type="dxa"/>
            </w:tcMar>
          </w:tcPr>
          <w:p w:rsidR="007159EC" w:rsidRPr="00724437" w:rsidRDefault="00BD79AF">
            <w:pPr>
              <w:pStyle w:val="NormalWeb"/>
              <w:spacing w:before="100" w:after="100"/>
              <w:rPr>
                <w:rFonts w:ascii="Arial" w:hAnsi="Arial" w:cs="Arial"/>
                <w:color w:val="333333"/>
                <w:sz w:val="20"/>
                <w:szCs w:val="20"/>
              </w:rPr>
            </w:pPr>
            <w:r w:rsidRPr="00724437">
              <w:rPr>
                <w:rFonts w:ascii="Arial" w:hAnsi="Arial"/>
                <w:color w:val="333333"/>
                <w:sz w:val="20"/>
                <w:szCs w:val="20"/>
              </w:rPr>
              <w:t>ScalarFactorCode</w:t>
            </w:r>
          </w:p>
        </w:tc>
        <w:tc>
          <w:tcPr>
            <w:tcW w:w="1365" w:type="dxa"/>
            <w:tcBorders>
              <w:top w:val="single" w:sz="6" w:space="0" w:color="DDDDDD"/>
              <w:left w:val="single" w:sz="6" w:space="0" w:color="DDDDDD"/>
              <w:bottom w:val="single" w:sz="6" w:space="0" w:color="DDDDDD"/>
            </w:tcBorders>
            <w:shd w:val="clear" w:color="auto" w:fill="auto"/>
            <w:tcMar>
              <w:top w:w="15" w:type="dxa"/>
              <w:left w:w="0" w:type="dxa"/>
              <w:bottom w:w="15" w:type="dxa"/>
              <w:right w:w="15" w:type="dxa"/>
            </w:tcMar>
          </w:tcPr>
          <w:p w:rsidR="007159EC" w:rsidRPr="00724437" w:rsidRDefault="00BD79AF">
            <w:pPr>
              <w:pStyle w:val="NormalWeb"/>
              <w:spacing w:before="100" w:after="100"/>
              <w:rPr>
                <w:rFonts w:ascii="Arial" w:hAnsi="Arial" w:cs="Arial"/>
                <w:color w:val="333333"/>
                <w:sz w:val="20"/>
                <w:szCs w:val="20"/>
              </w:rPr>
            </w:pPr>
            <w:r w:rsidRPr="00724437">
              <w:rPr>
                <w:rFonts w:ascii="Arial" w:hAnsi="Arial"/>
                <w:color w:val="333333"/>
                <w:sz w:val="20"/>
                <w:szCs w:val="20"/>
              </w:rPr>
              <w:t>INTEGER</w:t>
            </w:r>
          </w:p>
        </w:tc>
        <w:tc>
          <w:tcPr>
            <w:tcW w:w="5931" w:type="dxa"/>
            <w:tcBorders>
              <w:top w:val="single" w:sz="6" w:space="0" w:color="DDDDDD"/>
              <w:left w:val="single" w:sz="6" w:space="0" w:color="DDDDDD"/>
              <w:bottom w:val="single" w:sz="6" w:space="0" w:color="DDDDDD"/>
              <w:right w:val="single" w:sz="6" w:space="0" w:color="DDDDDD"/>
            </w:tcBorders>
            <w:shd w:val="clear" w:color="auto" w:fill="auto"/>
            <w:tcMar>
              <w:top w:w="15" w:type="dxa"/>
              <w:left w:w="0" w:type="dxa"/>
              <w:bottom w:w="15" w:type="dxa"/>
              <w:right w:w="15" w:type="dxa"/>
            </w:tcMar>
          </w:tcPr>
          <w:p w:rsidR="007159EC" w:rsidRPr="00724437" w:rsidRDefault="00BD79AF">
            <w:pPr>
              <w:pStyle w:val="NormalWeb"/>
              <w:spacing w:before="100" w:after="100"/>
              <w:rPr>
                <w:rFonts w:ascii="Arial" w:hAnsi="Arial" w:cs="Arial"/>
                <w:sz w:val="20"/>
                <w:szCs w:val="20"/>
              </w:rPr>
            </w:pPr>
            <w:r w:rsidRPr="00724437">
              <w:rPr>
                <w:rFonts w:ascii="Arial" w:hAnsi="Arial"/>
                <w:sz w:val="20"/>
                <w:szCs w:val="20"/>
              </w:rPr>
              <w:t>Codes de grandeur scalaire. Multiplicateur en puissance de 10.</w:t>
            </w:r>
          </w:p>
          <w:p w:rsidR="007159EC" w:rsidRPr="00724437" w:rsidRDefault="00BD79AF">
            <w:pPr>
              <w:pStyle w:val="NormalWeb"/>
              <w:spacing w:before="100" w:after="100"/>
            </w:pPr>
            <w:r w:rsidRPr="00724437">
              <w:rPr>
                <w:rFonts w:ascii="Arial" w:hAnsi="Arial"/>
                <w:sz w:val="20"/>
                <w:szCs w:val="20"/>
              </w:rPr>
              <w:t>Se reporter à l’</w:t>
            </w:r>
            <w:r w:rsidRPr="00724437">
              <w:rPr>
                <w:rFonts w:ascii="Arial" w:hAnsi="Arial"/>
                <w:i/>
                <w:iCs/>
                <w:sz w:val="20"/>
                <w:szCs w:val="20"/>
              </w:rPr>
              <w:t>annexe A</w:t>
            </w:r>
            <w:r w:rsidRPr="00724437">
              <w:rPr>
                <w:rFonts w:ascii="Arial" w:hAnsi="Arial"/>
                <w:i/>
                <w:sz w:val="20"/>
                <w:szCs w:val="20"/>
              </w:rPr>
              <w:t xml:space="preserve"> </w:t>
            </w:r>
            <w:r w:rsidRPr="00724437">
              <w:rPr>
                <w:rFonts w:ascii="Arial" w:hAnsi="Arial"/>
                <w:sz w:val="20"/>
                <w:szCs w:val="20"/>
              </w:rPr>
              <w:t>pour connaître la liste des valeurs possibles.</w:t>
            </w:r>
          </w:p>
        </w:tc>
      </w:tr>
      <w:tr w:rsidR="007159EC" w:rsidRPr="00E76D45">
        <w:tc>
          <w:tcPr>
            <w:tcW w:w="594" w:type="dxa"/>
            <w:tcBorders>
              <w:top w:val="single" w:sz="6" w:space="0" w:color="DDDDDD"/>
              <w:left w:val="single" w:sz="6" w:space="0" w:color="DDDDDD"/>
              <w:bottom w:val="single" w:sz="6" w:space="0" w:color="DDDDDD"/>
            </w:tcBorders>
            <w:shd w:val="clear" w:color="auto" w:fill="auto"/>
          </w:tcPr>
          <w:p w:rsidR="007159EC" w:rsidRPr="00E76D45" w:rsidRDefault="00BD79AF">
            <w:pPr>
              <w:rPr>
                <w:rFonts w:ascii="Arial" w:hAnsi="Arial" w:cs="Arial"/>
                <w:color w:val="333333"/>
                <w:sz w:val="21"/>
                <w:szCs w:val="21"/>
              </w:rPr>
            </w:pPr>
            <w:r w:rsidRPr="00E76D45">
              <w:rPr>
                <w:rFonts w:ascii="Arial" w:hAnsi="Arial"/>
                <w:color w:val="333333"/>
                <w:sz w:val="21"/>
                <w:szCs w:val="21"/>
              </w:rPr>
              <w:t>12 </w:t>
            </w:r>
          </w:p>
        </w:tc>
        <w:tc>
          <w:tcPr>
            <w:tcW w:w="1784" w:type="dxa"/>
            <w:tcBorders>
              <w:top w:val="single" w:sz="6" w:space="0" w:color="DDDDDD"/>
              <w:left w:val="single" w:sz="6" w:space="0" w:color="DDDDDD"/>
              <w:bottom w:val="single" w:sz="6" w:space="0" w:color="DDDDDD"/>
            </w:tcBorders>
            <w:shd w:val="clear" w:color="auto" w:fill="auto"/>
            <w:tcMar>
              <w:top w:w="15" w:type="dxa"/>
              <w:left w:w="0" w:type="dxa"/>
              <w:bottom w:w="15" w:type="dxa"/>
              <w:right w:w="15" w:type="dxa"/>
            </w:tcMar>
          </w:tcPr>
          <w:p w:rsidR="007159EC" w:rsidRPr="00724437" w:rsidRDefault="00BD79AF">
            <w:pPr>
              <w:pStyle w:val="NormalWeb"/>
              <w:spacing w:before="100" w:after="100"/>
              <w:rPr>
                <w:rFonts w:ascii="Arial" w:hAnsi="Arial" w:cs="Arial"/>
                <w:color w:val="333333"/>
                <w:sz w:val="20"/>
                <w:szCs w:val="20"/>
              </w:rPr>
            </w:pPr>
            <w:r w:rsidRPr="00724437">
              <w:rPr>
                <w:rFonts w:ascii="Arial" w:hAnsi="Arial"/>
                <w:color w:val="333333"/>
                <w:sz w:val="20"/>
                <w:szCs w:val="20"/>
              </w:rPr>
              <w:t>Decimals</w:t>
            </w:r>
          </w:p>
        </w:tc>
        <w:tc>
          <w:tcPr>
            <w:tcW w:w="1365" w:type="dxa"/>
            <w:tcBorders>
              <w:top w:val="single" w:sz="6" w:space="0" w:color="DDDDDD"/>
              <w:left w:val="single" w:sz="6" w:space="0" w:color="DDDDDD"/>
              <w:bottom w:val="single" w:sz="6" w:space="0" w:color="DDDDDD"/>
            </w:tcBorders>
            <w:shd w:val="clear" w:color="auto" w:fill="auto"/>
            <w:tcMar>
              <w:top w:w="15" w:type="dxa"/>
              <w:left w:w="0" w:type="dxa"/>
              <w:bottom w:w="15" w:type="dxa"/>
              <w:right w:w="15" w:type="dxa"/>
            </w:tcMar>
          </w:tcPr>
          <w:p w:rsidR="007159EC" w:rsidRPr="00724437" w:rsidRDefault="00BD79AF">
            <w:pPr>
              <w:pStyle w:val="NormalWeb"/>
              <w:spacing w:before="100" w:after="100"/>
              <w:rPr>
                <w:rFonts w:ascii="Arial" w:hAnsi="Arial" w:cs="Arial"/>
                <w:color w:val="333333"/>
                <w:sz w:val="20"/>
                <w:szCs w:val="20"/>
              </w:rPr>
            </w:pPr>
            <w:r w:rsidRPr="00724437">
              <w:rPr>
                <w:rFonts w:ascii="Arial" w:hAnsi="Arial"/>
                <w:color w:val="333333"/>
                <w:sz w:val="20"/>
                <w:szCs w:val="20"/>
              </w:rPr>
              <w:t>INTEGER</w:t>
            </w:r>
          </w:p>
        </w:tc>
        <w:tc>
          <w:tcPr>
            <w:tcW w:w="5931" w:type="dxa"/>
            <w:tcBorders>
              <w:top w:val="single" w:sz="6" w:space="0" w:color="DDDDDD"/>
              <w:left w:val="single" w:sz="6" w:space="0" w:color="DDDDDD"/>
              <w:bottom w:val="single" w:sz="6" w:space="0" w:color="DDDDDD"/>
              <w:right w:val="single" w:sz="6" w:space="0" w:color="DDDDDD"/>
            </w:tcBorders>
            <w:shd w:val="clear" w:color="auto" w:fill="auto"/>
            <w:tcMar>
              <w:top w:w="15" w:type="dxa"/>
              <w:left w:w="0" w:type="dxa"/>
              <w:bottom w:w="15" w:type="dxa"/>
              <w:right w:w="15" w:type="dxa"/>
            </w:tcMar>
          </w:tcPr>
          <w:p w:rsidR="007159EC" w:rsidRPr="00724437" w:rsidRDefault="00BD79AF">
            <w:pPr>
              <w:pStyle w:val="NormalWeb"/>
              <w:spacing w:before="100" w:after="100"/>
              <w:rPr>
                <w:rFonts w:ascii="Arial" w:hAnsi="Arial" w:cs="Arial"/>
                <w:color w:val="333333"/>
                <w:sz w:val="20"/>
                <w:szCs w:val="20"/>
              </w:rPr>
            </w:pPr>
            <w:r w:rsidRPr="00724437">
              <w:rPr>
                <w:rFonts w:ascii="Arial" w:hAnsi="Arial"/>
                <w:color w:val="333333"/>
                <w:sz w:val="20"/>
                <w:szCs w:val="20"/>
              </w:rPr>
              <w:t>Aux fins d’affichage (p. ex., 2).</w:t>
            </w:r>
          </w:p>
          <w:p w:rsidR="007159EC" w:rsidRPr="00724437" w:rsidRDefault="00BD79AF" w:rsidP="00430F6C">
            <w:pPr>
              <w:pStyle w:val="NormalWeb"/>
              <w:spacing w:before="100" w:after="100"/>
            </w:pPr>
            <w:r w:rsidRPr="00724437">
              <w:rPr>
                <w:rFonts w:ascii="Arial" w:hAnsi="Arial"/>
                <w:color w:val="333333"/>
                <w:sz w:val="20"/>
                <w:szCs w:val="20"/>
              </w:rPr>
              <w:t>Pour plus de renseignements sur la représentation décimale, se reporter aux détails à la fin de cette section.</w:t>
            </w:r>
          </w:p>
        </w:tc>
      </w:tr>
      <w:tr w:rsidR="007159EC" w:rsidRPr="00E76D45">
        <w:tc>
          <w:tcPr>
            <w:tcW w:w="594" w:type="dxa"/>
            <w:tcBorders>
              <w:top w:val="single" w:sz="6" w:space="0" w:color="DDDDDD"/>
              <w:left w:val="single" w:sz="6" w:space="0" w:color="DDDDDD"/>
              <w:bottom w:val="single" w:sz="6" w:space="0" w:color="DDDDDD"/>
            </w:tcBorders>
            <w:shd w:val="clear" w:color="auto" w:fill="auto"/>
          </w:tcPr>
          <w:p w:rsidR="007159EC" w:rsidRPr="00E76D45" w:rsidRDefault="00BD79AF">
            <w:pPr>
              <w:rPr>
                <w:rFonts w:ascii="Arial" w:hAnsi="Arial" w:cs="Arial"/>
                <w:color w:val="333333"/>
                <w:sz w:val="21"/>
                <w:szCs w:val="21"/>
              </w:rPr>
            </w:pPr>
            <w:r w:rsidRPr="00E76D45">
              <w:rPr>
                <w:rFonts w:ascii="Arial" w:hAnsi="Arial"/>
                <w:color w:val="333333"/>
                <w:sz w:val="21"/>
                <w:szCs w:val="21"/>
              </w:rPr>
              <w:t>13</w:t>
            </w:r>
          </w:p>
        </w:tc>
        <w:tc>
          <w:tcPr>
            <w:tcW w:w="1784" w:type="dxa"/>
            <w:tcBorders>
              <w:top w:val="single" w:sz="6" w:space="0" w:color="DDDDDD"/>
              <w:left w:val="single" w:sz="6" w:space="0" w:color="DDDDDD"/>
              <w:bottom w:val="single" w:sz="6" w:space="0" w:color="DDDDDD"/>
            </w:tcBorders>
            <w:shd w:val="clear" w:color="auto" w:fill="auto"/>
            <w:tcMar>
              <w:top w:w="15" w:type="dxa"/>
              <w:left w:w="0" w:type="dxa"/>
              <w:bottom w:w="15" w:type="dxa"/>
              <w:right w:w="15" w:type="dxa"/>
            </w:tcMar>
          </w:tcPr>
          <w:p w:rsidR="007159EC" w:rsidRPr="00724437" w:rsidRDefault="00BD79AF">
            <w:pPr>
              <w:pStyle w:val="NormalWeb"/>
              <w:spacing w:before="100" w:after="100"/>
              <w:rPr>
                <w:rFonts w:ascii="Arial" w:hAnsi="Arial" w:cs="Arial"/>
                <w:color w:val="333333"/>
                <w:sz w:val="20"/>
                <w:szCs w:val="20"/>
              </w:rPr>
            </w:pPr>
            <w:r w:rsidRPr="00724437">
              <w:rPr>
                <w:rFonts w:ascii="Arial" w:hAnsi="Arial"/>
                <w:color w:val="333333"/>
                <w:sz w:val="20"/>
                <w:szCs w:val="20"/>
              </w:rPr>
              <w:t>FrequencyCode</w:t>
            </w:r>
          </w:p>
        </w:tc>
        <w:tc>
          <w:tcPr>
            <w:tcW w:w="1365" w:type="dxa"/>
            <w:tcBorders>
              <w:top w:val="single" w:sz="6" w:space="0" w:color="DDDDDD"/>
              <w:left w:val="single" w:sz="6" w:space="0" w:color="DDDDDD"/>
              <w:bottom w:val="single" w:sz="6" w:space="0" w:color="DDDDDD"/>
            </w:tcBorders>
            <w:shd w:val="clear" w:color="auto" w:fill="auto"/>
            <w:tcMar>
              <w:top w:w="15" w:type="dxa"/>
              <w:left w:w="0" w:type="dxa"/>
              <w:bottom w:w="15" w:type="dxa"/>
              <w:right w:w="15" w:type="dxa"/>
            </w:tcMar>
          </w:tcPr>
          <w:p w:rsidR="007159EC" w:rsidRPr="00724437" w:rsidRDefault="00BD79AF">
            <w:pPr>
              <w:pStyle w:val="NormalWeb"/>
              <w:spacing w:before="100" w:after="100"/>
              <w:rPr>
                <w:rFonts w:ascii="Arial" w:hAnsi="Arial" w:cs="Arial"/>
                <w:color w:val="333333"/>
                <w:sz w:val="20"/>
                <w:szCs w:val="20"/>
              </w:rPr>
            </w:pPr>
            <w:r w:rsidRPr="00724437">
              <w:rPr>
                <w:rFonts w:ascii="Arial" w:hAnsi="Arial"/>
                <w:color w:val="333333"/>
                <w:sz w:val="20"/>
                <w:szCs w:val="20"/>
              </w:rPr>
              <w:t>INTEGER</w:t>
            </w:r>
          </w:p>
        </w:tc>
        <w:tc>
          <w:tcPr>
            <w:tcW w:w="5931" w:type="dxa"/>
            <w:tcBorders>
              <w:top w:val="single" w:sz="6" w:space="0" w:color="DDDDDD"/>
              <w:left w:val="single" w:sz="6" w:space="0" w:color="DDDDDD"/>
              <w:bottom w:val="single" w:sz="6" w:space="0" w:color="DDDDDD"/>
              <w:right w:val="single" w:sz="6" w:space="0" w:color="DDDDDD"/>
            </w:tcBorders>
            <w:shd w:val="clear" w:color="auto" w:fill="auto"/>
            <w:tcMar>
              <w:top w:w="15" w:type="dxa"/>
              <w:left w:w="0" w:type="dxa"/>
              <w:bottom w:w="15" w:type="dxa"/>
              <w:right w:w="15" w:type="dxa"/>
            </w:tcMar>
          </w:tcPr>
          <w:p w:rsidR="007159EC" w:rsidRPr="00724437" w:rsidRDefault="00BD79AF">
            <w:pPr>
              <w:pStyle w:val="NormalWeb"/>
              <w:spacing w:before="100" w:after="100"/>
              <w:rPr>
                <w:rFonts w:ascii="Arial" w:hAnsi="Arial" w:cs="Arial"/>
                <w:color w:val="333333"/>
                <w:sz w:val="20"/>
              </w:rPr>
            </w:pPr>
            <w:r w:rsidRPr="00724437">
              <w:rPr>
                <w:rFonts w:ascii="Arial" w:hAnsi="Arial"/>
                <w:color w:val="333333"/>
                <w:sz w:val="20"/>
                <w:szCs w:val="20"/>
              </w:rPr>
              <w:t xml:space="preserve">Codes de fréquence. </w:t>
            </w:r>
          </w:p>
          <w:p w:rsidR="007159EC" w:rsidRPr="00724437" w:rsidRDefault="00BD79AF">
            <w:pPr>
              <w:pStyle w:val="NormalWeb"/>
              <w:rPr>
                <w:rFonts w:ascii="Arial" w:hAnsi="Arial" w:cs="Arial"/>
                <w:color w:val="333333"/>
                <w:sz w:val="20"/>
              </w:rPr>
            </w:pPr>
            <w:r w:rsidRPr="00724437">
              <w:rPr>
                <w:rFonts w:ascii="Arial" w:hAnsi="Arial"/>
                <w:color w:val="333333"/>
                <w:sz w:val="20"/>
                <w:szCs w:val="20"/>
              </w:rPr>
              <w:t>La fréquence est nécessaire pour interpréter la valeur de date, selon le format de date.</w:t>
            </w:r>
          </w:p>
          <w:p w:rsidR="007159EC" w:rsidRPr="00724437" w:rsidRDefault="00BD79AF">
            <w:pPr>
              <w:spacing w:before="100" w:after="100"/>
            </w:pPr>
            <w:r w:rsidRPr="00724437">
              <w:rPr>
                <w:rFonts w:ascii="Arial" w:hAnsi="Arial"/>
                <w:color w:val="333333"/>
                <w:sz w:val="20"/>
              </w:rPr>
              <w:t>Remarque : La fréquence est la même pour toutes les données d’un même tableau et ne diffère pas d’un membre à l’autre.</w:t>
            </w:r>
          </w:p>
          <w:p w:rsidR="007159EC" w:rsidRPr="00724437" w:rsidRDefault="00BD79AF" w:rsidP="009764A1">
            <w:pPr>
              <w:spacing w:before="100" w:after="100"/>
            </w:pPr>
            <w:r w:rsidRPr="00724437">
              <w:rPr>
                <w:rFonts w:ascii="Arial" w:hAnsi="Arial"/>
                <w:sz w:val="20"/>
              </w:rPr>
              <w:t>Se reporter à l’</w:t>
            </w:r>
            <w:hyperlink w:anchor="AppendixA">
              <w:r w:rsidRPr="00724437">
                <w:rPr>
                  <w:rStyle w:val="InternetLink"/>
                  <w:rFonts w:ascii="Arial" w:hAnsi="Arial"/>
                  <w:i/>
                  <w:iCs/>
                  <w:sz w:val="20"/>
                </w:rPr>
                <w:t>annexe A</w:t>
              </w:r>
            </w:hyperlink>
            <w:r w:rsidRPr="00724437">
              <w:rPr>
                <w:rFonts w:ascii="Arial" w:hAnsi="Arial"/>
                <w:i/>
                <w:iCs/>
                <w:sz w:val="20"/>
              </w:rPr>
              <w:t xml:space="preserve"> </w:t>
            </w:r>
            <w:r w:rsidRPr="00724437">
              <w:rPr>
                <w:rFonts w:ascii="Arial" w:hAnsi="Arial"/>
                <w:sz w:val="20"/>
              </w:rPr>
              <w:t>pour connaître la liste des valeurs possibles.</w:t>
            </w:r>
          </w:p>
        </w:tc>
      </w:tr>
    </w:tbl>
    <w:p w:rsidR="007159EC" w:rsidRPr="00E76D45" w:rsidRDefault="00BD79AF">
      <w:pPr>
        <w:pStyle w:val="NormalWeb"/>
        <w:rPr>
          <w:rFonts w:ascii="Arial" w:hAnsi="Arial" w:cs="Arial"/>
          <w:color w:val="333333"/>
          <w:sz w:val="21"/>
          <w:szCs w:val="21"/>
        </w:rPr>
      </w:pPr>
      <w:r w:rsidRPr="00E76D45">
        <w:br w:type="page"/>
      </w:r>
    </w:p>
    <w:p w:rsidR="007159EC" w:rsidRPr="00E76D45" w:rsidRDefault="00BD79AF" w:rsidP="00560EDF">
      <w:pPr>
        <w:pStyle w:val="Heading2"/>
      </w:pPr>
      <w:bookmarkStart w:id="14" w:name="_Toc513462017"/>
      <w:r w:rsidRPr="00E76D45">
        <w:lastRenderedPageBreak/>
        <w:t>Format associé à chaque fréquence</w:t>
      </w:r>
      <w:bookmarkEnd w:id="14"/>
    </w:p>
    <w:p w:rsidR="007159EC" w:rsidRPr="00E76D45" w:rsidRDefault="007159EC" w:rsidP="00E76D45">
      <w:pPr>
        <w:keepNext/>
        <w:rPr>
          <w:rFonts w:ascii="Arial" w:hAnsi="Arial" w:cs="Arial"/>
          <w:b/>
          <w:i/>
          <w:spacing w:val="-3"/>
          <w:sz w:val="20"/>
        </w:rPr>
      </w:pPr>
    </w:p>
    <w:p w:rsidR="007159EC" w:rsidRPr="00E76D45" w:rsidRDefault="00BD79AF" w:rsidP="00E76D45">
      <w:pPr>
        <w:keepNext/>
        <w:tabs>
          <w:tab w:val="left" w:pos="-720"/>
          <w:tab w:val="left" w:pos="0"/>
          <w:tab w:val="left" w:pos="720"/>
          <w:tab w:val="left" w:pos="1440"/>
        </w:tabs>
        <w:suppressAutoHyphens/>
        <w:jc w:val="both"/>
      </w:pPr>
      <w:r w:rsidRPr="00E76D45">
        <w:rPr>
          <w:rFonts w:ascii="Arial" w:hAnsi="Arial"/>
          <w:b/>
          <w:sz w:val="20"/>
        </w:rPr>
        <w:t>RefPer</w:t>
      </w:r>
      <w:r w:rsidRPr="00E76D45">
        <w:rPr>
          <w:rFonts w:ascii="Arial" w:hAnsi="Arial"/>
          <w:sz w:val="20"/>
        </w:rPr>
        <w:t xml:space="preserve"> et </w:t>
      </w:r>
      <w:r w:rsidRPr="00E76D45">
        <w:rPr>
          <w:rFonts w:ascii="Arial" w:hAnsi="Arial"/>
          <w:b/>
          <w:sz w:val="20"/>
        </w:rPr>
        <w:t>RefPer2</w:t>
      </w:r>
      <w:r w:rsidRPr="00E76D45">
        <w:rPr>
          <w:rFonts w:ascii="Arial" w:hAnsi="Arial"/>
          <w:sz w:val="20"/>
        </w:rPr>
        <w:t xml:space="preserve"> indiquent la première et la seconde période de référence de la valeur d’un point de données et doivent avoir le format suivant.</w:t>
      </w:r>
    </w:p>
    <w:tbl>
      <w:tblPr>
        <w:tblW w:w="7088" w:type="dxa"/>
        <w:tblInd w:w="61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949"/>
        <w:gridCol w:w="2269"/>
        <w:gridCol w:w="2870"/>
      </w:tblGrid>
      <w:tr w:rsidR="00227A99" w:rsidRPr="00E76D45" w:rsidTr="00227A99">
        <w:trPr>
          <w:trHeight w:val="220"/>
        </w:trPr>
        <w:tc>
          <w:tcPr>
            <w:tcW w:w="1949" w:type="dxa"/>
            <w:tcBorders>
              <w:top w:val="single" w:sz="4" w:space="0" w:color="00000A"/>
              <w:left w:val="single" w:sz="4" w:space="0" w:color="00000A"/>
              <w:bottom w:val="single" w:sz="4" w:space="0" w:color="00000A"/>
              <w:right w:val="single" w:sz="4" w:space="0" w:color="00000A"/>
            </w:tcBorders>
            <w:shd w:val="clear" w:color="auto" w:fill="auto"/>
          </w:tcPr>
          <w:p w:rsidR="00227A99" w:rsidRPr="00724437" w:rsidRDefault="00227A99" w:rsidP="00227A99">
            <w:pPr>
              <w:rPr>
                <w:rFonts w:ascii="Arial" w:hAnsi="Arial" w:cs="Arial"/>
                <w:b/>
                <w:sz w:val="18"/>
                <w:szCs w:val="18"/>
              </w:rPr>
            </w:pPr>
            <w:r w:rsidRPr="00724437">
              <w:rPr>
                <w:rFonts w:ascii="Arial" w:hAnsi="Arial"/>
                <w:b/>
                <w:sz w:val="18"/>
                <w:szCs w:val="18"/>
              </w:rPr>
              <w:t>frequencyCode</w:t>
            </w:r>
          </w:p>
        </w:tc>
        <w:tc>
          <w:tcPr>
            <w:tcW w:w="2269" w:type="dxa"/>
            <w:tcBorders>
              <w:top w:val="single" w:sz="4" w:space="0" w:color="00000A"/>
              <w:left w:val="single" w:sz="4" w:space="0" w:color="00000A"/>
              <w:bottom w:val="single" w:sz="4" w:space="0" w:color="00000A"/>
              <w:right w:val="single" w:sz="4" w:space="0" w:color="00000A"/>
            </w:tcBorders>
          </w:tcPr>
          <w:p w:rsidR="00227A99" w:rsidRPr="00ED1B70" w:rsidRDefault="00227A99" w:rsidP="00227A99">
            <w:pPr>
              <w:rPr>
                <w:rFonts w:ascii="Arial" w:hAnsi="Arial" w:cs="Arial"/>
                <w:b/>
                <w:sz w:val="18"/>
                <w:szCs w:val="18"/>
              </w:rPr>
            </w:pPr>
            <w:r w:rsidRPr="00ED1B70">
              <w:rPr>
                <w:rFonts w:ascii="Arial" w:hAnsi="Arial"/>
                <w:b/>
                <w:sz w:val="18"/>
                <w:szCs w:val="18"/>
              </w:rPr>
              <w:t>frequencyDescFr</w:t>
            </w:r>
          </w:p>
        </w:tc>
        <w:tc>
          <w:tcPr>
            <w:tcW w:w="2870" w:type="dxa"/>
            <w:tcBorders>
              <w:top w:val="single" w:sz="4" w:space="0" w:color="00000A"/>
              <w:left w:val="single" w:sz="4" w:space="0" w:color="00000A"/>
              <w:bottom w:val="single" w:sz="4" w:space="0" w:color="00000A"/>
              <w:right w:val="single" w:sz="4" w:space="0" w:color="00000A"/>
            </w:tcBorders>
            <w:shd w:val="clear" w:color="auto" w:fill="auto"/>
          </w:tcPr>
          <w:p w:rsidR="00227A99" w:rsidRPr="00724437" w:rsidRDefault="00227A99" w:rsidP="00227A99">
            <w:pPr>
              <w:rPr>
                <w:rFonts w:ascii="Arial" w:hAnsi="Arial" w:cs="Arial"/>
                <w:b/>
                <w:sz w:val="18"/>
                <w:szCs w:val="18"/>
              </w:rPr>
            </w:pPr>
            <w:r w:rsidRPr="00724437">
              <w:rPr>
                <w:rFonts w:ascii="Arial" w:hAnsi="Arial"/>
                <w:b/>
                <w:sz w:val="18"/>
                <w:szCs w:val="18"/>
              </w:rPr>
              <w:t>Format de refPer et de refPer2</w:t>
            </w:r>
          </w:p>
        </w:tc>
      </w:tr>
      <w:tr w:rsidR="00227A99" w:rsidRPr="00E76D45" w:rsidTr="00227A99">
        <w:trPr>
          <w:trHeight w:val="220"/>
        </w:trPr>
        <w:tc>
          <w:tcPr>
            <w:tcW w:w="1949" w:type="dxa"/>
            <w:tcBorders>
              <w:top w:val="single" w:sz="4" w:space="0" w:color="00000A"/>
              <w:left w:val="single" w:sz="4" w:space="0" w:color="00000A"/>
              <w:bottom w:val="single" w:sz="4" w:space="0" w:color="00000A"/>
              <w:right w:val="single" w:sz="4" w:space="0" w:color="00000A"/>
            </w:tcBorders>
            <w:shd w:val="clear" w:color="auto" w:fill="auto"/>
          </w:tcPr>
          <w:p w:rsidR="00227A99" w:rsidRPr="00724437" w:rsidRDefault="00227A99" w:rsidP="00227A99">
            <w:pPr>
              <w:rPr>
                <w:rFonts w:ascii="Arial" w:hAnsi="Arial" w:cs="Arial"/>
                <w:sz w:val="18"/>
                <w:szCs w:val="18"/>
              </w:rPr>
            </w:pPr>
            <w:r w:rsidRPr="00724437">
              <w:rPr>
                <w:rFonts w:ascii="Arial" w:hAnsi="Arial"/>
                <w:sz w:val="18"/>
                <w:szCs w:val="18"/>
              </w:rPr>
              <w:t>1</w:t>
            </w:r>
          </w:p>
        </w:tc>
        <w:tc>
          <w:tcPr>
            <w:tcW w:w="2269" w:type="dxa"/>
            <w:tcBorders>
              <w:top w:val="single" w:sz="4" w:space="0" w:color="00000A"/>
              <w:left w:val="single" w:sz="4" w:space="0" w:color="00000A"/>
              <w:bottom w:val="single" w:sz="4" w:space="0" w:color="00000A"/>
              <w:right w:val="single" w:sz="4" w:space="0" w:color="00000A"/>
            </w:tcBorders>
          </w:tcPr>
          <w:p w:rsidR="00227A99" w:rsidRPr="00ED1B70" w:rsidRDefault="00227A99" w:rsidP="00227A99">
            <w:pPr>
              <w:rPr>
                <w:rFonts w:ascii="Arial" w:hAnsi="Arial" w:cs="Arial"/>
                <w:sz w:val="18"/>
                <w:szCs w:val="18"/>
              </w:rPr>
            </w:pPr>
            <w:r w:rsidRPr="00ED1B70">
              <w:rPr>
                <w:rFonts w:ascii="Arial" w:hAnsi="Arial"/>
                <w:sz w:val="18"/>
                <w:szCs w:val="18"/>
              </w:rPr>
              <w:t>Quotidien</w:t>
            </w:r>
          </w:p>
        </w:tc>
        <w:tc>
          <w:tcPr>
            <w:tcW w:w="2870" w:type="dxa"/>
            <w:tcBorders>
              <w:top w:val="single" w:sz="4" w:space="0" w:color="00000A"/>
              <w:left w:val="single" w:sz="4" w:space="0" w:color="00000A"/>
              <w:bottom w:val="single" w:sz="4" w:space="0" w:color="00000A"/>
              <w:right w:val="single" w:sz="4" w:space="0" w:color="00000A"/>
            </w:tcBorders>
            <w:shd w:val="clear" w:color="auto" w:fill="auto"/>
          </w:tcPr>
          <w:p w:rsidR="00227A99" w:rsidRPr="00724437" w:rsidRDefault="00227A99" w:rsidP="00227A99">
            <w:pPr>
              <w:rPr>
                <w:rFonts w:ascii="Arial" w:hAnsi="Arial" w:cs="Arial"/>
                <w:sz w:val="18"/>
                <w:szCs w:val="18"/>
              </w:rPr>
            </w:pPr>
            <w:r w:rsidRPr="00724437">
              <w:rPr>
                <w:rFonts w:ascii="Arial" w:hAnsi="Arial"/>
                <w:sz w:val="20"/>
              </w:rPr>
              <w:t>AAAA/MM/JJ</w:t>
            </w:r>
          </w:p>
        </w:tc>
      </w:tr>
      <w:tr w:rsidR="00227A99" w:rsidRPr="00E76D45" w:rsidTr="00227A99">
        <w:trPr>
          <w:trHeight w:val="103"/>
        </w:trPr>
        <w:tc>
          <w:tcPr>
            <w:tcW w:w="1949" w:type="dxa"/>
            <w:tcBorders>
              <w:top w:val="single" w:sz="4" w:space="0" w:color="00000A"/>
              <w:left w:val="single" w:sz="4" w:space="0" w:color="00000A"/>
              <w:bottom w:val="single" w:sz="4" w:space="0" w:color="00000A"/>
              <w:right w:val="single" w:sz="4" w:space="0" w:color="00000A"/>
            </w:tcBorders>
            <w:shd w:val="clear" w:color="auto" w:fill="auto"/>
          </w:tcPr>
          <w:p w:rsidR="00227A99" w:rsidRPr="00724437" w:rsidRDefault="00227A99" w:rsidP="00227A99">
            <w:pPr>
              <w:rPr>
                <w:rFonts w:ascii="Arial" w:hAnsi="Arial" w:cs="Arial"/>
                <w:sz w:val="18"/>
                <w:szCs w:val="18"/>
              </w:rPr>
            </w:pPr>
            <w:r w:rsidRPr="00724437">
              <w:rPr>
                <w:rFonts w:ascii="Arial" w:hAnsi="Arial"/>
                <w:sz w:val="18"/>
                <w:szCs w:val="18"/>
              </w:rPr>
              <w:t>2</w:t>
            </w:r>
          </w:p>
        </w:tc>
        <w:tc>
          <w:tcPr>
            <w:tcW w:w="2269" w:type="dxa"/>
            <w:tcBorders>
              <w:top w:val="single" w:sz="4" w:space="0" w:color="00000A"/>
              <w:left w:val="single" w:sz="4" w:space="0" w:color="00000A"/>
              <w:bottom w:val="single" w:sz="4" w:space="0" w:color="00000A"/>
              <w:right w:val="single" w:sz="4" w:space="0" w:color="00000A"/>
            </w:tcBorders>
          </w:tcPr>
          <w:p w:rsidR="00227A99" w:rsidRPr="00ED1B70" w:rsidRDefault="00227A99" w:rsidP="00227A99">
            <w:pPr>
              <w:rPr>
                <w:rFonts w:ascii="Arial" w:hAnsi="Arial" w:cs="Arial"/>
                <w:sz w:val="18"/>
                <w:szCs w:val="18"/>
              </w:rPr>
            </w:pPr>
            <w:r w:rsidRPr="00ED1B70">
              <w:rPr>
                <w:rFonts w:ascii="Arial" w:hAnsi="Arial"/>
                <w:sz w:val="18"/>
                <w:szCs w:val="18"/>
              </w:rPr>
              <w:t>Hebdomadaire</w:t>
            </w:r>
          </w:p>
        </w:tc>
        <w:tc>
          <w:tcPr>
            <w:tcW w:w="2870" w:type="dxa"/>
            <w:tcBorders>
              <w:top w:val="single" w:sz="4" w:space="0" w:color="00000A"/>
              <w:left w:val="single" w:sz="4" w:space="0" w:color="00000A"/>
              <w:bottom w:val="single" w:sz="4" w:space="0" w:color="00000A"/>
              <w:right w:val="single" w:sz="4" w:space="0" w:color="00000A"/>
            </w:tcBorders>
            <w:shd w:val="clear" w:color="auto" w:fill="auto"/>
          </w:tcPr>
          <w:p w:rsidR="00227A99" w:rsidRPr="00724437" w:rsidRDefault="00227A99" w:rsidP="00227A99">
            <w:pPr>
              <w:rPr>
                <w:rFonts w:ascii="Arial" w:hAnsi="Arial" w:cs="Arial"/>
                <w:sz w:val="18"/>
                <w:szCs w:val="18"/>
              </w:rPr>
            </w:pPr>
            <w:r w:rsidRPr="00724437">
              <w:rPr>
                <w:rFonts w:ascii="Arial" w:hAnsi="Arial"/>
                <w:sz w:val="20"/>
              </w:rPr>
              <w:t>AAAA/MM/JJ</w:t>
            </w:r>
          </w:p>
        </w:tc>
      </w:tr>
      <w:tr w:rsidR="00227A99" w:rsidRPr="00E76D45" w:rsidTr="00227A99">
        <w:trPr>
          <w:trHeight w:val="220"/>
        </w:trPr>
        <w:tc>
          <w:tcPr>
            <w:tcW w:w="1949" w:type="dxa"/>
            <w:tcBorders>
              <w:top w:val="single" w:sz="4" w:space="0" w:color="00000A"/>
              <w:left w:val="single" w:sz="4" w:space="0" w:color="00000A"/>
              <w:bottom w:val="single" w:sz="4" w:space="0" w:color="00000A"/>
              <w:right w:val="single" w:sz="4" w:space="0" w:color="00000A"/>
            </w:tcBorders>
            <w:shd w:val="clear" w:color="auto" w:fill="auto"/>
          </w:tcPr>
          <w:p w:rsidR="00227A99" w:rsidRPr="00724437" w:rsidRDefault="00227A99" w:rsidP="00227A99">
            <w:pPr>
              <w:rPr>
                <w:rFonts w:ascii="Arial" w:hAnsi="Arial" w:cs="Arial"/>
                <w:sz w:val="18"/>
                <w:szCs w:val="18"/>
              </w:rPr>
            </w:pPr>
            <w:r w:rsidRPr="00724437">
              <w:rPr>
                <w:rFonts w:ascii="Arial" w:hAnsi="Arial"/>
                <w:sz w:val="18"/>
                <w:szCs w:val="18"/>
              </w:rPr>
              <w:t>4</w:t>
            </w:r>
          </w:p>
        </w:tc>
        <w:tc>
          <w:tcPr>
            <w:tcW w:w="2269" w:type="dxa"/>
            <w:tcBorders>
              <w:top w:val="single" w:sz="4" w:space="0" w:color="00000A"/>
              <w:left w:val="single" w:sz="4" w:space="0" w:color="00000A"/>
              <w:bottom w:val="single" w:sz="4" w:space="0" w:color="00000A"/>
              <w:right w:val="single" w:sz="4" w:space="0" w:color="00000A"/>
            </w:tcBorders>
            <w:vAlign w:val="bottom"/>
          </w:tcPr>
          <w:p w:rsidR="00227A99" w:rsidRPr="00ED1B70" w:rsidRDefault="00227A99" w:rsidP="00227A99">
            <w:pPr>
              <w:rPr>
                <w:rFonts w:ascii="Arial" w:hAnsi="Arial" w:cs="Arial"/>
                <w:sz w:val="18"/>
                <w:szCs w:val="18"/>
              </w:rPr>
            </w:pPr>
            <w:r w:rsidRPr="00ED1B70">
              <w:rPr>
                <w:rFonts w:ascii="Arial" w:hAnsi="Arial"/>
                <w:sz w:val="18"/>
                <w:szCs w:val="18"/>
              </w:rPr>
              <w:t>Aux 2 semaines</w:t>
            </w:r>
          </w:p>
        </w:tc>
        <w:tc>
          <w:tcPr>
            <w:tcW w:w="2870" w:type="dxa"/>
            <w:tcBorders>
              <w:top w:val="single" w:sz="4" w:space="0" w:color="00000A"/>
              <w:left w:val="single" w:sz="4" w:space="0" w:color="00000A"/>
              <w:bottom w:val="single" w:sz="4" w:space="0" w:color="00000A"/>
              <w:right w:val="single" w:sz="4" w:space="0" w:color="00000A"/>
            </w:tcBorders>
            <w:shd w:val="clear" w:color="auto" w:fill="auto"/>
            <w:vAlign w:val="bottom"/>
          </w:tcPr>
          <w:p w:rsidR="00227A99" w:rsidRPr="00724437" w:rsidRDefault="00227A99" w:rsidP="00227A99">
            <w:pPr>
              <w:rPr>
                <w:rFonts w:ascii="Arial" w:hAnsi="Arial" w:cs="Arial"/>
                <w:sz w:val="18"/>
                <w:szCs w:val="18"/>
              </w:rPr>
            </w:pPr>
            <w:r w:rsidRPr="00724437">
              <w:rPr>
                <w:rFonts w:ascii="Arial" w:hAnsi="Arial"/>
                <w:sz w:val="20"/>
              </w:rPr>
              <w:t>AAAA/MM/JJ</w:t>
            </w:r>
          </w:p>
        </w:tc>
      </w:tr>
      <w:tr w:rsidR="00227A99" w:rsidRPr="00E76D45" w:rsidTr="00227A99">
        <w:trPr>
          <w:trHeight w:val="220"/>
        </w:trPr>
        <w:tc>
          <w:tcPr>
            <w:tcW w:w="1949" w:type="dxa"/>
            <w:tcBorders>
              <w:top w:val="single" w:sz="4" w:space="0" w:color="00000A"/>
              <w:left w:val="single" w:sz="4" w:space="0" w:color="00000A"/>
              <w:bottom w:val="single" w:sz="4" w:space="0" w:color="00000A"/>
              <w:right w:val="single" w:sz="4" w:space="0" w:color="00000A"/>
            </w:tcBorders>
            <w:shd w:val="clear" w:color="auto" w:fill="auto"/>
          </w:tcPr>
          <w:p w:rsidR="00227A99" w:rsidRPr="00724437" w:rsidRDefault="00227A99" w:rsidP="00227A99">
            <w:pPr>
              <w:rPr>
                <w:rFonts w:ascii="Arial" w:hAnsi="Arial" w:cs="Arial"/>
                <w:sz w:val="18"/>
                <w:szCs w:val="18"/>
              </w:rPr>
            </w:pPr>
            <w:r w:rsidRPr="00724437">
              <w:rPr>
                <w:rFonts w:ascii="Arial" w:hAnsi="Arial"/>
                <w:sz w:val="18"/>
                <w:szCs w:val="18"/>
              </w:rPr>
              <w:t>6</w:t>
            </w:r>
          </w:p>
        </w:tc>
        <w:tc>
          <w:tcPr>
            <w:tcW w:w="2269" w:type="dxa"/>
            <w:tcBorders>
              <w:top w:val="single" w:sz="4" w:space="0" w:color="00000A"/>
              <w:left w:val="single" w:sz="4" w:space="0" w:color="00000A"/>
              <w:bottom w:val="single" w:sz="4" w:space="0" w:color="00000A"/>
              <w:right w:val="single" w:sz="4" w:space="0" w:color="00000A"/>
            </w:tcBorders>
          </w:tcPr>
          <w:p w:rsidR="00227A99" w:rsidRPr="00ED1B70" w:rsidRDefault="00227A99" w:rsidP="00227A99">
            <w:pPr>
              <w:rPr>
                <w:rFonts w:ascii="Arial" w:hAnsi="Arial" w:cs="Arial"/>
                <w:sz w:val="18"/>
                <w:szCs w:val="18"/>
              </w:rPr>
            </w:pPr>
            <w:r w:rsidRPr="00ED1B70">
              <w:rPr>
                <w:rFonts w:ascii="Arial" w:hAnsi="Arial"/>
                <w:sz w:val="18"/>
                <w:szCs w:val="18"/>
              </w:rPr>
              <w:t>Mensuel</w:t>
            </w:r>
          </w:p>
        </w:tc>
        <w:tc>
          <w:tcPr>
            <w:tcW w:w="2870" w:type="dxa"/>
            <w:tcBorders>
              <w:top w:val="single" w:sz="4" w:space="0" w:color="00000A"/>
              <w:left w:val="single" w:sz="4" w:space="0" w:color="00000A"/>
              <w:bottom w:val="single" w:sz="4" w:space="0" w:color="00000A"/>
              <w:right w:val="single" w:sz="4" w:space="0" w:color="00000A"/>
            </w:tcBorders>
            <w:shd w:val="clear" w:color="auto" w:fill="auto"/>
          </w:tcPr>
          <w:p w:rsidR="00227A99" w:rsidRPr="00724437" w:rsidRDefault="00227A99" w:rsidP="00227A99">
            <w:pPr>
              <w:rPr>
                <w:rFonts w:ascii="Arial" w:hAnsi="Arial" w:cs="Arial"/>
                <w:sz w:val="18"/>
                <w:szCs w:val="18"/>
              </w:rPr>
            </w:pPr>
            <w:r w:rsidRPr="00724437">
              <w:rPr>
                <w:rFonts w:ascii="Arial" w:hAnsi="Arial"/>
                <w:sz w:val="20"/>
              </w:rPr>
              <w:t>AAAA-MM</w:t>
            </w:r>
          </w:p>
        </w:tc>
      </w:tr>
      <w:tr w:rsidR="00227A99" w:rsidRPr="00E76D45" w:rsidTr="00227A99">
        <w:trPr>
          <w:trHeight w:val="220"/>
        </w:trPr>
        <w:tc>
          <w:tcPr>
            <w:tcW w:w="1949" w:type="dxa"/>
            <w:tcBorders>
              <w:top w:val="single" w:sz="4" w:space="0" w:color="00000A"/>
              <w:left w:val="single" w:sz="4" w:space="0" w:color="00000A"/>
              <w:bottom w:val="single" w:sz="4" w:space="0" w:color="00000A"/>
              <w:right w:val="single" w:sz="4" w:space="0" w:color="00000A"/>
            </w:tcBorders>
            <w:shd w:val="clear" w:color="auto" w:fill="auto"/>
          </w:tcPr>
          <w:p w:rsidR="00227A99" w:rsidRPr="00724437" w:rsidRDefault="00227A99" w:rsidP="00227A99">
            <w:pPr>
              <w:rPr>
                <w:rFonts w:ascii="Arial" w:hAnsi="Arial" w:cs="Arial"/>
                <w:sz w:val="18"/>
                <w:szCs w:val="18"/>
              </w:rPr>
            </w:pPr>
            <w:r w:rsidRPr="00724437">
              <w:rPr>
                <w:rFonts w:ascii="Arial" w:hAnsi="Arial"/>
                <w:sz w:val="18"/>
                <w:szCs w:val="18"/>
              </w:rPr>
              <w:t>7</w:t>
            </w:r>
          </w:p>
        </w:tc>
        <w:tc>
          <w:tcPr>
            <w:tcW w:w="2269" w:type="dxa"/>
            <w:tcBorders>
              <w:top w:val="single" w:sz="4" w:space="0" w:color="00000A"/>
              <w:left w:val="single" w:sz="4" w:space="0" w:color="00000A"/>
              <w:bottom w:val="single" w:sz="4" w:space="0" w:color="00000A"/>
              <w:right w:val="single" w:sz="4" w:space="0" w:color="00000A"/>
            </w:tcBorders>
            <w:vAlign w:val="bottom"/>
          </w:tcPr>
          <w:p w:rsidR="00227A99" w:rsidRPr="00ED1B70" w:rsidRDefault="00227A99" w:rsidP="00227A99">
            <w:pPr>
              <w:rPr>
                <w:rFonts w:ascii="Arial" w:hAnsi="Arial" w:cs="Arial"/>
                <w:sz w:val="18"/>
                <w:szCs w:val="18"/>
              </w:rPr>
            </w:pPr>
            <w:r w:rsidRPr="00ED1B70">
              <w:rPr>
                <w:rFonts w:ascii="Arial" w:hAnsi="Arial"/>
                <w:sz w:val="18"/>
                <w:szCs w:val="18"/>
              </w:rPr>
              <w:t>Aux 2 mois</w:t>
            </w:r>
          </w:p>
        </w:tc>
        <w:tc>
          <w:tcPr>
            <w:tcW w:w="2870" w:type="dxa"/>
            <w:tcBorders>
              <w:top w:val="single" w:sz="4" w:space="0" w:color="00000A"/>
              <w:left w:val="single" w:sz="4" w:space="0" w:color="00000A"/>
              <w:bottom w:val="single" w:sz="4" w:space="0" w:color="00000A"/>
              <w:right w:val="single" w:sz="4" w:space="0" w:color="00000A"/>
            </w:tcBorders>
            <w:shd w:val="clear" w:color="auto" w:fill="auto"/>
            <w:vAlign w:val="bottom"/>
          </w:tcPr>
          <w:p w:rsidR="00227A99" w:rsidRPr="00724437" w:rsidRDefault="00227A99" w:rsidP="00227A99">
            <w:pPr>
              <w:rPr>
                <w:rFonts w:ascii="Arial" w:hAnsi="Arial" w:cs="Arial"/>
                <w:sz w:val="18"/>
                <w:szCs w:val="18"/>
              </w:rPr>
            </w:pPr>
            <w:r w:rsidRPr="00724437">
              <w:rPr>
                <w:rFonts w:ascii="Arial" w:hAnsi="Arial"/>
                <w:sz w:val="20"/>
              </w:rPr>
              <w:t>AAAA-MM</w:t>
            </w:r>
          </w:p>
        </w:tc>
      </w:tr>
      <w:tr w:rsidR="00227A99" w:rsidRPr="00E76D45" w:rsidTr="00227A99">
        <w:trPr>
          <w:trHeight w:val="220"/>
        </w:trPr>
        <w:tc>
          <w:tcPr>
            <w:tcW w:w="1949" w:type="dxa"/>
            <w:tcBorders>
              <w:top w:val="single" w:sz="4" w:space="0" w:color="00000A"/>
              <w:left w:val="single" w:sz="4" w:space="0" w:color="00000A"/>
              <w:bottom w:val="single" w:sz="4" w:space="0" w:color="00000A"/>
              <w:right w:val="single" w:sz="4" w:space="0" w:color="00000A"/>
            </w:tcBorders>
            <w:shd w:val="clear" w:color="auto" w:fill="auto"/>
          </w:tcPr>
          <w:p w:rsidR="00227A99" w:rsidRPr="00724437" w:rsidRDefault="00227A99" w:rsidP="00227A99">
            <w:pPr>
              <w:rPr>
                <w:rFonts w:ascii="Arial" w:hAnsi="Arial" w:cs="Arial"/>
                <w:sz w:val="18"/>
                <w:szCs w:val="18"/>
              </w:rPr>
            </w:pPr>
            <w:r w:rsidRPr="00724437">
              <w:rPr>
                <w:rFonts w:ascii="Arial" w:hAnsi="Arial"/>
                <w:sz w:val="18"/>
                <w:szCs w:val="18"/>
              </w:rPr>
              <w:t>9</w:t>
            </w:r>
          </w:p>
        </w:tc>
        <w:tc>
          <w:tcPr>
            <w:tcW w:w="2269" w:type="dxa"/>
            <w:tcBorders>
              <w:top w:val="single" w:sz="4" w:space="0" w:color="00000A"/>
              <w:left w:val="single" w:sz="4" w:space="0" w:color="00000A"/>
              <w:bottom w:val="single" w:sz="4" w:space="0" w:color="00000A"/>
              <w:right w:val="single" w:sz="4" w:space="0" w:color="00000A"/>
            </w:tcBorders>
            <w:vAlign w:val="bottom"/>
          </w:tcPr>
          <w:p w:rsidR="00227A99" w:rsidRPr="00ED1B70" w:rsidRDefault="00227A99" w:rsidP="00227A99">
            <w:pPr>
              <w:rPr>
                <w:rFonts w:ascii="Arial" w:hAnsi="Arial" w:cs="Arial"/>
                <w:sz w:val="18"/>
                <w:szCs w:val="18"/>
              </w:rPr>
            </w:pPr>
            <w:r w:rsidRPr="00ED1B70">
              <w:rPr>
                <w:rFonts w:ascii="Arial" w:hAnsi="Arial"/>
                <w:sz w:val="18"/>
                <w:szCs w:val="18"/>
              </w:rPr>
              <w:t>Trimestriel</w:t>
            </w:r>
          </w:p>
        </w:tc>
        <w:tc>
          <w:tcPr>
            <w:tcW w:w="2870" w:type="dxa"/>
            <w:tcBorders>
              <w:top w:val="single" w:sz="4" w:space="0" w:color="00000A"/>
              <w:left w:val="single" w:sz="4" w:space="0" w:color="00000A"/>
              <w:bottom w:val="single" w:sz="4" w:space="0" w:color="00000A"/>
              <w:right w:val="single" w:sz="4" w:space="0" w:color="00000A"/>
            </w:tcBorders>
            <w:shd w:val="clear" w:color="auto" w:fill="auto"/>
            <w:vAlign w:val="bottom"/>
          </w:tcPr>
          <w:p w:rsidR="00227A99" w:rsidRPr="00724437" w:rsidRDefault="00227A99" w:rsidP="00227A99">
            <w:pPr>
              <w:rPr>
                <w:rFonts w:ascii="Arial" w:hAnsi="Arial" w:cs="Arial"/>
                <w:sz w:val="18"/>
                <w:szCs w:val="18"/>
              </w:rPr>
            </w:pPr>
            <w:r w:rsidRPr="00724437">
              <w:rPr>
                <w:rFonts w:ascii="Arial" w:hAnsi="Arial"/>
                <w:sz w:val="20"/>
              </w:rPr>
              <w:t>AAAA-MM</w:t>
            </w:r>
          </w:p>
        </w:tc>
      </w:tr>
      <w:tr w:rsidR="00227A99" w:rsidRPr="00E76D45" w:rsidTr="00227A99">
        <w:trPr>
          <w:trHeight w:val="220"/>
        </w:trPr>
        <w:tc>
          <w:tcPr>
            <w:tcW w:w="1949" w:type="dxa"/>
            <w:tcBorders>
              <w:top w:val="single" w:sz="4" w:space="0" w:color="00000A"/>
              <w:left w:val="single" w:sz="4" w:space="0" w:color="00000A"/>
              <w:bottom w:val="single" w:sz="4" w:space="0" w:color="00000A"/>
              <w:right w:val="single" w:sz="4" w:space="0" w:color="00000A"/>
            </w:tcBorders>
            <w:shd w:val="clear" w:color="auto" w:fill="auto"/>
          </w:tcPr>
          <w:p w:rsidR="00227A99" w:rsidRPr="00724437" w:rsidRDefault="00227A99" w:rsidP="00227A99">
            <w:pPr>
              <w:rPr>
                <w:rFonts w:ascii="Arial" w:hAnsi="Arial" w:cs="Arial"/>
                <w:sz w:val="18"/>
                <w:szCs w:val="18"/>
              </w:rPr>
            </w:pPr>
            <w:r w:rsidRPr="00724437">
              <w:rPr>
                <w:rFonts w:ascii="Arial" w:hAnsi="Arial"/>
                <w:sz w:val="18"/>
                <w:szCs w:val="18"/>
              </w:rPr>
              <w:t>10</w:t>
            </w:r>
          </w:p>
        </w:tc>
        <w:tc>
          <w:tcPr>
            <w:tcW w:w="2269" w:type="dxa"/>
            <w:tcBorders>
              <w:top w:val="single" w:sz="4" w:space="0" w:color="00000A"/>
              <w:left w:val="single" w:sz="4" w:space="0" w:color="00000A"/>
              <w:bottom w:val="single" w:sz="4" w:space="0" w:color="00000A"/>
              <w:right w:val="single" w:sz="4" w:space="0" w:color="00000A"/>
            </w:tcBorders>
            <w:vAlign w:val="bottom"/>
          </w:tcPr>
          <w:p w:rsidR="00227A99" w:rsidRPr="00ED1B70" w:rsidRDefault="00227A99" w:rsidP="00227A99">
            <w:pPr>
              <w:rPr>
                <w:rFonts w:ascii="Arial" w:hAnsi="Arial" w:cs="Arial"/>
                <w:sz w:val="18"/>
                <w:szCs w:val="18"/>
              </w:rPr>
            </w:pPr>
            <w:r w:rsidRPr="00ED1B70">
              <w:rPr>
                <w:rFonts w:ascii="Arial" w:hAnsi="Arial"/>
                <w:sz w:val="18"/>
                <w:szCs w:val="18"/>
              </w:rPr>
              <w:t>3 fois par an</w:t>
            </w:r>
          </w:p>
        </w:tc>
        <w:tc>
          <w:tcPr>
            <w:tcW w:w="2870" w:type="dxa"/>
            <w:tcBorders>
              <w:top w:val="single" w:sz="4" w:space="0" w:color="00000A"/>
              <w:left w:val="single" w:sz="4" w:space="0" w:color="00000A"/>
              <w:bottom w:val="single" w:sz="4" w:space="0" w:color="00000A"/>
              <w:right w:val="single" w:sz="4" w:space="0" w:color="00000A"/>
            </w:tcBorders>
            <w:shd w:val="clear" w:color="auto" w:fill="auto"/>
            <w:vAlign w:val="bottom"/>
          </w:tcPr>
          <w:p w:rsidR="00227A99" w:rsidRPr="00724437" w:rsidRDefault="00227A99" w:rsidP="00227A99">
            <w:pPr>
              <w:rPr>
                <w:rFonts w:ascii="Arial" w:hAnsi="Arial" w:cs="Arial"/>
                <w:sz w:val="18"/>
                <w:szCs w:val="18"/>
              </w:rPr>
            </w:pPr>
            <w:r w:rsidRPr="00724437">
              <w:rPr>
                <w:rFonts w:ascii="Arial" w:hAnsi="Arial"/>
                <w:sz w:val="20"/>
              </w:rPr>
              <w:t>AAAA-MM</w:t>
            </w:r>
          </w:p>
        </w:tc>
      </w:tr>
      <w:tr w:rsidR="00227A99" w:rsidRPr="00E76D45" w:rsidTr="00227A99">
        <w:trPr>
          <w:trHeight w:val="220"/>
        </w:trPr>
        <w:tc>
          <w:tcPr>
            <w:tcW w:w="1949" w:type="dxa"/>
            <w:tcBorders>
              <w:top w:val="single" w:sz="4" w:space="0" w:color="00000A"/>
              <w:left w:val="single" w:sz="4" w:space="0" w:color="00000A"/>
              <w:bottom w:val="single" w:sz="4" w:space="0" w:color="00000A"/>
              <w:right w:val="single" w:sz="4" w:space="0" w:color="00000A"/>
            </w:tcBorders>
            <w:shd w:val="clear" w:color="auto" w:fill="auto"/>
          </w:tcPr>
          <w:p w:rsidR="00227A99" w:rsidRPr="00724437" w:rsidRDefault="00227A99" w:rsidP="00227A99">
            <w:pPr>
              <w:rPr>
                <w:rFonts w:ascii="Arial" w:hAnsi="Arial" w:cs="Arial"/>
                <w:sz w:val="18"/>
                <w:szCs w:val="18"/>
              </w:rPr>
            </w:pPr>
            <w:r w:rsidRPr="00724437">
              <w:rPr>
                <w:rFonts w:ascii="Arial" w:hAnsi="Arial"/>
                <w:sz w:val="18"/>
                <w:szCs w:val="18"/>
              </w:rPr>
              <w:t>11</w:t>
            </w:r>
          </w:p>
        </w:tc>
        <w:tc>
          <w:tcPr>
            <w:tcW w:w="2269" w:type="dxa"/>
            <w:tcBorders>
              <w:top w:val="single" w:sz="4" w:space="0" w:color="00000A"/>
              <w:left w:val="single" w:sz="4" w:space="0" w:color="00000A"/>
              <w:bottom w:val="single" w:sz="4" w:space="0" w:color="00000A"/>
              <w:right w:val="single" w:sz="4" w:space="0" w:color="00000A"/>
            </w:tcBorders>
            <w:vAlign w:val="bottom"/>
          </w:tcPr>
          <w:p w:rsidR="00227A99" w:rsidRPr="00ED1B70" w:rsidRDefault="00227A99" w:rsidP="00227A99">
            <w:pPr>
              <w:rPr>
                <w:rFonts w:ascii="Arial" w:hAnsi="Arial" w:cs="Arial"/>
                <w:sz w:val="18"/>
                <w:szCs w:val="18"/>
              </w:rPr>
            </w:pPr>
            <w:r w:rsidRPr="00ED1B70">
              <w:rPr>
                <w:rFonts w:ascii="Arial" w:hAnsi="Arial"/>
                <w:sz w:val="18"/>
                <w:szCs w:val="18"/>
              </w:rPr>
              <w:t>Semi-annuel</w:t>
            </w:r>
          </w:p>
        </w:tc>
        <w:tc>
          <w:tcPr>
            <w:tcW w:w="2870" w:type="dxa"/>
            <w:tcBorders>
              <w:top w:val="single" w:sz="4" w:space="0" w:color="00000A"/>
              <w:left w:val="single" w:sz="4" w:space="0" w:color="00000A"/>
              <w:bottom w:val="single" w:sz="4" w:space="0" w:color="00000A"/>
              <w:right w:val="single" w:sz="4" w:space="0" w:color="00000A"/>
            </w:tcBorders>
            <w:shd w:val="clear" w:color="auto" w:fill="auto"/>
            <w:vAlign w:val="bottom"/>
          </w:tcPr>
          <w:p w:rsidR="00227A99" w:rsidRPr="00724437" w:rsidRDefault="00227A99" w:rsidP="00227A99">
            <w:pPr>
              <w:rPr>
                <w:rFonts w:ascii="Arial" w:hAnsi="Arial" w:cs="Arial"/>
                <w:sz w:val="18"/>
                <w:szCs w:val="18"/>
              </w:rPr>
            </w:pPr>
            <w:r w:rsidRPr="00724437">
              <w:rPr>
                <w:rFonts w:ascii="Arial" w:hAnsi="Arial"/>
                <w:sz w:val="20"/>
              </w:rPr>
              <w:t>AAAA-MM</w:t>
            </w:r>
          </w:p>
        </w:tc>
      </w:tr>
      <w:tr w:rsidR="00227A99" w:rsidRPr="00E76D45" w:rsidTr="00227A99">
        <w:trPr>
          <w:trHeight w:val="220"/>
        </w:trPr>
        <w:tc>
          <w:tcPr>
            <w:tcW w:w="1949" w:type="dxa"/>
            <w:tcBorders>
              <w:top w:val="single" w:sz="4" w:space="0" w:color="00000A"/>
              <w:left w:val="single" w:sz="4" w:space="0" w:color="00000A"/>
              <w:bottom w:val="single" w:sz="4" w:space="0" w:color="00000A"/>
              <w:right w:val="single" w:sz="4" w:space="0" w:color="00000A"/>
            </w:tcBorders>
            <w:shd w:val="clear" w:color="auto" w:fill="auto"/>
          </w:tcPr>
          <w:p w:rsidR="00227A99" w:rsidRPr="00724437" w:rsidRDefault="00227A99" w:rsidP="00227A99">
            <w:pPr>
              <w:rPr>
                <w:rFonts w:ascii="Arial" w:hAnsi="Arial" w:cs="Arial"/>
                <w:sz w:val="18"/>
                <w:szCs w:val="18"/>
              </w:rPr>
            </w:pPr>
            <w:r w:rsidRPr="00724437">
              <w:rPr>
                <w:rFonts w:ascii="Arial" w:hAnsi="Arial"/>
                <w:sz w:val="18"/>
                <w:szCs w:val="18"/>
              </w:rPr>
              <w:t>12</w:t>
            </w:r>
          </w:p>
        </w:tc>
        <w:tc>
          <w:tcPr>
            <w:tcW w:w="2269" w:type="dxa"/>
            <w:tcBorders>
              <w:top w:val="single" w:sz="4" w:space="0" w:color="00000A"/>
              <w:left w:val="single" w:sz="4" w:space="0" w:color="00000A"/>
              <w:bottom w:val="single" w:sz="4" w:space="0" w:color="00000A"/>
              <w:right w:val="single" w:sz="4" w:space="0" w:color="00000A"/>
            </w:tcBorders>
            <w:vAlign w:val="bottom"/>
          </w:tcPr>
          <w:p w:rsidR="00227A99" w:rsidRPr="00ED1B70" w:rsidRDefault="00227A99" w:rsidP="00227A99">
            <w:pPr>
              <w:rPr>
                <w:rFonts w:ascii="Arial" w:hAnsi="Arial" w:cs="Arial"/>
                <w:sz w:val="18"/>
                <w:szCs w:val="18"/>
              </w:rPr>
            </w:pPr>
            <w:r w:rsidRPr="00ED1B70">
              <w:rPr>
                <w:rFonts w:ascii="Arial" w:hAnsi="Arial"/>
                <w:sz w:val="18"/>
                <w:szCs w:val="18"/>
              </w:rPr>
              <w:t>Annuel</w:t>
            </w:r>
          </w:p>
        </w:tc>
        <w:tc>
          <w:tcPr>
            <w:tcW w:w="2870" w:type="dxa"/>
            <w:tcBorders>
              <w:top w:val="single" w:sz="4" w:space="0" w:color="00000A"/>
              <w:left w:val="single" w:sz="4" w:space="0" w:color="00000A"/>
              <w:bottom w:val="single" w:sz="4" w:space="0" w:color="00000A"/>
              <w:right w:val="single" w:sz="4" w:space="0" w:color="00000A"/>
            </w:tcBorders>
            <w:shd w:val="clear" w:color="auto" w:fill="auto"/>
            <w:vAlign w:val="bottom"/>
          </w:tcPr>
          <w:p w:rsidR="00227A99" w:rsidRPr="00724437" w:rsidRDefault="00227A99" w:rsidP="00227A99">
            <w:pPr>
              <w:rPr>
                <w:rFonts w:ascii="Arial" w:hAnsi="Arial" w:cs="Arial"/>
                <w:sz w:val="18"/>
                <w:szCs w:val="18"/>
              </w:rPr>
            </w:pPr>
            <w:r w:rsidRPr="00724437">
              <w:rPr>
                <w:rFonts w:ascii="Arial" w:hAnsi="Arial"/>
                <w:sz w:val="18"/>
                <w:szCs w:val="18"/>
              </w:rPr>
              <w:t>AAAA</w:t>
            </w:r>
          </w:p>
        </w:tc>
      </w:tr>
      <w:tr w:rsidR="00227A99" w:rsidRPr="00E76D45" w:rsidTr="00227A99">
        <w:trPr>
          <w:trHeight w:val="210"/>
        </w:trPr>
        <w:tc>
          <w:tcPr>
            <w:tcW w:w="1949" w:type="dxa"/>
            <w:tcBorders>
              <w:top w:val="single" w:sz="4" w:space="0" w:color="00000A"/>
              <w:left w:val="single" w:sz="4" w:space="0" w:color="00000A"/>
              <w:bottom w:val="single" w:sz="4" w:space="0" w:color="00000A"/>
              <w:right w:val="single" w:sz="4" w:space="0" w:color="00000A"/>
            </w:tcBorders>
            <w:shd w:val="clear" w:color="auto" w:fill="auto"/>
          </w:tcPr>
          <w:p w:rsidR="00227A99" w:rsidRPr="00724437" w:rsidRDefault="00227A99" w:rsidP="00227A99">
            <w:pPr>
              <w:rPr>
                <w:rFonts w:ascii="Arial" w:hAnsi="Arial" w:cs="Arial"/>
                <w:sz w:val="18"/>
                <w:szCs w:val="18"/>
              </w:rPr>
            </w:pPr>
            <w:r w:rsidRPr="00724437">
              <w:rPr>
                <w:rFonts w:ascii="Arial" w:hAnsi="Arial"/>
                <w:sz w:val="18"/>
                <w:szCs w:val="18"/>
              </w:rPr>
              <w:t>13</w:t>
            </w:r>
          </w:p>
        </w:tc>
        <w:tc>
          <w:tcPr>
            <w:tcW w:w="2269" w:type="dxa"/>
            <w:tcBorders>
              <w:top w:val="single" w:sz="4" w:space="0" w:color="00000A"/>
              <w:left w:val="single" w:sz="4" w:space="0" w:color="00000A"/>
              <w:bottom w:val="single" w:sz="4" w:space="0" w:color="00000A"/>
              <w:right w:val="single" w:sz="4" w:space="0" w:color="00000A"/>
            </w:tcBorders>
          </w:tcPr>
          <w:p w:rsidR="00227A99" w:rsidRPr="00ED1B70" w:rsidRDefault="00227A99" w:rsidP="00227A99">
            <w:pPr>
              <w:rPr>
                <w:rFonts w:ascii="Arial" w:hAnsi="Arial" w:cs="Arial"/>
                <w:sz w:val="18"/>
                <w:szCs w:val="18"/>
              </w:rPr>
            </w:pPr>
            <w:r w:rsidRPr="00ED1B70">
              <w:rPr>
                <w:rFonts w:ascii="Arial" w:hAnsi="Arial"/>
                <w:sz w:val="18"/>
                <w:szCs w:val="18"/>
              </w:rPr>
              <w:t>Aux 2 ans</w:t>
            </w:r>
          </w:p>
        </w:tc>
        <w:tc>
          <w:tcPr>
            <w:tcW w:w="2870" w:type="dxa"/>
            <w:tcBorders>
              <w:top w:val="single" w:sz="4" w:space="0" w:color="00000A"/>
              <w:left w:val="single" w:sz="4" w:space="0" w:color="00000A"/>
              <w:bottom w:val="single" w:sz="4" w:space="0" w:color="00000A"/>
              <w:right w:val="single" w:sz="4" w:space="0" w:color="00000A"/>
            </w:tcBorders>
            <w:shd w:val="clear" w:color="auto" w:fill="auto"/>
          </w:tcPr>
          <w:p w:rsidR="00227A99" w:rsidRPr="00724437" w:rsidRDefault="00227A99" w:rsidP="00227A99">
            <w:pPr>
              <w:rPr>
                <w:rFonts w:ascii="Arial" w:hAnsi="Arial" w:cs="Arial"/>
                <w:sz w:val="18"/>
                <w:szCs w:val="18"/>
              </w:rPr>
            </w:pPr>
            <w:r w:rsidRPr="00724437">
              <w:rPr>
                <w:rFonts w:ascii="Arial" w:hAnsi="Arial"/>
                <w:sz w:val="18"/>
                <w:szCs w:val="18"/>
              </w:rPr>
              <w:t>AAAA</w:t>
            </w:r>
          </w:p>
        </w:tc>
      </w:tr>
      <w:tr w:rsidR="00227A99" w:rsidRPr="00E76D45" w:rsidTr="00227A99">
        <w:trPr>
          <w:trHeight w:val="220"/>
        </w:trPr>
        <w:tc>
          <w:tcPr>
            <w:tcW w:w="1949" w:type="dxa"/>
            <w:tcBorders>
              <w:top w:val="single" w:sz="4" w:space="0" w:color="00000A"/>
              <w:left w:val="single" w:sz="4" w:space="0" w:color="00000A"/>
              <w:bottom w:val="single" w:sz="4" w:space="0" w:color="00000A"/>
              <w:right w:val="single" w:sz="4" w:space="0" w:color="00000A"/>
            </w:tcBorders>
            <w:shd w:val="clear" w:color="auto" w:fill="auto"/>
          </w:tcPr>
          <w:p w:rsidR="00227A99" w:rsidRPr="00724437" w:rsidRDefault="00227A99" w:rsidP="00227A99">
            <w:pPr>
              <w:rPr>
                <w:rFonts w:ascii="Arial" w:hAnsi="Arial" w:cs="Arial"/>
                <w:sz w:val="18"/>
                <w:szCs w:val="18"/>
              </w:rPr>
            </w:pPr>
            <w:r w:rsidRPr="00724437">
              <w:rPr>
                <w:rFonts w:ascii="Arial" w:hAnsi="Arial"/>
                <w:sz w:val="18"/>
                <w:szCs w:val="18"/>
              </w:rPr>
              <w:t>14</w:t>
            </w:r>
          </w:p>
        </w:tc>
        <w:tc>
          <w:tcPr>
            <w:tcW w:w="2269" w:type="dxa"/>
            <w:tcBorders>
              <w:top w:val="single" w:sz="4" w:space="0" w:color="00000A"/>
              <w:left w:val="single" w:sz="4" w:space="0" w:color="00000A"/>
              <w:bottom w:val="single" w:sz="4" w:space="0" w:color="00000A"/>
              <w:right w:val="single" w:sz="4" w:space="0" w:color="00000A"/>
            </w:tcBorders>
          </w:tcPr>
          <w:p w:rsidR="00227A99" w:rsidRPr="00ED1B70" w:rsidRDefault="00227A99" w:rsidP="00227A99">
            <w:pPr>
              <w:rPr>
                <w:rFonts w:ascii="Arial" w:hAnsi="Arial" w:cs="Arial"/>
                <w:sz w:val="18"/>
                <w:szCs w:val="18"/>
              </w:rPr>
            </w:pPr>
            <w:r w:rsidRPr="00ED1B70">
              <w:rPr>
                <w:rFonts w:ascii="Arial" w:hAnsi="Arial"/>
                <w:sz w:val="18"/>
                <w:szCs w:val="18"/>
              </w:rPr>
              <w:t>Aux 3 ans</w:t>
            </w:r>
          </w:p>
        </w:tc>
        <w:tc>
          <w:tcPr>
            <w:tcW w:w="2870" w:type="dxa"/>
            <w:tcBorders>
              <w:top w:val="single" w:sz="4" w:space="0" w:color="00000A"/>
              <w:left w:val="single" w:sz="4" w:space="0" w:color="00000A"/>
              <w:bottom w:val="single" w:sz="4" w:space="0" w:color="00000A"/>
              <w:right w:val="single" w:sz="4" w:space="0" w:color="00000A"/>
            </w:tcBorders>
            <w:shd w:val="clear" w:color="auto" w:fill="auto"/>
          </w:tcPr>
          <w:p w:rsidR="00227A99" w:rsidRPr="00724437" w:rsidRDefault="00227A99" w:rsidP="00227A99">
            <w:pPr>
              <w:rPr>
                <w:rFonts w:ascii="Arial" w:hAnsi="Arial" w:cs="Arial"/>
                <w:sz w:val="18"/>
                <w:szCs w:val="18"/>
              </w:rPr>
            </w:pPr>
            <w:r w:rsidRPr="00724437">
              <w:rPr>
                <w:rFonts w:ascii="Arial" w:hAnsi="Arial"/>
                <w:sz w:val="18"/>
                <w:szCs w:val="18"/>
              </w:rPr>
              <w:t>AAAA</w:t>
            </w:r>
          </w:p>
        </w:tc>
      </w:tr>
      <w:tr w:rsidR="00227A99" w:rsidRPr="00E76D45" w:rsidTr="00227A99">
        <w:trPr>
          <w:trHeight w:val="220"/>
        </w:trPr>
        <w:tc>
          <w:tcPr>
            <w:tcW w:w="1949" w:type="dxa"/>
            <w:tcBorders>
              <w:top w:val="single" w:sz="4" w:space="0" w:color="00000A"/>
              <w:left w:val="single" w:sz="4" w:space="0" w:color="00000A"/>
              <w:bottom w:val="single" w:sz="4" w:space="0" w:color="00000A"/>
              <w:right w:val="single" w:sz="4" w:space="0" w:color="00000A"/>
            </w:tcBorders>
            <w:shd w:val="clear" w:color="auto" w:fill="auto"/>
          </w:tcPr>
          <w:p w:rsidR="00227A99" w:rsidRPr="00724437" w:rsidRDefault="00227A99" w:rsidP="00227A99">
            <w:pPr>
              <w:rPr>
                <w:rFonts w:ascii="Arial" w:hAnsi="Arial" w:cs="Arial"/>
                <w:sz w:val="18"/>
                <w:szCs w:val="18"/>
              </w:rPr>
            </w:pPr>
            <w:r w:rsidRPr="00724437">
              <w:rPr>
                <w:rFonts w:ascii="Arial" w:hAnsi="Arial"/>
                <w:sz w:val="18"/>
                <w:szCs w:val="18"/>
              </w:rPr>
              <w:t>15</w:t>
            </w:r>
          </w:p>
        </w:tc>
        <w:tc>
          <w:tcPr>
            <w:tcW w:w="2269" w:type="dxa"/>
            <w:tcBorders>
              <w:top w:val="single" w:sz="4" w:space="0" w:color="00000A"/>
              <w:left w:val="single" w:sz="4" w:space="0" w:color="00000A"/>
              <w:bottom w:val="single" w:sz="4" w:space="0" w:color="00000A"/>
              <w:right w:val="single" w:sz="4" w:space="0" w:color="00000A"/>
            </w:tcBorders>
          </w:tcPr>
          <w:p w:rsidR="00227A99" w:rsidRPr="00ED1B70" w:rsidRDefault="00227A99" w:rsidP="00227A99">
            <w:pPr>
              <w:rPr>
                <w:rFonts w:ascii="Arial" w:hAnsi="Arial" w:cs="Arial"/>
                <w:sz w:val="18"/>
                <w:szCs w:val="18"/>
              </w:rPr>
            </w:pPr>
            <w:r w:rsidRPr="00ED1B70">
              <w:rPr>
                <w:rFonts w:ascii="Arial" w:hAnsi="Arial"/>
                <w:sz w:val="18"/>
                <w:szCs w:val="18"/>
              </w:rPr>
              <w:t>Aux 4 ans</w:t>
            </w:r>
          </w:p>
        </w:tc>
        <w:tc>
          <w:tcPr>
            <w:tcW w:w="2870" w:type="dxa"/>
            <w:tcBorders>
              <w:top w:val="single" w:sz="4" w:space="0" w:color="00000A"/>
              <w:left w:val="single" w:sz="4" w:space="0" w:color="00000A"/>
              <w:bottom w:val="single" w:sz="4" w:space="0" w:color="00000A"/>
              <w:right w:val="single" w:sz="4" w:space="0" w:color="00000A"/>
            </w:tcBorders>
            <w:shd w:val="clear" w:color="auto" w:fill="auto"/>
          </w:tcPr>
          <w:p w:rsidR="00227A99" w:rsidRPr="00724437" w:rsidRDefault="00227A99" w:rsidP="00227A99">
            <w:pPr>
              <w:rPr>
                <w:rFonts w:ascii="Arial" w:hAnsi="Arial" w:cs="Arial"/>
                <w:sz w:val="18"/>
                <w:szCs w:val="18"/>
              </w:rPr>
            </w:pPr>
            <w:r w:rsidRPr="00724437">
              <w:rPr>
                <w:rFonts w:ascii="Arial" w:hAnsi="Arial"/>
                <w:sz w:val="18"/>
                <w:szCs w:val="18"/>
              </w:rPr>
              <w:t>AAAA</w:t>
            </w:r>
          </w:p>
        </w:tc>
      </w:tr>
      <w:tr w:rsidR="00227A99" w:rsidRPr="00E76D45" w:rsidTr="00227A99">
        <w:trPr>
          <w:trHeight w:val="220"/>
        </w:trPr>
        <w:tc>
          <w:tcPr>
            <w:tcW w:w="1949" w:type="dxa"/>
            <w:tcBorders>
              <w:top w:val="single" w:sz="4" w:space="0" w:color="00000A"/>
              <w:left w:val="single" w:sz="4" w:space="0" w:color="00000A"/>
              <w:bottom w:val="single" w:sz="4" w:space="0" w:color="00000A"/>
              <w:right w:val="single" w:sz="4" w:space="0" w:color="00000A"/>
            </w:tcBorders>
            <w:shd w:val="clear" w:color="auto" w:fill="auto"/>
          </w:tcPr>
          <w:p w:rsidR="00227A99" w:rsidRPr="00724437" w:rsidRDefault="00227A99" w:rsidP="00227A99">
            <w:pPr>
              <w:rPr>
                <w:rFonts w:ascii="Arial" w:hAnsi="Arial" w:cs="Arial"/>
                <w:sz w:val="18"/>
                <w:szCs w:val="18"/>
              </w:rPr>
            </w:pPr>
            <w:r w:rsidRPr="00724437">
              <w:rPr>
                <w:rFonts w:ascii="Arial" w:hAnsi="Arial"/>
                <w:sz w:val="18"/>
                <w:szCs w:val="18"/>
              </w:rPr>
              <w:t>16</w:t>
            </w:r>
          </w:p>
        </w:tc>
        <w:tc>
          <w:tcPr>
            <w:tcW w:w="2269" w:type="dxa"/>
            <w:tcBorders>
              <w:top w:val="single" w:sz="4" w:space="0" w:color="00000A"/>
              <w:left w:val="single" w:sz="4" w:space="0" w:color="00000A"/>
              <w:bottom w:val="single" w:sz="4" w:space="0" w:color="00000A"/>
              <w:right w:val="single" w:sz="4" w:space="0" w:color="00000A"/>
            </w:tcBorders>
          </w:tcPr>
          <w:p w:rsidR="00227A99" w:rsidRPr="00ED1B70" w:rsidRDefault="00227A99" w:rsidP="00227A99">
            <w:pPr>
              <w:rPr>
                <w:rFonts w:ascii="Arial" w:hAnsi="Arial" w:cs="Arial"/>
                <w:sz w:val="18"/>
                <w:szCs w:val="18"/>
              </w:rPr>
            </w:pPr>
            <w:r w:rsidRPr="00ED1B70">
              <w:rPr>
                <w:rFonts w:ascii="Arial" w:hAnsi="Arial"/>
                <w:sz w:val="18"/>
                <w:szCs w:val="18"/>
              </w:rPr>
              <w:t>Aux 5 ans</w:t>
            </w:r>
          </w:p>
        </w:tc>
        <w:tc>
          <w:tcPr>
            <w:tcW w:w="2870" w:type="dxa"/>
            <w:tcBorders>
              <w:top w:val="single" w:sz="4" w:space="0" w:color="00000A"/>
              <w:left w:val="single" w:sz="4" w:space="0" w:color="00000A"/>
              <w:bottom w:val="single" w:sz="4" w:space="0" w:color="00000A"/>
              <w:right w:val="single" w:sz="4" w:space="0" w:color="00000A"/>
            </w:tcBorders>
            <w:shd w:val="clear" w:color="auto" w:fill="auto"/>
          </w:tcPr>
          <w:p w:rsidR="00227A99" w:rsidRPr="00724437" w:rsidRDefault="00227A99" w:rsidP="00227A99">
            <w:pPr>
              <w:rPr>
                <w:rFonts w:ascii="Arial" w:hAnsi="Arial" w:cs="Arial"/>
                <w:sz w:val="18"/>
                <w:szCs w:val="18"/>
              </w:rPr>
            </w:pPr>
            <w:r w:rsidRPr="00724437">
              <w:rPr>
                <w:rFonts w:ascii="Arial" w:hAnsi="Arial"/>
                <w:sz w:val="18"/>
                <w:szCs w:val="18"/>
              </w:rPr>
              <w:t>AAAA</w:t>
            </w:r>
          </w:p>
        </w:tc>
      </w:tr>
      <w:tr w:rsidR="00227A99" w:rsidRPr="00E76D45" w:rsidTr="00227A99">
        <w:trPr>
          <w:trHeight w:val="210"/>
        </w:trPr>
        <w:tc>
          <w:tcPr>
            <w:tcW w:w="1949" w:type="dxa"/>
            <w:tcBorders>
              <w:top w:val="single" w:sz="4" w:space="0" w:color="00000A"/>
              <w:left w:val="single" w:sz="4" w:space="0" w:color="00000A"/>
              <w:bottom w:val="single" w:sz="4" w:space="0" w:color="00000A"/>
              <w:right w:val="single" w:sz="4" w:space="0" w:color="00000A"/>
            </w:tcBorders>
            <w:shd w:val="clear" w:color="auto" w:fill="auto"/>
          </w:tcPr>
          <w:p w:rsidR="00227A99" w:rsidRPr="00724437" w:rsidRDefault="00227A99" w:rsidP="00227A99">
            <w:pPr>
              <w:rPr>
                <w:rFonts w:ascii="Arial" w:hAnsi="Arial" w:cs="Arial"/>
                <w:sz w:val="18"/>
                <w:szCs w:val="18"/>
              </w:rPr>
            </w:pPr>
            <w:r w:rsidRPr="00724437">
              <w:rPr>
                <w:rFonts w:ascii="Arial" w:hAnsi="Arial"/>
                <w:sz w:val="18"/>
                <w:szCs w:val="18"/>
              </w:rPr>
              <w:t>17</w:t>
            </w:r>
          </w:p>
        </w:tc>
        <w:tc>
          <w:tcPr>
            <w:tcW w:w="2269" w:type="dxa"/>
            <w:tcBorders>
              <w:top w:val="single" w:sz="4" w:space="0" w:color="00000A"/>
              <w:left w:val="single" w:sz="4" w:space="0" w:color="00000A"/>
              <w:bottom w:val="single" w:sz="4" w:space="0" w:color="00000A"/>
              <w:right w:val="single" w:sz="4" w:space="0" w:color="00000A"/>
            </w:tcBorders>
          </w:tcPr>
          <w:p w:rsidR="00227A99" w:rsidRPr="00ED1B70" w:rsidRDefault="00227A99" w:rsidP="00227A99">
            <w:pPr>
              <w:rPr>
                <w:rFonts w:ascii="Arial" w:hAnsi="Arial" w:cs="Arial"/>
                <w:sz w:val="18"/>
                <w:szCs w:val="18"/>
              </w:rPr>
            </w:pPr>
            <w:r w:rsidRPr="00ED1B70">
              <w:rPr>
                <w:rFonts w:ascii="Arial" w:hAnsi="Arial"/>
                <w:sz w:val="18"/>
                <w:szCs w:val="18"/>
              </w:rPr>
              <w:t>Aux 10 ans</w:t>
            </w:r>
          </w:p>
        </w:tc>
        <w:tc>
          <w:tcPr>
            <w:tcW w:w="2870" w:type="dxa"/>
            <w:tcBorders>
              <w:top w:val="single" w:sz="4" w:space="0" w:color="00000A"/>
              <w:left w:val="single" w:sz="4" w:space="0" w:color="00000A"/>
              <w:bottom w:val="single" w:sz="4" w:space="0" w:color="00000A"/>
              <w:right w:val="single" w:sz="4" w:space="0" w:color="00000A"/>
            </w:tcBorders>
            <w:shd w:val="clear" w:color="auto" w:fill="auto"/>
          </w:tcPr>
          <w:p w:rsidR="00227A99" w:rsidRPr="00724437" w:rsidRDefault="00227A99" w:rsidP="00227A99">
            <w:pPr>
              <w:rPr>
                <w:rFonts w:ascii="Arial" w:hAnsi="Arial" w:cs="Arial"/>
                <w:sz w:val="18"/>
                <w:szCs w:val="18"/>
              </w:rPr>
            </w:pPr>
            <w:r w:rsidRPr="00724437">
              <w:rPr>
                <w:rFonts w:ascii="Arial" w:hAnsi="Arial"/>
                <w:sz w:val="18"/>
                <w:szCs w:val="18"/>
              </w:rPr>
              <w:t>AAAA</w:t>
            </w:r>
          </w:p>
        </w:tc>
      </w:tr>
      <w:tr w:rsidR="00227A99" w:rsidRPr="00E76D45" w:rsidTr="00227A99">
        <w:trPr>
          <w:trHeight w:val="210"/>
        </w:trPr>
        <w:tc>
          <w:tcPr>
            <w:tcW w:w="1949" w:type="dxa"/>
            <w:tcBorders>
              <w:top w:val="single" w:sz="4" w:space="0" w:color="00000A"/>
              <w:left w:val="single" w:sz="4" w:space="0" w:color="00000A"/>
              <w:bottom w:val="single" w:sz="4" w:space="0" w:color="00000A"/>
              <w:right w:val="single" w:sz="4" w:space="0" w:color="00000A"/>
            </w:tcBorders>
            <w:shd w:val="clear" w:color="auto" w:fill="auto"/>
          </w:tcPr>
          <w:p w:rsidR="00227A99" w:rsidRPr="00724437" w:rsidRDefault="00227A99" w:rsidP="00227A99">
            <w:pPr>
              <w:rPr>
                <w:rFonts w:ascii="Arial" w:hAnsi="Arial" w:cs="Arial"/>
                <w:sz w:val="18"/>
                <w:szCs w:val="18"/>
              </w:rPr>
            </w:pPr>
            <w:r w:rsidRPr="00724437">
              <w:rPr>
                <w:rFonts w:ascii="Arial" w:hAnsi="Arial"/>
                <w:sz w:val="18"/>
                <w:szCs w:val="18"/>
              </w:rPr>
              <w:t>18</w:t>
            </w:r>
          </w:p>
        </w:tc>
        <w:tc>
          <w:tcPr>
            <w:tcW w:w="2269" w:type="dxa"/>
            <w:tcBorders>
              <w:top w:val="single" w:sz="4" w:space="0" w:color="00000A"/>
              <w:left w:val="single" w:sz="4" w:space="0" w:color="00000A"/>
              <w:bottom w:val="single" w:sz="4" w:space="0" w:color="00000A"/>
              <w:right w:val="single" w:sz="4" w:space="0" w:color="00000A"/>
            </w:tcBorders>
            <w:vAlign w:val="bottom"/>
          </w:tcPr>
          <w:p w:rsidR="00227A99" w:rsidRPr="00ED1B70" w:rsidRDefault="00227A99" w:rsidP="00227A99">
            <w:pPr>
              <w:rPr>
                <w:rFonts w:ascii="Arial" w:hAnsi="Arial" w:cs="Arial"/>
                <w:sz w:val="18"/>
                <w:szCs w:val="18"/>
              </w:rPr>
            </w:pPr>
            <w:r w:rsidRPr="00ED1B70">
              <w:rPr>
                <w:rFonts w:ascii="Arial" w:hAnsi="Arial"/>
                <w:sz w:val="18"/>
                <w:szCs w:val="18"/>
              </w:rPr>
              <w:t>Occasionnel</w:t>
            </w:r>
          </w:p>
        </w:tc>
        <w:tc>
          <w:tcPr>
            <w:tcW w:w="2870" w:type="dxa"/>
            <w:tcBorders>
              <w:top w:val="single" w:sz="4" w:space="0" w:color="00000A"/>
              <w:left w:val="single" w:sz="4" w:space="0" w:color="00000A"/>
              <w:bottom w:val="single" w:sz="4" w:space="0" w:color="00000A"/>
              <w:right w:val="single" w:sz="4" w:space="0" w:color="00000A"/>
            </w:tcBorders>
            <w:shd w:val="clear" w:color="auto" w:fill="auto"/>
            <w:vAlign w:val="bottom"/>
          </w:tcPr>
          <w:p w:rsidR="00227A99" w:rsidRPr="00724437" w:rsidRDefault="00227A99" w:rsidP="00227A99">
            <w:pPr>
              <w:rPr>
                <w:rFonts w:ascii="Arial" w:hAnsi="Arial" w:cs="Arial"/>
                <w:sz w:val="18"/>
                <w:szCs w:val="18"/>
              </w:rPr>
            </w:pPr>
            <w:r w:rsidRPr="00724437">
              <w:rPr>
                <w:rFonts w:ascii="Arial" w:hAnsi="Arial"/>
                <w:sz w:val="20"/>
              </w:rPr>
              <w:t>AAAA</w:t>
            </w:r>
          </w:p>
        </w:tc>
      </w:tr>
      <w:tr w:rsidR="00227A99" w:rsidRPr="00E76D45" w:rsidTr="00227A99">
        <w:trPr>
          <w:trHeight w:val="210"/>
        </w:trPr>
        <w:tc>
          <w:tcPr>
            <w:tcW w:w="1949" w:type="dxa"/>
            <w:tcBorders>
              <w:top w:val="single" w:sz="4" w:space="0" w:color="00000A"/>
              <w:left w:val="single" w:sz="4" w:space="0" w:color="00000A"/>
              <w:bottom w:val="single" w:sz="4" w:space="0" w:color="00000A"/>
              <w:right w:val="single" w:sz="4" w:space="0" w:color="00000A"/>
            </w:tcBorders>
            <w:shd w:val="clear" w:color="auto" w:fill="auto"/>
          </w:tcPr>
          <w:p w:rsidR="00227A99" w:rsidRPr="00724437" w:rsidRDefault="00227A99" w:rsidP="00227A99">
            <w:pPr>
              <w:rPr>
                <w:rFonts w:ascii="Arial" w:hAnsi="Arial" w:cs="Arial"/>
                <w:sz w:val="18"/>
                <w:szCs w:val="18"/>
              </w:rPr>
            </w:pPr>
            <w:r w:rsidRPr="00724437">
              <w:rPr>
                <w:rFonts w:ascii="Arial" w:hAnsi="Arial"/>
                <w:sz w:val="18"/>
                <w:szCs w:val="18"/>
              </w:rPr>
              <w:t>19</w:t>
            </w:r>
          </w:p>
        </w:tc>
        <w:tc>
          <w:tcPr>
            <w:tcW w:w="2269" w:type="dxa"/>
            <w:tcBorders>
              <w:top w:val="single" w:sz="4" w:space="0" w:color="00000A"/>
              <w:left w:val="single" w:sz="4" w:space="0" w:color="00000A"/>
              <w:bottom w:val="single" w:sz="4" w:space="0" w:color="00000A"/>
              <w:right w:val="single" w:sz="4" w:space="0" w:color="00000A"/>
            </w:tcBorders>
            <w:vAlign w:val="bottom"/>
          </w:tcPr>
          <w:p w:rsidR="00227A99" w:rsidRPr="00ED1B70" w:rsidRDefault="00227A99" w:rsidP="00227A99">
            <w:pPr>
              <w:rPr>
                <w:rFonts w:ascii="Arial" w:hAnsi="Arial" w:cs="Arial"/>
                <w:sz w:val="18"/>
                <w:szCs w:val="18"/>
              </w:rPr>
            </w:pPr>
            <w:r w:rsidRPr="00ED1B70">
              <w:rPr>
                <w:rFonts w:ascii="Arial" w:hAnsi="Arial"/>
                <w:sz w:val="18"/>
                <w:szCs w:val="18"/>
              </w:rPr>
              <w:t>Occasionnel trimestriel</w:t>
            </w:r>
          </w:p>
        </w:tc>
        <w:tc>
          <w:tcPr>
            <w:tcW w:w="2870" w:type="dxa"/>
            <w:tcBorders>
              <w:top w:val="single" w:sz="4" w:space="0" w:color="00000A"/>
              <w:left w:val="single" w:sz="4" w:space="0" w:color="00000A"/>
              <w:bottom w:val="single" w:sz="4" w:space="0" w:color="00000A"/>
              <w:right w:val="single" w:sz="4" w:space="0" w:color="00000A"/>
            </w:tcBorders>
            <w:shd w:val="clear" w:color="auto" w:fill="auto"/>
            <w:vAlign w:val="bottom"/>
          </w:tcPr>
          <w:p w:rsidR="00227A99" w:rsidRPr="00724437" w:rsidRDefault="00227A99" w:rsidP="00227A99">
            <w:pPr>
              <w:rPr>
                <w:rFonts w:ascii="Arial" w:hAnsi="Arial" w:cs="Arial"/>
                <w:sz w:val="18"/>
                <w:szCs w:val="18"/>
              </w:rPr>
            </w:pPr>
            <w:r w:rsidRPr="00724437">
              <w:rPr>
                <w:rFonts w:ascii="Arial" w:hAnsi="Arial"/>
                <w:sz w:val="20"/>
              </w:rPr>
              <w:t>AAAA-MM</w:t>
            </w:r>
          </w:p>
        </w:tc>
      </w:tr>
      <w:tr w:rsidR="00227A99" w:rsidRPr="00E76D45" w:rsidTr="00227A99">
        <w:trPr>
          <w:trHeight w:val="143"/>
        </w:trPr>
        <w:tc>
          <w:tcPr>
            <w:tcW w:w="1949" w:type="dxa"/>
            <w:tcBorders>
              <w:top w:val="single" w:sz="4" w:space="0" w:color="00000A"/>
              <w:left w:val="single" w:sz="4" w:space="0" w:color="00000A"/>
              <w:bottom w:val="single" w:sz="4" w:space="0" w:color="00000A"/>
              <w:right w:val="single" w:sz="4" w:space="0" w:color="00000A"/>
            </w:tcBorders>
            <w:shd w:val="clear" w:color="auto" w:fill="auto"/>
          </w:tcPr>
          <w:p w:rsidR="00227A99" w:rsidRPr="00724437" w:rsidRDefault="00227A99" w:rsidP="00227A99">
            <w:pPr>
              <w:rPr>
                <w:rFonts w:ascii="Arial" w:hAnsi="Arial" w:cs="Arial"/>
                <w:sz w:val="18"/>
                <w:szCs w:val="18"/>
              </w:rPr>
            </w:pPr>
            <w:r w:rsidRPr="00724437">
              <w:rPr>
                <w:rFonts w:ascii="Arial" w:hAnsi="Arial"/>
                <w:sz w:val="18"/>
                <w:szCs w:val="18"/>
              </w:rPr>
              <w:t>20</w:t>
            </w:r>
          </w:p>
        </w:tc>
        <w:tc>
          <w:tcPr>
            <w:tcW w:w="2269" w:type="dxa"/>
            <w:tcBorders>
              <w:top w:val="single" w:sz="4" w:space="0" w:color="00000A"/>
              <w:left w:val="single" w:sz="4" w:space="0" w:color="00000A"/>
              <w:bottom w:val="single" w:sz="4" w:space="0" w:color="00000A"/>
              <w:right w:val="single" w:sz="4" w:space="0" w:color="00000A"/>
            </w:tcBorders>
            <w:vAlign w:val="bottom"/>
          </w:tcPr>
          <w:p w:rsidR="00227A99" w:rsidRPr="00ED1B70" w:rsidRDefault="00227A99" w:rsidP="00227A99">
            <w:pPr>
              <w:rPr>
                <w:rFonts w:ascii="Arial" w:hAnsi="Arial" w:cs="Arial"/>
                <w:sz w:val="18"/>
                <w:szCs w:val="18"/>
              </w:rPr>
            </w:pPr>
            <w:r w:rsidRPr="00ED1B70">
              <w:rPr>
                <w:rFonts w:ascii="Arial" w:hAnsi="Arial"/>
                <w:sz w:val="18"/>
                <w:szCs w:val="18"/>
              </w:rPr>
              <w:t>Occasionnel mensuel</w:t>
            </w:r>
          </w:p>
        </w:tc>
        <w:tc>
          <w:tcPr>
            <w:tcW w:w="2870" w:type="dxa"/>
            <w:tcBorders>
              <w:top w:val="single" w:sz="4" w:space="0" w:color="00000A"/>
              <w:left w:val="single" w:sz="4" w:space="0" w:color="00000A"/>
              <w:bottom w:val="single" w:sz="4" w:space="0" w:color="00000A"/>
              <w:right w:val="single" w:sz="4" w:space="0" w:color="00000A"/>
            </w:tcBorders>
            <w:shd w:val="clear" w:color="auto" w:fill="auto"/>
            <w:vAlign w:val="bottom"/>
          </w:tcPr>
          <w:p w:rsidR="00227A99" w:rsidRPr="00724437" w:rsidRDefault="00227A99" w:rsidP="00227A99">
            <w:pPr>
              <w:rPr>
                <w:rFonts w:ascii="Arial" w:hAnsi="Arial" w:cs="Arial"/>
                <w:sz w:val="18"/>
                <w:szCs w:val="18"/>
              </w:rPr>
            </w:pPr>
            <w:r w:rsidRPr="00724437">
              <w:rPr>
                <w:rFonts w:ascii="Arial" w:hAnsi="Arial"/>
                <w:sz w:val="20"/>
              </w:rPr>
              <w:t>AAAA-MM</w:t>
            </w:r>
          </w:p>
        </w:tc>
      </w:tr>
      <w:tr w:rsidR="00227A99" w:rsidRPr="00E76D45" w:rsidTr="00227A99">
        <w:trPr>
          <w:trHeight w:val="210"/>
        </w:trPr>
        <w:tc>
          <w:tcPr>
            <w:tcW w:w="1949" w:type="dxa"/>
            <w:tcBorders>
              <w:top w:val="single" w:sz="4" w:space="0" w:color="00000A"/>
              <w:left w:val="single" w:sz="4" w:space="0" w:color="00000A"/>
              <w:bottom w:val="single" w:sz="4" w:space="0" w:color="00000A"/>
              <w:right w:val="single" w:sz="4" w:space="0" w:color="00000A"/>
            </w:tcBorders>
            <w:shd w:val="clear" w:color="auto" w:fill="auto"/>
          </w:tcPr>
          <w:p w:rsidR="00227A99" w:rsidRPr="00724437" w:rsidRDefault="00227A99" w:rsidP="00227A99">
            <w:pPr>
              <w:rPr>
                <w:rFonts w:ascii="Arial" w:hAnsi="Arial" w:cs="Arial"/>
                <w:sz w:val="18"/>
                <w:szCs w:val="18"/>
              </w:rPr>
            </w:pPr>
            <w:r w:rsidRPr="00724437">
              <w:rPr>
                <w:rFonts w:ascii="Arial" w:hAnsi="Arial"/>
                <w:sz w:val="18"/>
                <w:szCs w:val="18"/>
              </w:rPr>
              <w:t>21</w:t>
            </w:r>
          </w:p>
        </w:tc>
        <w:tc>
          <w:tcPr>
            <w:tcW w:w="2269" w:type="dxa"/>
            <w:tcBorders>
              <w:top w:val="single" w:sz="4" w:space="0" w:color="00000A"/>
              <w:left w:val="single" w:sz="4" w:space="0" w:color="00000A"/>
              <w:bottom w:val="single" w:sz="4" w:space="0" w:color="00000A"/>
              <w:right w:val="single" w:sz="4" w:space="0" w:color="00000A"/>
            </w:tcBorders>
            <w:vAlign w:val="bottom"/>
          </w:tcPr>
          <w:p w:rsidR="00227A99" w:rsidRPr="00ED1B70" w:rsidRDefault="00227A99" w:rsidP="00227A99">
            <w:pPr>
              <w:rPr>
                <w:rFonts w:ascii="Arial" w:hAnsi="Arial" w:cs="Arial"/>
                <w:sz w:val="18"/>
                <w:szCs w:val="18"/>
              </w:rPr>
            </w:pPr>
            <w:r w:rsidRPr="00ED1B70">
              <w:rPr>
                <w:rFonts w:ascii="Arial" w:hAnsi="Arial"/>
                <w:sz w:val="18"/>
                <w:szCs w:val="18"/>
              </w:rPr>
              <w:t>Occasionnel quotidien</w:t>
            </w:r>
          </w:p>
        </w:tc>
        <w:tc>
          <w:tcPr>
            <w:tcW w:w="2870" w:type="dxa"/>
            <w:tcBorders>
              <w:top w:val="single" w:sz="4" w:space="0" w:color="00000A"/>
              <w:left w:val="single" w:sz="4" w:space="0" w:color="00000A"/>
              <w:bottom w:val="single" w:sz="4" w:space="0" w:color="00000A"/>
              <w:right w:val="single" w:sz="4" w:space="0" w:color="00000A"/>
            </w:tcBorders>
            <w:shd w:val="clear" w:color="auto" w:fill="auto"/>
            <w:vAlign w:val="bottom"/>
          </w:tcPr>
          <w:p w:rsidR="00227A99" w:rsidRPr="00724437" w:rsidRDefault="00227A99" w:rsidP="00227A99">
            <w:pPr>
              <w:rPr>
                <w:rFonts w:ascii="Arial" w:hAnsi="Arial" w:cs="Arial"/>
                <w:sz w:val="18"/>
                <w:szCs w:val="18"/>
              </w:rPr>
            </w:pPr>
            <w:r w:rsidRPr="00724437">
              <w:rPr>
                <w:rFonts w:ascii="Arial" w:hAnsi="Arial"/>
                <w:sz w:val="20"/>
              </w:rPr>
              <w:t>AAAA/MM/JJ</w:t>
            </w:r>
          </w:p>
        </w:tc>
      </w:tr>
    </w:tbl>
    <w:p w:rsidR="00560EDF" w:rsidRPr="00E76D45" w:rsidRDefault="00560EDF">
      <w:pPr>
        <w:rPr>
          <w:rFonts w:asciiTheme="majorHAnsi" w:eastAsiaTheme="majorEastAsia" w:hAnsiTheme="majorHAnsi" w:cstheme="majorBidi"/>
          <w:b/>
          <w:color w:val="2E74B5" w:themeColor="accent1" w:themeShade="BF"/>
          <w:sz w:val="32"/>
          <w:szCs w:val="32"/>
        </w:rPr>
      </w:pPr>
    </w:p>
    <w:p w:rsidR="000C675A" w:rsidRPr="00E76D45" w:rsidRDefault="000C675A">
      <w:pPr>
        <w:rPr>
          <w:rFonts w:asciiTheme="majorHAnsi" w:eastAsiaTheme="majorEastAsia" w:hAnsiTheme="majorHAnsi" w:cstheme="majorBidi"/>
          <w:color w:val="2E74B5" w:themeColor="accent1" w:themeShade="BF"/>
          <w:sz w:val="32"/>
          <w:szCs w:val="32"/>
        </w:rPr>
      </w:pPr>
      <w:r w:rsidRPr="00E76D45">
        <w:br w:type="page"/>
      </w:r>
    </w:p>
    <w:p w:rsidR="007159EC" w:rsidRPr="00E76D45" w:rsidRDefault="00BD79AF" w:rsidP="00D871B6">
      <w:pPr>
        <w:pStyle w:val="Heading2"/>
      </w:pPr>
      <w:bookmarkStart w:id="15" w:name="_Toc513462018"/>
      <w:r w:rsidRPr="00E76D45">
        <w:lastRenderedPageBreak/>
        <w:t>Signes conventionnels, états et niveau de sécurité (codes)</w:t>
      </w:r>
      <w:bookmarkEnd w:id="15"/>
    </w:p>
    <w:p w:rsidR="007159EC" w:rsidRPr="00E76D45" w:rsidRDefault="007159EC" w:rsidP="00E76D45">
      <w:pPr>
        <w:keepNext/>
        <w:rPr>
          <w:rFonts w:ascii="Arial" w:hAnsi="Arial" w:cs="Arial"/>
          <w:b/>
        </w:rPr>
      </w:pPr>
    </w:p>
    <w:p w:rsidR="007159EC" w:rsidRPr="00E76D45" w:rsidRDefault="00BD79AF">
      <w:pPr>
        <w:tabs>
          <w:tab w:val="left" w:pos="-720"/>
          <w:tab w:val="left" w:pos="0"/>
          <w:tab w:val="left" w:pos="720"/>
          <w:tab w:val="left" w:pos="1440"/>
        </w:tabs>
        <w:suppressAutoHyphens/>
        <w:jc w:val="both"/>
      </w:pPr>
      <w:r w:rsidRPr="00E76D45">
        <w:rPr>
          <w:rFonts w:ascii="Arial" w:hAnsi="Arial"/>
          <w:sz w:val="20"/>
        </w:rPr>
        <w:t>Les codes ayant trait aux signes conventionnels, aux états et aux niveaux de sécurité sont organisés en deux catégories : certains remplacent la valeur d’un point de données et d’autres accompagnent la valeur d’un point de données.</w:t>
      </w:r>
    </w:p>
    <w:p w:rsidR="007159EC" w:rsidRPr="00E76D45" w:rsidRDefault="007159EC">
      <w:pPr>
        <w:tabs>
          <w:tab w:val="left" w:pos="-720"/>
          <w:tab w:val="left" w:pos="0"/>
          <w:tab w:val="left" w:pos="720"/>
          <w:tab w:val="left" w:pos="1440"/>
        </w:tabs>
        <w:suppressAutoHyphens/>
        <w:jc w:val="both"/>
        <w:rPr>
          <w:rFonts w:ascii="Arial" w:hAnsi="Arial" w:cs="Arial"/>
          <w:i/>
          <w:spacing w:val="-3"/>
          <w:sz w:val="20"/>
        </w:rPr>
      </w:pPr>
    </w:p>
    <w:p w:rsidR="007159EC" w:rsidRPr="00E76D45" w:rsidRDefault="007159EC">
      <w:pPr>
        <w:tabs>
          <w:tab w:val="left" w:pos="-720"/>
          <w:tab w:val="left" w:pos="0"/>
          <w:tab w:val="left" w:pos="720"/>
          <w:tab w:val="left" w:pos="1440"/>
        </w:tabs>
        <w:suppressAutoHyphens/>
        <w:ind w:left="720"/>
        <w:jc w:val="both"/>
        <w:rPr>
          <w:rFonts w:ascii="Arial" w:hAnsi="Arial" w:cs="Arial"/>
          <w:i/>
          <w:spacing w:val="-3"/>
          <w:sz w:val="20"/>
        </w:rPr>
      </w:pPr>
    </w:p>
    <w:tbl>
      <w:tblPr>
        <w:tblW w:w="3934" w:type="dxa"/>
        <w:tblInd w:w="-10"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1797"/>
        <w:gridCol w:w="2137"/>
      </w:tblGrid>
      <w:tr w:rsidR="007159EC" w:rsidRPr="00E76D45">
        <w:tc>
          <w:tcPr>
            <w:tcW w:w="1797" w:type="dxa"/>
            <w:tcBorders>
              <w:top w:val="single" w:sz="4" w:space="0" w:color="000001"/>
              <w:left w:val="single" w:sz="4" w:space="0" w:color="000001"/>
              <w:bottom w:val="single" w:sz="4" w:space="0" w:color="000001"/>
            </w:tcBorders>
            <w:shd w:val="clear" w:color="auto" w:fill="auto"/>
          </w:tcPr>
          <w:p w:rsidR="007159EC" w:rsidRPr="00E76D45" w:rsidRDefault="00BD79AF">
            <w:pPr>
              <w:rPr>
                <w:rFonts w:ascii="Verdana" w:hAnsi="Verdana" w:cs="Verdana"/>
                <w:b/>
                <w:bCs/>
                <w:color w:val="000000"/>
                <w:sz w:val="17"/>
                <w:szCs w:val="17"/>
              </w:rPr>
            </w:pPr>
            <w:r w:rsidRPr="00E76D45">
              <w:rPr>
                <w:rFonts w:ascii="Verdana" w:hAnsi="Verdana"/>
                <w:b/>
                <w:bCs/>
                <w:color w:val="000000"/>
                <w:sz w:val="17"/>
                <w:szCs w:val="17"/>
              </w:rPr>
              <w:t>Remplacement</w:t>
            </w:r>
          </w:p>
        </w:tc>
        <w:tc>
          <w:tcPr>
            <w:tcW w:w="2136" w:type="dxa"/>
            <w:tcBorders>
              <w:top w:val="single" w:sz="4" w:space="0" w:color="000001"/>
              <w:left w:val="single" w:sz="4" w:space="0" w:color="000001"/>
              <w:bottom w:val="single" w:sz="4" w:space="0" w:color="000001"/>
              <w:right w:val="single" w:sz="4" w:space="0" w:color="000001"/>
            </w:tcBorders>
            <w:shd w:val="clear" w:color="auto" w:fill="auto"/>
          </w:tcPr>
          <w:p w:rsidR="007159EC" w:rsidRPr="00E76D45" w:rsidRDefault="00BD79AF">
            <w:pPr>
              <w:rPr>
                <w:rFonts w:ascii="Verdana" w:hAnsi="Verdana" w:cs="Verdana"/>
                <w:b/>
                <w:bCs/>
                <w:color w:val="000000"/>
                <w:sz w:val="17"/>
                <w:szCs w:val="17"/>
              </w:rPr>
            </w:pPr>
            <w:r w:rsidRPr="00E76D45">
              <w:rPr>
                <w:rFonts w:ascii="Verdana" w:hAnsi="Verdana"/>
                <w:b/>
                <w:bCs/>
                <w:color w:val="000000"/>
                <w:sz w:val="17"/>
                <w:szCs w:val="17"/>
              </w:rPr>
              <w:t>Accompagnement</w:t>
            </w:r>
          </w:p>
        </w:tc>
      </w:tr>
      <w:tr w:rsidR="007159EC" w:rsidRPr="00E76D45">
        <w:tc>
          <w:tcPr>
            <w:tcW w:w="1797" w:type="dxa"/>
            <w:tcBorders>
              <w:top w:val="single" w:sz="4" w:space="0" w:color="000001"/>
              <w:left w:val="single" w:sz="4" w:space="0" w:color="000001"/>
              <w:bottom w:val="single" w:sz="4" w:space="0" w:color="000001"/>
            </w:tcBorders>
            <w:shd w:val="clear" w:color="auto" w:fill="auto"/>
          </w:tcPr>
          <w:p w:rsidR="007159EC" w:rsidRPr="00E76D45" w:rsidRDefault="00BD79AF">
            <w:pPr>
              <w:spacing w:before="120" w:after="120"/>
              <w:rPr>
                <w:rFonts w:ascii="Verdana" w:hAnsi="Verdana" w:cs="Verdana"/>
                <w:b/>
                <w:bCs/>
                <w:color w:val="000000"/>
                <w:sz w:val="17"/>
                <w:szCs w:val="17"/>
              </w:rPr>
            </w:pPr>
            <w:r w:rsidRPr="00E76D45">
              <w:rPr>
                <w:rFonts w:ascii="Verdana" w:hAnsi="Verdana"/>
                <w:b/>
                <w:bCs/>
                <w:color w:val="000000"/>
                <w:sz w:val="17"/>
                <w:szCs w:val="17"/>
              </w:rPr>
              <w:t>..</w:t>
            </w:r>
          </w:p>
        </w:tc>
        <w:tc>
          <w:tcPr>
            <w:tcW w:w="2136" w:type="dxa"/>
            <w:tcBorders>
              <w:top w:val="single" w:sz="4" w:space="0" w:color="000001"/>
              <w:left w:val="single" w:sz="4" w:space="0" w:color="000001"/>
              <w:bottom w:val="single" w:sz="4" w:space="0" w:color="000001"/>
              <w:right w:val="single" w:sz="4" w:space="0" w:color="000001"/>
            </w:tcBorders>
            <w:shd w:val="clear" w:color="auto" w:fill="auto"/>
          </w:tcPr>
          <w:p w:rsidR="007159EC" w:rsidRPr="00E76D45" w:rsidRDefault="00BD79AF">
            <w:pPr>
              <w:spacing w:before="120" w:after="120"/>
              <w:rPr>
                <w:rFonts w:ascii="Verdana" w:hAnsi="Verdana" w:cs="Verdana"/>
                <w:b/>
                <w:bCs/>
                <w:color w:val="000000"/>
                <w:sz w:val="17"/>
                <w:szCs w:val="17"/>
              </w:rPr>
            </w:pPr>
            <w:r w:rsidRPr="00E76D45">
              <w:rPr>
                <w:rFonts w:ascii="Verdana" w:hAnsi="Verdana"/>
                <w:b/>
                <w:bCs/>
                <w:color w:val="000000"/>
                <w:sz w:val="17"/>
                <w:szCs w:val="17"/>
              </w:rPr>
              <w:t>p</w:t>
            </w:r>
          </w:p>
        </w:tc>
      </w:tr>
      <w:tr w:rsidR="007159EC" w:rsidRPr="00E76D45">
        <w:tc>
          <w:tcPr>
            <w:tcW w:w="1797" w:type="dxa"/>
            <w:tcBorders>
              <w:top w:val="single" w:sz="4" w:space="0" w:color="000001"/>
              <w:left w:val="single" w:sz="4" w:space="0" w:color="000001"/>
              <w:bottom w:val="single" w:sz="4" w:space="0" w:color="000001"/>
            </w:tcBorders>
            <w:shd w:val="clear" w:color="auto" w:fill="auto"/>
          </w:tcPr>
          <w:p w:rsidR="007159EC" w:rsidRPr="00E76D45" w:rsidRDefault="00BD79AF">
            <w:pPr>
              <w:spacing w:before="120" w:after="120"/>
              <w:rPr>
                <w:rFonts w:ascii="Verdana" w:hAnsi="Verdana" w:cs="Verdana"/>
                <w:b/>
                <w:bCs/>
                <w:color w:val="000000"/>
                <w:sz w:val="17"/>
                <w:szCs w:val="17"/>
              </w:rPr>
            </w:pPr>
            <w:r w:rsidRPr="00E76D45">
              <w:rPr>
                <w:rFonts w:ascii="Verdana" w:hAnsi="Verdana"/>
                <w:b/>
                <w:bCs/>
                <w:color w:val="000000"/>
                <w:sz w:val="17"/>
                <w:szCs w:val="17"/>
              </w:rPr>
              <w:t>...</w:t>
            </w:r>
          </w:p>
        </w:tc>
        <w:tc>
          <w:tcPr>
            <w:tcW w:w="2136" w:type="dxa"/>
            <w:tcBorders>
              <w:top w:val="single" w:sz="4" w:space="0" w:color="000001"/>
              <w:left w:val="single" w:sz="4" w:space="0" w:color="000001"/>
              <w:bottom w:val="single" w:sz="4" w:space="0" w:color="000001"/>
              <w:right w:val="single" w:sz="4" w:space="0" w:color="000001"/>
            </w:tcBorders>
            <w:shd w:val="clear" w:color="auto" w:fill="auto"/>
          </w:tcPr>
          <w:p w:rsidR="007159EC" w:rsidRPr="00E76D45" w:rsidRDefault="00BD79AF">
            <w:pPr>
              <w:spacing w:before="120" w:after="120"/>
              <w:rPr>
                <w:sz w:val="13"/>
                <w:szCs w:val="17"/>
              </w:rPr>
            </w:pPr>
            <w:r w:rsidRPr="00E76D45">
              <w:rPr>
                <w:rFonts w:ascii="Verdana" w:hAnsi="Verdana"/>
                <w:b/>
                <w:bCs/>
                <w:color w:val="000000"/>
                <w:sz w:val="17"/>
                <w:szCs w:val="17"/>
              </w:rPr>
              <w:t>r</w:t>
            </w:r>
          </w:p>
        </w:tc>
      </w:tr>
      <w:tr w:rsidR="007159EC" w:rsidRPr="00E76D45">
        <w:tc>
          <w:tcPr>
            <w:tcW w:w="1797" w:type="dxa"/>
            <w:tcBorders>
              <w:top w:val="single" w:sz="4" w:space="0" w:color="000001"/>
              <w:left w:val="single" w:sz="4" w:space="0" w:color="000001"/>
              <w:bottom w:val="single" w:sz="4" w:space="0" w:color="000001"/>
            </w:tcBorders>
            <w:shd w:val="clear" w:color="auto" w:fill="auto"/>
          </w:tcPr>
          <w:p w:rsidR="007159EC" w:rsidRPr="00E76D45" w:rsidRDefault="00BD79AF">
            <w:pPr>
              <w:spacing w:before="120" w:after="120"/>
              <w:rPr>
                <w:rFonts w:ascii="Verdana" w:hAnsi="Verdana" w:cs="Verdana"/>
                <w:b/>
                <w:bCs/>
                <w:color w:val="000000"/>
                <w:sz w:val="17"/>
                <w:szCs w:val="17"/>
              </w:rPr>
            </w:pPr>
            <w:r w:rsidRPr="00E76D45">
              <w:rPr>
                <w:rFonts w:ascii="Verdana" w:hAnsi="Verdana"/>
                <w:b/>
                <w:bCs/>
                <w:color w:val="000000"/>
                <w:sz w:val="17"/>
                <w:szCs w:val="17"/>
              </w:rPr>
              <w:t>X</w:t>
            </w:r>
          </w:p>
        </w:tc>
        <w:tc>
          <w:tcPr>
            <w:tcW w:w="2136" w:type="dxa"/>
            <w:tcBorders>
              <w:top w:val="single" w:sz="4" w:space="0" w:color="000001"/>
              <w:left w:val="single" w:sz="4" w:space="0" w:color="000001"/>
              <w:bottom w:val="single" w:sz="4" w:space="0" w:color="000001"/>
              <w:right w:val="single" w:sz="4" w:space="0" w:color="000001"/>
            </w:tcBorders>
            <w:shd w:val="clear" w:color="auto" w:fill="auto"/>
          </w:tcPr>
          <w:p w:rsidR="007159EC" w:rsidRPr="00E76D45" w:rsidRDefault="00BD79AF">
            <w:pPr>
              <w:spacing w:before="120" w:after="120"/>
              <w:rPr>
                <w:rFonts w:ascii="Verdana" w:hAnsi="Verdana" w:cs="Verdana"/>
                <w:b/>
                <w:bCs/>
                <w:color w:val="000000"/>
                <w:szCs w:val="24"/>
                <w:vertAlign w:val="superscript"/>
              </w:rPr>
            </w:pPr>
            <w:r w:rsidRPr="00E76D45">
              <w:rPr>
                <w:rFonts w:ascii="Verdana" w:hAnsi="Verdana"/>
                <w:b/>
                <w:bCs/>
                <w:color w:val="000000"/>
                <w:szCs w:val="24"/>
                <w:vertAlign w:val="superscript"/>
              </w:rPr>
              <w:t>A, B, C, D, E</w:t>
            </w:r>
          </w:p>
        </w:tc>
      </w:tr>
      <w:tr w:rsidR="007159EC" w:rsidRPr="00E76D45">
        <w:tc>
          <w:tcPr>
            <w:tcW w:w="1797" w:type="dxa"/>
            <w:tcBorders>
              <w:top w:val="single" w:sz="4" w:space="0" w:color="000001"/>
              <w:left w:val="single" w:sz="4" w:space="0" w:color="000001"/>
              <w:bottom w:val="single" w:sz="4" w:space="0" w:color="000001"/>
            </w:tcBorders>
            <w:shd w:val="clear" w:color="auto" w:fill="auto"/>
          </w:tcPr>
          <w:p w:rsidR="007159EC" w:rsidRPr="00E76D45" w:rsidRDefault="00BD79AF">
            <w:pPr>
              <w:spacing w:before="120" w:after="120"/>
              <w:rPr>
                <w:rFonts w:ascii="Verdana" w:hAnsi="Verdana" w:cs="Verdana"/>
                <w:b/>
                <w:bCs/>
                <w:color w:val="000000"/>
                <w:sz w:val="17"/>
                <w:szCs w:val="17"/>
              </w:rPr>
            </w:pPr>
            <w:r w:rsidRPr="00E76D45">
              <w:rPr>
                <w:rFonts w:ascii="Verdana" w:hAnsi="Verdana"/>
                <w:b/>
                <w:bCs/>
                <w:color w:val="000000"/>
                <w:sz w:val="17"/>
                <w:szCs w:val="17"/>
              </w:rPr>
              <w:t>F</w:t>
            </w:r>
          </w:p>
        </w:tc>
        <w:tc>
          <w:tcPr>
            <w:tcW w:w="2136" w:type="dxa"/>
            <w:tcBorders>
              <w:top w:val="single" w:sz="4" w:space="0" w:color="000001"/>
              <w:left w:val="single" w:sz="4" w:space="0" w:color="000001"/>
              <w:bottom w:val="single" w:sz="4" w:space="0" w:color="000001"/>
              <w:right w:val="single" w:sz="4" w:space="0" w:color="000001"/>
            </w:tcBorders>
            <w:shd w:val="clear" w:color="auto" w:fill="auto"/>
          </w:tcPr>
          <w:p w:rsidR="007159EC" w:rsidRPr="00E76D45" w:rsidRDefault="007159EC">
            <w:pPr>
              <w:snapToGrid w:val="0"/>
              <w:spacing w:before="120" w:after="120"/>
              <w:rPr>
                <w:rFonts w:ascii="Verdana" w:hAnsi="Verdana" w:cs="Verdana"/>
                <w:b/>
                <w:bCs/>
                <w:color w:val="000000"/>
                <w:sz w:val="17"/>
                <w:szCs w:val="17"/>
                <w:vertAlign w:val="superscript"/>
              </w:rPr>
            </w:pPr>
          </w:p>
        </w:tc>
      </w:tr>
      <w:tr w:rsidR="007159EC" w:rsidRPr="00E76D45">
        <w:tc>
          <w:tcPr>
            <w:tcW w:w="1797" w:type="dxa"/>
            <w:tcBorders>
              <w:top w:val="single" w:sz="4" w:space="0" w:color="000001"/>
              <w:left w:val="single" w:sz="4" w:space="0" w:color="000001"/>
              <w:bottom w:val="single" w:sz="4" w:space="0" w:color="000001"/>
            </w:tcBorders>
            <w:shd w:val="clear" w:color="auto" w:fill="auto"/>
          </w:tcPr>
          <w:p w:rsidR="007159EC" w:rsidRPr="00E76D45" w:rsidRDefault="00BD79AF">
            <w:pPr>
              <w:spacing w:before="120" w:after="120"/>
            </w:pPr>
            <w:r w:rsidRPr="00E76D45">
              <w:rPr>
                <w:rFonts w:ascii="Verdana" w:hAnsi="Verdana"/>
                <w:b/>
                <w:bCs/>
                <w:color w:val="000000"/>
                <w:sz w:val="17"/>
                <w:szCs w:val="17"/>
              </w:rPr>
              <w:t>0</w:t>
            </w:r>
            <w:r w:rsidRPr="00E76D45">
              <w:rPr>
                <w:rFonts w:ascii="Verdana" w:hAnsi="Verdana"/>
                <w:b/>
                <w:bCs/>
                <w:color w:val="000000"/>
                <w:sz w:val="17"/>
                <w:szCs w:val="17"/>
                <w:vertAlign w:val="superscript"/>
              </w:rPr>
              <w:t>s</w:t>
            </w:r>
          </w:p>
        </w:tc>
        <w:tc>
          <w:tcPr>
            <w:tcW w:w="2136" w:type="dxa"/>
            <w:tcBorders>
              <w:top w:val="single" w:sz="4" w:space="0" w:color="000001"/>
              <w:left w:val="single" w:sz="4" w:space="0" w:color="000001"/>
              <w:bottom w:val="single" w:sz="4" w:space="0" w:color="000001"/>
              <w:right w:val="single" w:sz="4" w:space="0" w:color="000001"/>
            </w:tcBorders>
            <w:shd w:val="clear" w:color="auto" w:fill="auto"/>
          </w:tcPr>
          <w:p w:rsidR="007159EC" w:rsidRPr="00E76D45" w:rsidRDefault="007159EC">
            <w:pPr>
              <w:snapToGrid w:val="0"/>
              <w:spacing w:before="120" w:after="120"/>
              <w:rPr>
                <w:rFonts w:ascii="Verdana" w:hAnsi="Verdana" w:cs="Verdana"/>
                <w:b/>
                <w:bCs/>
                <w:color w:val="000000"/>
                <w:sz w:val="17"/>
                <w:szCs w:val="17"/>
                <w:vertAlign w:val="superscript"/>
              </w:rPr>
            </w:pPr>
          </w:p>
        </w:tc>
      </w:tr>
    </w:tbl>
    <w:p w:rsidR="007159EC" w:rsidRPr="00E76D45" w:rsidRDefault="007159EC">
      <w:pPr>
        <w:rPr>
          <w:rFonts w:ascii="Arial" w:hAnsi="Arial" w:cs="Arial"/>
          <w:spacing w:val="-3"/>
          <w:sz w:val="20"/>
          <w:u w:val="single"/>
          <w:lang w:val="fr-FR"/>
        </w:rPr>
      </w:pPr>
    </w:p>
    <w:p w:rsidR="007159EC" w:rsidRPr="00E76D45" w:rsidRDefault="00BD79AF">
      <w:pPr>
        <w:pStyle w:val="ListParagraph"/>
        <w:ind w:left="0"/>
        <w:rPr>
          <w:rFonts w:ascii="Arial" w:hAnsi="Arial" w:cs="Arial"/>
          <w:spacing w:val="-3"/>
          <w:sz w:val="20"/>
        </w:rPr>
      </w:pPr>
      <w:r w:rsidRPr="00E76D45">
        <w:rPr>
          <w:rFonts w:ascii="Arial" w:hAnsi="Arial"/>
          <w:sz w:val="20"/>
        </w:rPr>
        <w:t>Pour de plus amples renseignements à propos de ces concepts, se reporter à la page Web suivante :</w:t>
      </w:r>
    </w:p>
    <w:p w:rsidR="007159EC" w:rsidRPr="00E76D45" w:rsidRDefault="006D6AE3">
      <w:pPr>
        <w:pStyle w:val="ListParagraph"/>
        <w:ind w:left="0"/>
        <w:rPr>
          <w:rStyle w:val="Hyperlink"/>
          <w:rFonts w:ascii="Arial" w:hAnsi="Arial" w:cs="Arial"/>
        </w:rPr>
      </w:pPr>
      <w:hyperlink r:id="rId10" w:history="1">
        <w:r w:rsidR="00A94045" w:rsidRPr="00E76D45">
          <w:rPr>
            <w:rStyle w:val="Hyperlink"/>
            <w:rFonts w:ascii="Arial" w:hAnsi="Arial"/>
          </w:rPr>
          <w:t>http://www.statcan.gc.ca/fra/concepts/definitions/guide-signes</w:t>
        </w:r>
      </w:hyperlink>
    </w:p>
    <w:p w:rsidR="000C675A" w:rsidRPr="00E76D45" w:rsidRDefault="000C675A">
      <w:pPr>
        <w:pStyle w:val="ListParagraph"/>
        <w:ind w:left="0"/>
        <w:rPr>
          <w:rStyle w:val="Hyperlink"/>
          <w:rFonts w:ascii="Arial" w:hAnsi="Arial" w:cs="Arial"/>
        </w:rPr>
      </w:pPr>
    </w:p>
    <w:p w:rsidR="000C675A" w:rsidRPr="00E76D45" w:rsidRDefault="000C675A">
      <w:pPr>
        <w:pStyle w:val="ListParagraph"/>
        <w:ind w:left="0"/>
        <w:rPr>
          <w:rStyle w:val="Hyperlink"/>
          <w:rFonts w:ascii="Arial" w:hAnsi="Arial" w:cs="Arial"/>
        </w:rPr>
      </w:pPr>
    </w:p>
    <w:p w:rsidR="000C675A" w:rsidRPr="00E76D45" w:rsidRDefault="000C675A">
      <w:pPr>
        <w:pStyle w:val="ListParagraph"/>
        <w:ind w:left="0"/>
        <w:rPr>
          <w:rFonts w:ascii="Arial" w:hAnsi="Arial" w:cs="Arial"/>
          <w:sz w:val="20"/>
        </w:rPr>
      </w:pPr>
    </w:p>
    <w:p w:rsidR="007159EC" w:rsidRPr="00E76D45" w:rsidRDefault="00BD79AF" w:rsidP="00560EDF">
      <w:pPr>
        <w:pStyle w:val="Heading2"/>
      </w:pPr>
      <w:bookmarkStart w:id="16" w:name="_Toc513462019"/>
      <w:r w:rsidRPr="00E76D45">
        <w:t>Décimales</w:t>
      </w:r>
      <w:bookmarkEnd w:id="16"/>
    </w:p>
    <w:p w:rsidR="007159EC" w:rsidRPr="00E76D45" w:rsidRDefault="007159EC" w:rsidP="00E76D45">
      <w:pPr>
        <w:keepNext/>
        <w:rPr>
          <w:rFonts w:ascii="Arial" w:hAnsi="Arial" w:cs="Arial"/>
          <w:b/>
        </w:rPr>
      </w:pPr>
    </w:p>
    <w:p w:rsidR="007159EC" w:rsidRPr="00E76D45" w:rsidRDefault="00BD79AF">
      <w:pPr>
        <w:tabs>
          <w:tab w:val="left" w:pos="-720"/>
          <w:tab w:val="left" w:pos="0"/>
          <w:tab w:val="left" w:pos="720"/>
          <w:tab w:val="left" w:pos="1440"/>
        </w:tabs>
        <w:suppressAutoHyphens/>
        <w:jc w:val="both"/>
      </w:pPr>
      <w:r w:rsidRPr="00E76D45">
        <w:rPr>
          <w:rFonts w:ascii="Arial" w:hAnsi="Arial"/>
          <w:sz w:val="20"/>
        </w:rPr>
        <w:t>Indique le nombre de décimales utilisées pour le champ de valeur des données. Comme les données sont stockées sous forme de nombres entiers, les décimales peuvent être considérées comme la précision des données exprimées en puissance négative de 10 :</w:t>
      </w:r>
    </w:p>
    <w:p w:rsidR="007159EC" w:rsidRPr="00E76D45" w:rsidRDefault="00BD79AF">
      <w:pPr>
        <w:tabs>
          <w:tab w:val="left" w:pos="-720"/>
          <w:tab w:val="left" w:pos="0"/>
          <w:tab w:val="left" w:pos="720"/>
          <w:tab w:val="left" w:pos="1440"/>
          <w:tab w:val="left" w:pos="2160"/>
          <w:tab w:val="left" w:pos="2880"/>
        </w:tabs>
        <w:suppressAutoHyphens/>
        <w:ind w:left="3600" w:hanging="3600"/>
        <w:jc w:val="both"/>
        <w:rPr>
          <w:rFonts w:ascii="Arial" w:hAnsi="Arial" w:cs="Arial"/>
          <w:spacing w:val="-3"/>
          <w:sz w:val="20"/>
        </w:rPr>
      </w:pPr>
      <w:r w:rsidRPr="00E76D45">
        <w:rPr>
          <w:rFonts w:ascii="Arial" w:hAnsi="Arial"/>
          <w:sz w:val="20"/>
        </w:rPr>
        <w:tab/>
        <w:t>0</w:t>
      </w:r>
      <w:r w:rsidRPr="00E76D45">
        <w:rPr>
          <w:rFonts w:ascii="Arial" w:hAnsi="Arial"/>
          <w:sz w:val="20"/>
        </w:rPr>
        <w:tab/>
        <w:t>0 décimale</w:t>
      </w:r>
    </w:p>
    <w:p w:rsidR="007159EC" w:rsidRPr="00E76D45" w:rsidRDefault="00BD79AF">
      <w:pPr>
        <w:tabs>
          <w:tab w:val="left" w:pos="-720"/>
          <w:tab w:val="left" w:pos="0"/>
          <w:tab w:val="left" w:pos="720"/>
          <w:tab w:val="left" w:pos="1440"/>
          <w:tab w:val="left" w:pos="2160"/>
          <w:tab w:val="left" w:pos="2880"/>
        </w:tabs>
        <w:suppressAutoHyphens/>
        <w:ind w:left="3600" w:hanging="3600"/>
        <w:jc w:val="both"/>
        <w:rPr>
          <w:rFonts w:ascii="Arial" w:hAnsi="Arial" w:cs="Arial"/>
          <w:spacing w:val="-3"/>
          <w:sz w:val="20"/>
        </w:rPr>
      </w:pPr>
      <w:r w:rsidRPr="00E76D45">
        <w:rPr>
          <w:rFonts w:ascii="Arial" w:hAnsi="Arial"/>
          <w:sz w:val="20"/>
        </w:rPr>
        <w:tab/>
        <w:t>1</w:t>
      </w:r>
      <w:r w:rsidRPr="00E76D45">
        <w:rPr>
          <w:rFonts w:ascii="Arial" w:hAnsi="Arial"/>
          <w:sz w:val="20"/>
        </w:rPr>
        <w:tab/>
        <w:t>1 décimale</w:t>
      </w:r>
    </w:p>
    <w:p w:rsidR="007159EC" w:rsidRPr="00E76D45" w:rsidRDefault="00BD79AF">
      <w:pPr>
        <w:tabs>
          <w:tab w:val="left" w:pos="-720"/>
          <w:tab w:val="left" w:pos="0"/>
          <w:tab w:val="left" w:pos="720"/>
          <w:tab w:val="left" w:pos="1440"/>
          <w:tab w:val="left" w:pos="2160"/>
        </w:tabs>
        <w:suppressAutoHyphens/>
        <w:ind w:left="2880" w:hanging="2880"/>
        <w:jc w:val="both"/>
        <w:rPr>
          <w:rFonts w:ascii="Arial" w:hAnsi="Arial" w:cs="Arial"/>
          <w:spacing w:val="-3"/>
          <w:sz w:val="20"/>
        </w:rPr>
      </w:pPr>
      <w:r w:rsidRPr="00E76D45">
        <w:rPr>
          <w:rFonts w:ascii="Arial" w:hAnsi="Arial"/>
          <w:sz w:val="20"/>
        </w:rPr>
        <w:tab/>
        <w:t>...</w:t>
      </w:r>
    </w:p>
    <w:p w:rsidR="007159EC" w:rsidRPr="00E76D45" w:rsidRDefault="00BD79AF">
      <w:pPr>
        <w:tabs>
          <w:tab w:val="left" w:pos="-720"/>
          <w:tab w:val="left" w:pos="0"/>
          <w:tab w:val="left" w:pos="720"/>
          <w:tab w:val="left" w:pos="1440"/>
          <w:tab w:val="left" w:pos="2160"/>
          <w:tab w:val="left" w:pos="2880"/>
        </w:tabs>
        <w:suppressAutoHyphens/>
        <w:ind w:left="3600" w:hanging="3600"/>
        <w:jc w:val="both"/>
        <w:rPr>
          <w:rFonts w:ascii="Arial" w:hAnsi="Arial" w:cs="Arial"/>
          <w:spacing w:val="-3"/>
          <w:sz w:val="20"/>
        </w:rPr>
      </w:pPr>
      <w:r w:rsidRPr="00E76D45">
        <w:rPr>
          <w:rFonts w:ascii="Arial" w:hAnsi="Arial"/>
          <w:sz w:val="20"/>
        </w:rPr>
        <w:tab/>
        <w:t>9</w:t>
      </w:r>
      <w:r w:rsidRPr="00E76D45">
        <w:rPr>
          <w:rFonts w:ascii="Arial" w:hAnsi="Arial"/>
          <w:sz w:val="20"/>
        </w:rPr>
        <w:tab/>
        <w:t>9 décimales</w:t>
      </w:r>
    </w:p>
    <w:p w:rsidR="007159EC" w:rsidRPr="00E76D45" w:rsidRDefault="007159EC">
      <w:pPr>
        <w:tabs>
          <w:tab w:val="left" w:pos="-720"/>
          <w:tab w:val="left" w:pos="0"/>
          <w:tab w:val="left" w:pos="720"/>
          <w:tab w:val="left" w:pos="1440"/>
          <w:tab w:val="left" w:pos="2160"/>
          <w:tab w:val="left" w:pos="2880"/>
        </w:tabs>
        <w:suppressAutoHyphens/>
        <w:jc w:val="both"/>
        <w:rPr>
          <w:rFonts w:ascii="Arial" w:hAnsi="Arial" w:cs="Arial"/>
          <w:spacing w:val="-3"/>
          <w:sz w:val="20"/>
        </w:rPr>
      </w:pPr>
    </w:p>
    <w:p w:rsidR="007159EC" w:rsidRPr="00E76D45" w:rsidRDefault="00BD79AF" w:rsidP="00E76D45">
      <w:pPr>
        <w:keepNext/>
        <w:tabs>
          <w:tab w:val="left" w:pos="-720"/>
          <w:tab w:val="left" w:pos="0"/>
          <w:tab w:val="left" w:pos="720"/>
          <w:tab w:val="left" w:pos="1440"/>
        </w:tabs>
        <w:suppressAutoHyphens/>
        <w:jc w:val="both"/>
        <w:rPr>
          <w:rFonts w:ascii="Arial" w:hAnsi="Arial" w:cs="Arial"/>
          <w:spacing w:val="-3"/>
          <w:sz w:val="20"/>
        </w:rPr>
      </w:pPr>
      <w:r w:rsidRPr="00E76D45">
        <w:rPr>
          <w:rFonts w:ascii="Arial" w:hAnsi="Arial"/>
          <w:sz w:val="20"/>
        </w:rPr>
        <w:t xml:space="preserve">Pour calculer la valeur réelle d’un point de données, la grandeur scalaire doit être appliquée; toutefois, la valeur de données contient déjà le nombre approprié de décimales. Il convient de souligner que, dans </w:t>
      </w:r>
      <w:r w:rsidRPr="00E76D45">
        <w:rPr>
          <w:rFonts w:ascii="Arial" w:hAnsi="Arial"/>
          <w:sz w:val="20"/>
        </w:rPr>
        <w:lastRenderedPageBreak/>
        <w:t>certains cas, la décimale peut demeurer dans le résultat final, alors que, dans d’autres cas, la décimale n’a plus lieu de figurer. Examinons ce qui suit :</w:t>
      </w:r>
    </w:p>
    <w:p w:rsidR="007159EC" w:rsidRPr="00E76D45" w:rsidRDefault="007159EC" w:rsidP="00E76D45">
      <w:pPr>
        <w:keepNext/>
        <w:tabs>
          <w:tab w:val="left" w:pos="-720"/>
        </w:tabs>
        <w:suppressAutoHyphens/>
        <w:jc w:val="both"/>
        <w:rPr>
          <w:rFonts w:ascii="Arial" w:hAnsi="Arial" w:cs="Arial"/>
          <w:spacing w:val="-3"/>
          <w:sz w:val="20"/>
        </w:rPr>
      </w:pPr>
    </w:p>
    <w:p w:rsidR="007159EC" w:rsidRPr="00E76D45" w:rsidRDefault="00BD79AF">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ascii="Arial" w:hAnsi="Arial" w:cs="Arial"/>
          <w:b/>
          <w:spacing w:val="-3"/>
          <w:sz w:val="20"/>
        </w:rPr>
      </w:pPr>
      <w:r w:rsidRPr="00E76D45">
        <w:rPr>
          <w:rFonts w:ascii="Arial" w:hAnsi="Arial"/>
          <w:b/>
          <w:sz w:val="20"/>
        </w:rPr>
        <w:tab/>
        <w:t>VALEUR</w:t>
      </w:r>
      <w:r w:rsidRPr="00E76D45">
        <w:rPr>
          <w:rFonts w:ascii="Arial" w:hAnsi="Arial"/>
          <w:b/>
          <w:sz w:val="20"/>
        </w:rPr>
        <w:tab/>
      </w:r>
      <w:r w:rsidRPr="00E76D45">
        <w:rPr>
          <w:rFonts w:ascii="Arial" w:hAnsi="Arial"/>
          <w:b/>
          <w:sz w:val="20"/>
        </w:rPr>
        <w:tab/>
        <w:t>SCALAIRE</w:t>
      </w:r>
      <w:r w:rsidRPr="00E76D45">
        <w:rPr>
          <w:rFonts w:ascii="Arial" w:hAnsi="Arial"/>
          <w:b/>
          <w:sz w:val="20"/>
        </w:rPr>
        <w:tab/>
      </w:r>
      <w:r w:rsidRPr="00E76D45">
        <w:rPr>
          <w:rFonts w:ascii="Arial" w:hAnsi="Arial"/>
          <w:b/>
          <w:sz w:val="20"/>
        </w:rPr>
        <w:tab/>
        <w:t>DÉCIMALES</w:t>
      </w:r>
    </w:p>
    <w:p w:rsidR="007159EC" w:rsidRPr="00E76D45" w:rsidRDefault="00E76D45">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ascii="Arial" w:hAnsi="Arial" w:cs="Arial"/>
          <w:spacing w:val="-3"/>
          <w:sz w:val="20"/>
        </w:rPr>
      </w:pPr>
      <w:r>
        <w:rPr>
          <w:rFonts w:ascii="Arial" w:hAnsi="Arial"/>
          <w:sz w:val="20"/>
        </w:rPr>
        <w:tab/>
        <w:t>123,46</w:t>
      </w:r>
      <w:r>
        <w:rPr>
          <w:rFonts w:ascii="Arial" w:hAnsi="Arial"/>
          <w:sz w:val="20"/>
        </w:rPr>
        <w:tab/>
      </w:r>
      <w:r>
        <w:rPr>
          <w:rFonts w:ascii="Arial" w:hAnsi="Arial"/>
          <w:sz w:val="20"/>
        </w:rPr>
        <w:tab/>
      </w:r>
      <w:r>
        <w:rPr>
          <w:rFonts w:ascii="Arial" w:hAnsi="Arial"/>
          <w:sz w:val="20"/>
        </w:rPr>
        <w:tab/>
        <w:t>6</w:t>
      </w:r>
      <w:r>
        <w:rPr>
          <w:rFonts w:ascii="Arial" w:hAnsi="Arial"/>
          <w:sz w:val="20"/>
        </w:rPr>
        <w:tab/>
      </w:r>
      <w:r>
        <w:rPr>
          <w:rFonts w:ascii="Arial" w:hAnsi="Arial"/>
          <w:sz w:val="20"/>
        </w:rPr>
        <w:tab/>
      </w:r>
      <w:r w:rsidR="00BD79AF" w:rsidRPr="00E76D45">
        <w:rPr>
          <w:rFonts w:ascii="Arial" w:hAnsi="Arial"/>
          <w:sz w:val="20"/>
        </w:rPr>
        <w:tab/>
        <w:t>2</w:t>
      </w:r>
    </w:p>
    <w:p w:rsidR="007159EC" w:rsidRPr="00E76D45" w:rsidRDefault="007159EC">
      <w:pPr>
        <w:tabs>
          <w:tab w:val="left" w:pos="-720"/>
        </w:tabs>
        <w:suppressAutoHyphens/>
        <w:jc w:val="both"/>
        <w:rPr>
          <w:rFonts w:ascii="Arial" w:hAnsi="Arial" w:cs="Arial"/>
          <w:spacing w:val="-3"/>
          <w:sz w:val="20"/>
        </w:rPr>
      </w:pPr>
    </w:p>
    <w:p w:rsidR="007159EC" w:rsidRPr="00E76D45" w:rsidRDefault="00BD79AF">
      <w:pPr>
        <w:tabs>
          <w:tab w:val="left" w:pos="-720"/>
          <w:tab w:val="left" w:pos="0"/>
          <w:tab w:val="left" w:pos="720"/>
          <w:tab w:val="left" w:pos="1440"/>
        </w:tabs>
        <w:suppressAutoHyphens/>
        <w:jc w:val="both"/>
        <w:rPr>
          <w:rFonts w:ascii="Arial" w:hAnsi="Arial" w:cs="Arial"/>
          <w:spacing w:val="-3"/>
          <w:sz w:val="20"/>
        </w:rPr>
      </w:pPr>
      <w:r w:rsidRPr="00E76D45">
        <w:rPr>
          <w:rFonts w:ascii="Arial" w:hAnsi="Arial"/>
          <w:sz w:val="20"/>
        </w:rPr>
        <w:t>La valeur ci-dessus donne 123 460 000 (pas de décimales), ce qui correspond à 123,46 (2 décimales – déjà appliquées à la valeur) * 1 000 000 (scalaire 6). Examinons le cas suivant :</w:t>
      </w:r>
    </w:p>
    <w:p w:rsidR="007159EC" w:rsidRPr="00E76D45" w:rsidRDefault="007159EC">
      <w:pPr>
        <w:tabs>
          <w:tab w:val="left" w:pos="-720"/>
        </w:tabs>
        <w:suppressAutoHyphens/>
        <w:jc w:val="both"/>
        <w:rPr>
          <w:rFonts w:ascii="Arial" w:hAnsi="Arial" w:cs="Arial"/>
          <w:spacing w:val="-3"/>
          <w:sz w:val="20"/>
        </w:rPr>
      </w:pPr>
    </w:p>
    <w:p w:rsidR="007159EC" w:rsidRPr="00E76D45" w:rsidRDefault="00BD79AF">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ascii="Arial" w:hAnsi="Arial" w:cs="Arial"/>
          <w:b/>
          <w:spacing w:val="-3"/>
          <w:sz w:val="20"/>
        </w:rPr>
      </w:pPr>
      <w:r w:rsidRPr="00E76D45">
        <w:rPr>
          <w:rFonts w:ascii="Arial" w:hAnsi="Arial"/>
          <w:b/>
          <w:sz w:val="20"/>
        </w:rPr>
        <w:tab/>
        <w:t>VALEUR</w:t>
      </w:r>
      <w:r w:rsidRPr="00E76D45">
        <w:rPr>
          <w:rFonts w:ascii="Arial" w:hAnsi="Arial"/>
          <w:b/>
          <w:sz w:val="20"/>
        </w:rPr>
        <w:tab/>
      </w:r>
      <w:r w:rsidRPr="00E76D45">
        <w:rPr>
          <w:rFonts w:ascii="Arial" w:hAnsi="Arial"/>
          <w:b/>
          <w:sz w:val="20"/>
        </w:rPr>
        <w:tab/>
        <w:t>SCALAIRE</w:t>
      </w:r>
      <w:r w:rsidRPr="00E76D45">
        <w:rPr>
          <w:rFonts w:ascii="Arial" w:hAnsi="Arial"/>
          <w:b/>
          <w:sz w:val="20"/>
        </w:rPr>
        <w:tab/>
      </w:r>
      <w:r w:rsidRPr="00E76D45">
        <w:rPr>
          <w:rFonts w:ascii="Arial" w:hAnsi="Arial"/>
          <w:b/>
          <w:sz w:val="20"/>
        </w:rPr>
        <w:tab/>
        <w:t>DÉCIMALES</w:t>
      </w:r>
    </w:p>
    <w:p w:rsidR="007159EC" w:rsidRPr="00E76D45" w:rsidRDefault="00E76D45">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ascii="Arial" w:hAnsi="Arial" w:cs="Arial"/>
          <w:spacing w:val="-3"/>
          <w:sz w:val="20"/>
        </w:rPr>
      </w:pPr>
      <w:r>
        <w:rPr>
          <w:rFonts w:ascii="Arial" w:hAnsi="Arial"/>
          <w:sz w:val="20"/>
        </w:rPr>
        <w:tab/>
        <w:t>0,12346</w:t>
      </w:r>
      <w:r>
        <w:rPr>
          <w:rFonts w:ascii="Arial" w:hAnsi="Arial"/>
          <w:sz w:val="20"/>
        </w:rPr>
        <w:tab/>
      </w:r>
      <w:r>
        <w:rPr>
          <w:rFonts w:ascii="Arial" w:hAnsi="Arial"/>
          <w:sz w:val="20"/>
        </w:rPr>
        <w:tab/>
        <w:t>3</w:t>
      </w:r>
      <w:r>
        <w:rPr>
          <w:rFonts w:ascii="Arial" w:hAnsi="Arial"/>
          <w:sz w:val="20"/>
        </w:rPr>
        <w:tab/>
      </w:r>
      <w:r>
        <w:rPr>
          <w:rFonts w:ascii="Arial" w:hAnsi="Arial"/>
          <w:sz w:val="20"/>
        </w:rPr>
        <w:tab/>
      </w:r>
      <w:r w:rsidR="00BD79AF" w:rsidRPr="00E76D45">
        <w:rPr>
          <w:rFonts w:ascii="Arial" w:hAnsi="Arial"/>
          <w:sz w:val="20"/>
        </w:rPr>
        <w:tab/>
        <w:t>5</w:t>
      </w:r>
    </w:p>
    <w:p w:rsidR="007159EC" w:rsidRPr="00E76D45" w:rsidRDefault="007159EC">
      <w:pPr>
        <w:tabs>
          <w:tab w:val="left" w:pos="-720"/>
        </w:tabs>
        <w:suppressAutoHyphens/>
        <w:jc w:val="both"/>
        <w:rPr>
          <w:rFonts w:ascii="Arial" w:hAnsi="Arial" w:cs="Arial"/>
          <w:spacing w:val="-3"/>
          <w:sz w:val="20"/>
        </w:rPr>
      </w:pPr>
    </w:p>
    <w:p w:rsidR="007159EC" w:rsidRPr="00E76D45" w:rsidRDefault="007159EC">
      <w:pPr>
        <w:tabs>
          <w:tab w:val="left" w:pos="-720"/>
          <w:tab w:val="left" w:pos="0"/>
          <w:tab w:val="left" w:pos="720"/>
          <w:tab w:val="left" w:pos="1440"/>
          <w:tab w:val="left" w:pos="2160"/>
          <w:tab w:val="left" w:pos="2880"/>
        </w:tabs>
        <w:suppressAutoHyphens/>
        <w:jc w:val="both"/>
        <w:rPr>
          <w:rFonts w:ascii="Arial" w:hAnsi="Arial" w:cs="Arial"/>
          <w:spacing w:val="-3"/>
          <w:sz w:val="20"/>
        </w:rPr>
      </w:pPr>
    </w:p>
    <w:p w:rsidR="007159EC" w:rsidRPr="00E76D45" w:rsidRDefault="000C675A">
      <w:pPr>
        <w:tabs>
          <w:tab w:val="left" w:pos="-720"/>
          <w:tab w:val="left" w:pos="0"/>
          <w:tab w:val="left" w:pos="720"/>
          <w:tab w:val="left" w:pos="1440"/>
        </w:tabs>
        <w:suppressAutoHyphens/>
        <w:jc w:val="both"/>
        <w:rPr>
          <w:rFonts w:ascii="Arial" w:hAnsi="Arial" w:cs="Arial"/>
          <w:spacing w:val="-3"/>
          <w:sz w:val="20"/>
        </w:rPr>
      </w:pPr>
      <w:r w:rsidRPr="00E76D45">
        <w:rPr>
          <w:rFonts w:ascii="Arial" w:hAnsi="Arial"/>
          <w:sz w:val="20"/>
        </w:rPr>
        <w:t>Cette valeur donnerait 123,46, ce qui correspond à 0,12346 (5 décimales – déjà appliquées à la valeur) * 1 000 (scalaire 3). Bien sûr, la même chose aurait été accomplie en utilisant une grandeur scalaire de 0 avec des décimales fixées à 2.</w:t>
      </w:r>
    </w:p>
    <w:p w:rsidR="007159EC" w:rsidRPr="00E76D45" w:rsidRDefault="007159EC">
      <w:pPr>
        <w:tabs>
          <w:tab w:val="left" w:pos="-720"/>
          <w:tab w:val="left" w:pos="0"/>
          <w:tab w:val="left" w:pos="720"/>
          <w:tab w:val="left" w:pos="1440"/>
          <w:tab w:val="left" w:pos="2160"/>
          <w:tab w:val="left" w:pos="2880"/>
        </w:tabs>
        <w:suppressAutoHyphens/>
        <w:jc w:val="both"/>
        <w:rPr>
          <w:rFonts w:ascii="Arial" w:hAnsi="Arial" w:cs="Arial"/>
          <w:i/>
          <w:spacing w:val="-3"/>
          <w:sz w:val="20"/>
        </w:rPr>
      </w:pPr>
    </w:p>
    <w:p w:rsidR="007159EC" w:rsidRPr="00E76D45" w:rsidRDefault="00BD79AF">
      <w:pPr>
        <w:tabs>
          <w:tab w:val="left" w:pos="-720"/>
        </w:tabs>
        <w:suppressAutoHyphens/>
        <w:jc w:val="both"/>
        <w:rPr>
          <w:rFonts w:ascii="Arial" w:hAnsi="Arial" w:cs="Arial"/>
        </w:rPr>
      </w:pPr>
      <w:r w:rsidRPr="00E76D45">
        <w:br w:type="page"/>
      </w:r>
    </w:p>
    <w:p w:rsidR="007159EC" w:rsidRPr="00E76D45" w:rsidRDefault="00BD79AF" w:rsidP="00560EDF">
      <w:pPr>
        <w:pStyle w:val="Heading1"/>
      </w:pPr>
      <w:bookmarkStart w:id="17" w:name="_Toc513462020"/>
      <w:r w:rsidRPr="00E76D45">
        <w:lastRenderedPageBreak/>
        <w:t>Détails des fichiers de métadonnées</w:t>
      </w:r>
      <w:bookmarkEnd w:id="17"/>
    </w:p>
    <w:p w:rsidR="007159EC" w:rsidRPr="00E76D45" w:rsidRDefault="00BD79AF" w:rsidP="00560EDF">
      <w:pPr>
        <w:pStyle w:val="Heading2"/>
      </w:pPr>
      <w:bookmarkStart w:id="18" w:name="_Toc513462021"/>
      <w:r w:rsidRPr="00E76D45">
        <w:t>Notes</w:t>
      </w:r>
      <w:bookmarkEnd w:id="18"/>
    </w:p>
    <w:p w:rsidR="007159EC" w:rsidRPr="00E76D45" w:rsidRDefault="00BD79AF">
      <w:pPr>
        <w:numPr>
          <w:ilvl w:val="0"/>
          <w:numId w:val="7"/>
        </w:numPr>
        <w:spacing w:before="100" w:after="100"/>
      </w:pPr>
      <w:r w:rsidRPr="00E76D45">
        <w:rPr>
          <w:rFonts w:ascii="Arial" w:hAnsi="Arial"/>
          <w:sz w:val="20"/>
        </w:rPr>
        <w:t xml:space="preserve">Le fichier de métadonnées contient toutes les métadonnées des tableaux qui ont changé entre la dernière version officielle et la version officielle actuelle (c.-à-d. entre hier à 8 h 31 EST et aujourd’hui à 8 h 30 EST). </w:t>
      </w:r>
    </w:p>
    <w:p w:rsidR="007159EC" w:rsidRPr="00E76D45" w:rsidRDefault="00BD79AF">
      <w:pPr>
        <w:numPr>
          <w:ilvl w:val="0"/>
          <w:numId w:val="7"/>
        </w:numPr>
        <w:spacing w:before="100" w:after="100"/>
      </w:pPr>
      <w:r w:rsidRPr="00E76D45">
        <w:rPr>
          <w:rFonts w:ascii="Arial" w:hAnsi="Arial"/>
          <w:sz w:val="20"/>
        </w:rPr>
        <w:t>Il y aura des métadonnées pour chaque tableau unique qui correspond à des points de données (séries) qui ont été mis à jour ce jour-là. Chaque tableau peut comporter de nombreuses séries modifiées dans le fichier de données, mais une seule entrée dans le fichier de métadonnées.</w:t>
      </w:r>
    </w:p>
    <w:p w:rsidR="007159EC" w:rsidRPr="00E76D45" w:rsidRDefault="00BD79AF">
      <w:pPr>
        <w:numPr>
          <w:ilvl w:val="0"/>
          <w:numId w:val="7"/>
        </w:numPr>
        <w:spacing w:before="100" w:after="100"/>
      </w:pPr>
      <w:r w:rsidRPr="00E76D45">
        <w:rPr>
          <w:rFonts w:ascii="Arial" w:hAnsi="Arial"/>
          <w:sz w:val="20"/>
        </w:rPr>
        <w:t>Les notes de bas de page seront incluses au bas du fichier de métadonnées (c.-à-d. que le texte réel ne sera fourni qu’une seule fois).</w:t>
      </w:r>
    </w:p>
    <w:p w:rsidR="007159EC" w:rsidRPr="00E76D45" w:rsidRDefault="00BD79AF">
      <w:pPr>
        <w:numPr>
          <w:ilvl w:val="0"/>
          <w:numId w:val="7"/>
        </w:numPr>
        <w:spacing w:before="100" w:after="100"/>
      </w:pPr>
      <w:r w:rsidRPr="00E76D45">
        <w:rPr>
          <w:rFonts w:ascii="Arial" w:hAnsi="Arial"/>
          <w:sz w:val="20"/>
        </w:rPr>
        <w:t>Le fichier sera en format XML bilingue.</w:t>
      </w:r>
    </w:p>
    <w:p w:rsidR="007159EC" w:rsidRPr="00E76D45" w:rsidRDefault="00BD79AF">
      <w:pPr>
        <w:numPr>
          <w:ilvl w:val="0"/>
          <w:numId w:val="7"/>
        </w:numPr>
        <w:spacing w:before="100" w:after="100"/>
        <w:rPr>
          <w:rFonts w:ascii="Arial" w:hAnsi="Arial" w:cs="Arial"/>
          <w:sz w:val="20"/>
        </w:rPr>
      </w:pPr>
      <w:r w:rsidRPr="00E76D45">
        <w:rPr>
          <w:rFonts w:ascii="Arial" w:hAnsi="Arial"/>
          <w:sz w:val="20"/>
        </w:rPr>
        <w:t>Le format d’enregistrement requis correspondra à celui défini dans la section Cliché d’enregistrement – fichier de métadonnées qui se trouve ci-dessous.</w:t>
      </w:r>
    </w:p>
    <w:p w:rsidR="000C675A" w:rsidRPr="00E76D45" w:rsidRDefault="000C675A">
      <w:pPr>
        <w:numPr>
          <w:ilvl w:val="0"/>
          <w:numId w:val="7"/>
        </w:numPr>
        <w:spacing w:before="100" w:after="100"/>
        <w:rPr>
          <w:rFonts w:ascii="Arial" w:hAnsi="Arial" w:cs="Arial"/>
          <w:sz w:val="20"/>
        </w:rPr>
      </w:pPr>
      <w:r w:rsidRPr="00E76D45">
        <w:rPr>
          <w:rFonts w:ascii="Arial" w:hAnsi="Arial"/>
          <w:sz w:val="20"/>
        </w:rPr>
        <w:t>La page Développeur du site Web de Statistique Canada comprendra un fichier de définition de schéma XML (XSD) pour l’analyse de la mise en page du XML.</w:t>
      </w:r>
    </w:p>
    <w:p w:rsidR="007159EC" w:rsidRPr="00E76D45" w:rsidRDefault="007159EC">
      <w:pPr>
        <w:spacing w:before="100" w:after="100"/>
        <w:rPr>
          <w:rFonts w:ascii="Arial" w:hAnsi="Arial" w:cs="Arial"/>
          <w:i/>
          <w:sz w:val="20"/>
        </w:rPr>
      </w:pPr>
    </w:p>
    <w:p w:rsidR="007159EC" w:rsidRPr="00E76D45" w:rsidRDefault="00BD79AF">
      <w:pPr>
        <w:pStyle w:val="Heading2"/>
      </w:pPr>
      <w:bookmarkStart w:id="19" w:name="__RefHeading___Toc456186079"/>
      <w:bookmarkStart w:id="20" w:name="_Toc513462022"/>
      <w:r w:rsidRPr="00E76D45">
        <w:rPr>
          <w:rFonts w:ascii="Arial" w:hAnsi="Arial"/>
          <w:sz w:val="28"/>
          <w:szCs w:val="28"/>
        </w:rPr>
        <w:t>Cliché d’enregistrement – fichier de métadonnées</w:t>
      </w:r>
      <w:bookmarkEnd w:id="19"/>
      <w:bookmarkEnd w:id="20"/>
      <w:r w:rsidRPr="00E76D45">
        <w:rPr>
          <w:rFonts w:ascii="Arial" w:hAnsi="Arial"/>
          <w:sz w:val="28"/>
          <w:szCs w:val="28"/>
        </w:rPr>
        <w:t xml:space="preserve"> </w:t>
      </w:r>
    </w:p>
    <w:p w:rsidR="007159EC" w:rsidRPr="00E76D45" w:rsidRDefault="007159EC" w:rsidP="00E76D45">
      <w:pPr>
        <w:pStyle w:val="NormalWeb"/>
        <w:keepNext/>
        <w:spacing w:before="100" w:after="100"/>
        <w:rPr>
          <w:rFonts w:ascii="Arial" w:hAnsi="Arial" w:cs="Arial"/>
          <w:color w:val="333333"/>
          <w:sz w:val="21"/>
          <w:szCs w:val="21"/>
        </w:rPr>
      </w:pPr>
    </w:p>
    <w:tbl>
      <w:tblPr>
        <w:tblW w:w="9940" w:type="dxa"/>
        <w:tblInd w:w="-7" w:type="dxa"/>
        <w:tblBorders>
          <w:top w:val="single" w:sz="6" w:space="0" w:color="DDDDDD"/>
          <w:left w:val="single" w:sz="6" w:space="0" w:color="DDDDDD"/>
          <w:bottom w:val="single" w:sz="6" w:space="0" w:color="DDDDDD"/>
          <w:insideH w:val="single" w:sz="6" w:space="0" w:color="DDDDDD"/>
        </w:tblBorders>
        <w:tblCellMar>
          <w:top w:w="105" w:type="dxa"/>
          <w:left w:w="142" w:type="dxa"/>
          <w:bottom w:w="105" w:type="dxa"/>
          <w:right w:w="150" w:type="dxa"/>
        </w:tblCellMar>
        <w:tblLook w:val="04A0" w:firstRow="1" w:lastRow="0" w:firstColumn="1" w:lastColumn="0" w:noHBand="0" w:noVBand="1"/>
      </w:tblPr>
      <w:tblGrid>
        <w:gridCol w:w="716"/>
        <w:gridCol w:w="1985"/>
        <w:gridCol w:w="1134"/>
        <w:gridCol w:w="6105"/>
      </w:tblGrid>
      <w:tr w:rsidR="00234473" w:rsidRPr="00E76D45" w:rsidTr="00234473">
        <w:tc>
          <w:tcPr>
            <w:tcW w:w="716" w:type="dxa"/>
            <w:tcBorders>
              <w:top w:val="single" w:sz="6" w:space="0" w:color="DDDDDD"/>
              <w:left w:val="single" w:sz="6" w:space="0" w:color="DDDDDD"/>
              <w:bottom w:val="single" w:sz="6" w:space="0" w:color="DDDDDD"/>
            </w:tcBorders>
            <w:shd w:val="clear" w:color="auto" w:fill="auto"/>
          </w:tcPr>
          <w:p w:rsidR="00234473" w:rsidRPr="00E76D45" w:rsidRDefault="00234473">
            <w:pPr>
              <w:pStyle w:val="NormalWeb"/>
              <w:spacing w:before="280" w:after="280"/>
              <w:jc w:val="center"/>
            </w:pPr>
            <w:r w:rsidRPr="00E76D45">
              <w:rPr>
                <w:rStyle w:val="StrongEmphasis"/>
                <w:rFonts w:ascii="Arial" w:hAnsi="Arial"/>
                <w:color w:val="333333"/>
                <w:sz w:val="21"/>
                <w:szCs w:val="21"/>
              </w:rPr>
              <w:t>N</w:t>
            </w:r>
            <w:r w:rsidRPr="00E76D45">
              <w:rPr>
                <w:rStyle w:val="StrongEmphasis"/>
                <w:rFonts w:ascii="Arial" w:hAnsi="Arial"/>
                <w:color w:val="333333"/>
                <w:sz w:val="21"/>
                <w:szCs w:val="21"/>
                <w:vertAlign w:val="superscript"/>
              </w:rPr>
              <w:t>o</w:t>
            </w:r>
          </w:p>
        </w:tc>
        <w:tc>
          <w:tcPr>
            <w:tcW w:w="1985"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34473" w:rsidRPr="00E76D45" w:rsidRDefault="00234473">
            <w:pPr>
              <w:pStyle w:val="NormalWeb"/>
              <w:spacing w:before="280" w:after="280"/>
            </w:pPr>
            <w:r w:rsidRPr="00E76D45">
              <w:rPr>
                <w:rStyle w:val="StrongEmphasis"/>
                <w:rFonts w:ascii="Arial" w:hAnsi="Arial"/>
                <w:color w:val="333333"/>
                <w:sz w:val="21"/>
                <w:szCs w:val="21"/>
              </w:rPr>
              <w:t>Nom du champ</w:t>
            </w:r>
          </w:p>
        </w:tc>
        <w:tc>
          <w:tcPr>
            <w:tcW w:w="113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34473" w:rsidRPr="00E76D45" w:rsidRDefault="00234473">
            <w:pPr>
              <w:pStyle w:val="NormalWeb"/>
              <w:spacing w:before="280" w:after="280"/>
            </w:pPr>
            <w:r w:rsidRPr="00E76D45">
              <w:rPr>
                <w:rStyle w:val="StrongEmphasis"/>
                <w:rFonts w:ascii="Arial" w:hAnsi="Arial"/>
                <w:color w:val="333333"/>
                <w:sz w:val="21"/>
                <w:szCs w:val="21"/>
              </w:rPr>
              <w:t>Type</w:t>
            </w:r>
          </w:p>
        </w:tc>
        <w:tc>
          <w:tcPr>
            <w:tcW w:w="6105" w:type="dxa"/>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234473" w:rsidRPr="00E76D45" w:rsidRDefault="00234473">
            <w:pPr>
              <w:pStyle w:val="NormalWeb"/>
              <w:spacing w:before="280" w:after="280"/>
            </w:pPr>
            <w:r w:rsidRPr="00E76D45">
              <w:rPr>
                <w:rStyle w:val="StrongEmphasis"/>
                <w:rFonts w:ascii="Arial" w:hAnsi="Arial"/>
                <w:color w:val="333333"/>
                <w:sz w:val="21"/>
                <w:szCs w:val="21"/>
              </w:rPr>
              <w:t>Commentaires</w:t>
            </w:r>
          </w:p>
        </w:tc>
      </w:tr>
      <w:tr w:rsidR="00234473" w:rsidRPr="00E76D45" w:rsidTr="00234473">
        <w:tc>
          <w:tcPr>
            <w:tcW w:w="716" w:type="dxa"/>
            <w:tcBorders>
              <w:top w:val="single" w:sz="6" w:space="0" w:color="DDDDDD"/>
              <w:left w:val="single" w:sz="6" w:space="0" w:color="DDDDDD"/>
              <w:bottom w:val="single" w:sz="6" w:space="0" w:color="DDDDDD"/>
            </w:tcBorders>
            <w:shd w:val="clear" w:color="auto" w:fill="auto"/>
          </w:tcPr>
          <w:p w:rsidR="00234473" w:rsidRPr="00E76D45" w:rsidRDefault="00234473">
            <w:pPr>
              <w:pStyle w:val="NormalWeb"/>
              <w:spacing w:before="280" w:after="280"/>
              <w:rPr>
                <w:rFonts w:ascii="Arial" w:hAnsi="Arial" w:cs="Arial"/>
                <w:color w:val="333333"/>
                <w:sz w:val="21"/>
                <w:szCs w:val="21"/>
              </w:rPr>
            </w:pPr>
            <w:r w:rsidRPr="00E76D45">
              <w:rPr>
                <w:rFonts w:ascii="Arial" w:hAnsi="Arial"/>
                <w:color w:val="333333"/>
                <w:sz w:val="21"/>
                <w:szCs w:val="21"/>
              </w:rPr>
              <w:t>1</w:t>
            </w:r>
          </w:p>
        </w:tc>
        <w:tc>
          <w:tcPr>
            <w:tcW w:w="1985"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34473" w:rsidRPr="00724437" w:rsidRDefault="00234473">
            <w:pPr>
              <w:pStyle w:val="NormalWeb"/>
              <w:spacing w:before="280" w:after="280"/>
              <w:rPr>
                <w:rFonts w:ascii="Arial" w:hAnsi="Arial" w:cs="Arial"/>
                <w:color w:val="333333"/>
                <w:sz w:val="20"/>
                <w:szCs w:val="20"/>
              </w:rPr>
            </w:pPr>
            <w:r w:rsidRPr="00724437">
              <w:rPr>
                <w:rFonts w:ascii="Arial" w:hAnsi="Arial"/>
                <w:color w:val="333333"/>
                <w:sz w:val="20"/>
                <w:szCs w:val="20"/>
              </w:rPr>
              <w:t>ProductID  </w:t>
            </w:r>
          </w:p>
        </w:tc>
        <w:tc>
          <w:tcPr>
            <w:tcW w:w="113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34473" w:rsidRPr="00724437" w:rsidRDefault="00234473">
            <w:pPr>
              <w:pStyle w:val="NormalWeb"/>
              <w:spacing w:before="280" w:after="280"/>
              <w:rPr>
                <w:rFonts w:ascii="Arial" w:hAnsi="Arial" w:cs="Arial"/>
                <w:color w:val="333333"/>
                <w:sz w:val="20"/>
                <w:szCs w:val="20"/>
              </w:rPr>
            </w:pPr>
            <w:r w:rsidRPr="00724437">
              <w:rPr>
                <w:rFonts w:ascii="Arial" w:hAnsi="Arial"/>
                <w:color w:val="333333"/>
                <w:sz w:val="20"/>
                <w:szCs w:val="20"/>
              </w:rPr>
              <w:t>NUMBER</w:t>
            </w:r>
          </w:p>
        </w:tc>
        <w:tc>
          <w:tcPr>
            <w:tcW w:w="6105" w:type="dxa"/>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430F6C" w:rsidRPr="00E76D45" w:rsidRDefault="00430F6C" w:rsidP="00430F6C">
            <w:pPr>
              <w:pStyle w:val="NormalWeb"/>
              <w:spacing w:before="100" w:after="100"/>
              <w:rPr>
                <w:rFonts w:ascii="Arial" w:hAnsi="Arial" w:cs="Arial"/>
                <w:sz w:val="20"/>
              </w:rPr>
            </w:pPr>
            <w:r w:rsidRPr="00E76D45">
              <w:rPr>
                <w:rFonts w:ascii="Arial" w:hAnsi="Arial"/>
                <w:sz w:val="20"/>
              </w:rPr>
              <w:t>Identificateur de produit pour un tableau/cube.</w:t>
            </w:r>
          </w:p>
          <w:p w:rsidR="00430F6C" w:rsidRPr="00E76D45" w:rsidRDefault="00430F6C" w:rsidP="00430F6C">
            <w:pPr>
              <w:pStyle w:val="NormalWeb"/>
              <w:rPr>
                <w:rFonts w:ascii="Arial" w:hAnsi="Arial" w:cs="Arial"/>
                <w:sz w:val="20"/>
              </w:rPr>
            </w:pPr>
            <w:r w:rsidRPr="00E76D45">
              <w:rPr>
                <w:rFonts w:ascii="Arial" w:hAnsi="Arial"/>
                <w:sz w:val="20"/>
              </w:rPr>
              <w:t>Normalement un identifiant à 8 chiffres (p. ex., 13100089).</w:t>
            </w:r>
          </w:p>
          <w:p w:rsidR="00430F6C" w:rsidRPr="00E76D45" w:rsidRDefault="00430F6C" w:rsidP="00430F6C">
            <w:pPr>
              <w:pStyle w:val="NormalWeb"/>
              <w:rPr>
                <w:rFonts w:ascii="Arial" w:hAnsi="Arial" w:cs="Arial"/>
                <w:sz w:val="20"/>
              </w:rPr>
            </w:pPr>
            <w:r w:rsidRPr="00E76D45">
              <w:rPr>
                <w:rFonts w:ascii="Arial" w:hAnsi="Arial"/>
                <w:sz w:val="20"/>
              </w:rPr>
              <w:t>Les deux premiers chiffres correspondent au sujet (p. ex., 13 = santé).</w:t>
            </w:r>
          </w:p>
          <w:p w:rsidR="00430F6C" w:rsidRPr="00E76D45" w:rsidRDefault="00430F6C" w:rsidP="00430F6C">
            <w:pPr>
              <w:pStyle w:val="NormalWeb"/>
              <w:rPr>
                <w:rFonts w:ascii="Arial" w:hAnsi="Arial" w:cs="Arial"/>
                <w:sz w:val="20"/>
              </w:rPr>
            </w:pPr>
            <w:r w:rsidRPr="00E76D45">
              <w:rPr>
                <w:rFonts w:ascii="Arial" w:hAnsi="Arial"/>
                <w:sz w:val="20"/>
              </w:rPr>
              <w:t>Les 3</w:t>
            </w:r>
            <w:r w:rsidRPr="00E76D45">
              <w:rPr>
                <w:rFonts w:ascii="Arial" w:hAnsi="Arial"/>
                <w:sz w:val="20"/>
                <w:vertAlign w:val="superscript"/>
              </w:rPr>
              <w:t>e</w:t>
            </w:r>
            <w:r w:rsidRPr="00E76D45">
              <w:rPr>
                <w:rFonts w:ascii="Arial" w:hAnsi="Arial"/>
                <w:sz w:val="20"/>
              </w:rPr>
              <w:t xml:space="preserve"> et 4</w:t>
            </w:r>
            <w:r w:rsidRPr="00E76D45">
              <w:rPr>
                <w:rFonts w:ascii="Arial" w:hAnsi="Arial"/>
                <w:sz w:val="20"/>
                <w:vertAlign w:val="superscript"/>
              </w:rPr>
              <w:t>e</w:t>
            </w:r>
            <w:r w:rsidRPr="00E76D45">
              <w:rPr>
                <w:rFonts w:ascii="Arial" w:hAnsi="Arial"/>
                <w:sz w:val="20"/>
              </w:rPr>
              <w:t> chiffres représentent le type de produit (p. ex., 10 = tableau/cube).</w:t>
            </w:r>
          </w:p>
          <w:p w:rsidR="00430F6C" w:rsidRPr="00E76D45" w:rsidRDefault="00430F6C" w:rsidP="00430F6C">
            <w:pPr>
              <w:pStyle w:val="NormalWeb"/>
              <w:rPr>
                <w:rFonts w:ascii="Arial" w:hAnsi="Arial" w:cs="Arial"/>
                <w:sz w:val="20"/>
              </w:rPr>
            </w:pPr>
            <w:r w:rsidRPr="00E76D45">
              <w:rPr>
                <w:rFonts w:ascii="Arial" w:hAnsi="Arial"/>
                <w:sz w:val="20"/>
              </w:rPr>
              <w:t>Du 5</w:t>
            </w:r>
            <w:r w:rsidRPr="00E76D45">
              <w:rPr>
                <w:rFonts w:ascii="Arial" w:hAnsi="Arial"/>
                <w:sz w:val="20"/>
                <w:vertAlign w:val="superscript"/>
              </w:rPr>
              <w:t>e</w:t>
            </w:r>
            <w:r w:rsidRPr="00E76D45">
              <w:rPr>
                <w:rFonts w:ascii="Arial" w:hAnsi="Arial"/>
                <w:sz w:val="20"/>
              </w:rPr>
              <w:t xml:space="preserve"> au 8</w:t>
            </w:r>
            <w:r w:rsidRPr="00E76D45">
              <w:rPr>
                <w:rFonts w:ascii="Arial" w:hAnsi="Arial"/>
                <w:sz w:val="20"/>
                <w:vertAlign w:val="superscript"/>
              </w:rPr>
              <w:t>e</w:t>
            </w:r>
            <w:r w:rsidRPr="00E76D45">
              <w:rPr>
                <w:rFonts w:ascii="Arial" w:hAnsi="Arial"/>
                <w:sz w:val="20"/>
              </w:rPr>
              <w:t> chiffre, il s’agit des nombres séquentiels au sein du sujet (p. ex., 0089).</w:t>
            </w:r>
          </w:p>
          <w:p w:rsidR="00234473" w:rsidRPr="00E76D45" w:rsidRDefault="00430F6C" w:rsidP="00430F6C">
            <w:pPr>
              <w:pStyle w:val="NormalWeb"/>
              <w:spacing w:before="100" w:after="100"/>
              <w:rPr>
                <w:rFonts w:ascii="Arial" w:hAnsi="Arial"/>
                <w:sz w:val="20"/>
                <w:szCs w:val="20"/>
              </w:rPr>
            </w:pPr>
            <w:r w:rsidRPr="00E76D45">
              <w:rPr>
                <w:rFonts w:ascii="Arial" w:hAnsi="Arial"/>
                <w:sz w:val="20"/>
              </w:rPr>
              <w:t>Les 9</w:t>
            </w:r>
            <w:r w:rsidRPr="00E76D45">
              <w:rPr>
                <w:rFonts w:ascii="Arial" w:hAnsi="Arial"/>
                <w:sz w:val="20"/>
                <w:vertAlign w:val="superscript"/>
              </w:rPr>
              <w:t>e</w:t>
            </w:r>
            <w:r w:rsidRPr="00E76D45">
              <w:rPr>
                <w:rFonts w:ascii="Arial" w:hAnsi="Arial"/>
                <w:sz w:val="20"/>
              </w:rPr>
              <w:t xml:space="preserve"> et 10</w:t>
            </w:r>
            <w:r w:rsidRPr="00E76D45">
              <w:rPr>
                <w:rFonts w:ascii="Arial" w:hAnsi="Arial"/>
                <w:sz w:val="20"/>
                <w:vertAlign w:val="superscript"/>
              </w:rPr>
              <w:t>e</w:t>
            </w:r>
            <w:r w:rsidRPr="00E76D45">
              <w:rPr>
                <w:rFonts w:ascii="Arial" w:hAnsi="Arial"/>
                <w:sz w:val="20"/>
              </w:rPr>
              <w:t> chiffres sont facultatifs. Ils permettent d’identifier l’affichage simple d’un tableau/cube qui est affiché sur le Web (p. ex., 13-10-0089-01) pour un total maximal de 10 chiffres.</w:t>
            </w:r>
          </w:p>
        </w:tc>
      </w:tr>
      <w:tr w:rsidR="00234473" w:rsidRPr="00E76D45" w:rsidTr="00234473">
        <w:tc>
          <w:tcPr>
            <w:tcW w:w="716" w:type="dxa"/>
            <w:tcBorders>
              <w:top w:val="single" w:sz="6" w:space="0" w:color="DDDDDD"/>
              <w:left w:val="single" w:sz="6" w:space="0" w:color="DDDDDD"/>
              <w:bottom w:val="single" w:sz="6" w:space="0" w:color="DDDDDD"/>
            </w:tcBorders>
            <w:shd w:val="clear" w:color="auto" w:fill="auto"/>
          </w:tcPr>
          <w:p w:rsidR="00234473" w:rsidRPr="00E76D45" w:rsidRDefault="00234473">
            <w:pPr>
              <w:tabs>
                <w:tab w:val="left" w:pos="-720"/>
              </w:tabs>
              <w:suppressAutoHyphens/>
              <w:spacing w:before="90" w:after="54"/>
              <w:rPr>
                <w:rFonts w:ascii="Arial" w:hAnsi="Arial" w:cs="Arial"/>
                <w:spacing w:val="-3"/>
                <w:sz w:val="20"/>
              </w:rPr>
            </w:pPr>
            <w:r w:rsidRPr="00E76D45">
              <w:rPr>
                <w:rFonts w:ascii="Arial" w:hAnsi="Arial"/>
                <w:sz w:val="20"/>
              </w:rPr>
              <w:t>2</w:t>
            </w:r>
          </w:p>
        </w:tc>
        <w:tc>
          <w:tcPr>
            <w:tcW w:w="1985"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34473" w:rsidRPr="00724437" w:rsidRDefault="00234473">
            <w:pPr>
              <w:tabs>
                <w:tab w:val="left" w:pos="-720"/>
              </w:tabs>
              <w:suppressAutoHyphens/>
              <w:spacing w:before="90" w:after="54"/>
              <w:rPr>
                <w:rFonts w:ascii="Arial" w:hAnsi="Arial" w:cs="Arial"/>
                <w:spacing w:val="-3"/>
                <w:sz w:val="20"/>
              </w:rPr>
            </w:pPr>
            <w:r w:rsidRPr="00724437">
              <w:rPr>
                <w:rFonts w:ascii="Arial" w:hAnsi="Arial"/>
                <w:sz w:val="20"/>
              </w:rPr>
              <w:t>CansimId</w:t>
            </w:r>
          </w:p>
        </w:tc>
        <w:tc>
          <w:tcPr>
            <w:tcW w:w="113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34473" w:rsidRPr="00724437" w:rsidRDefault="00234473">
            <w:pPr>
              <w:tabs>
                <w:tab w:val="left" w:pos="-720"/>
              </w:tabs>
              <w:suppressAutoHyphens/>
              <w:spacing w:before="90" w:after="54"/>
              <w:rPr>
                <w:rFonts w:ascii="Arial" w:hAnsi="Arial" w:cs="Arial"/>
                <w:spacing w:val="-3"/>
                <w:sz w:val="20"/>
              </w:rPr>
            </w:pPr>
            <w:r w:rsidRPr="00724437">
              <w:rPr>
                <w:rFonts w:ascii="Arial" w:hAnsi="Arial"/>
                <w:sz w:val="20"/>
              </w:rPr>
              <w:t>NUMBER</w:t>
            </w:r>
          </w:p>
        </w:tc>
        <w:tc>
          <w:tcPr>
            <w:tcW w:w="6105" w:type="dxa"/>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234473" w:rsidRPr="00E76D45" w:rsidRDefault="00234473">
            <w:pPr>
              <w:tabs>
                <w:tab w:val="left" w:pos="-720"/>
              </w:tabs>
              <w:suppressAutoHyphens/>
              <w:spacing w:before="90" w:after="54"/>
              <w:rPr>
                <w:rFonts w:ascii="Arial" w:hAnsi="Arial" w:cs="Arial"/>
                <w:spacing w:val="-3"/>
                <w:sz w:val="20"/>
              </w:rPr>
            </w:pPr>
            <w:r w:rsidRPr="00E76D45">
              <w:rPr>
                <w:rFonts w:ascii="Arial" w:hAnsi="Arial"/>
                <w:sz w:val="20"/>
              </w:rPr>
              <w:t>Ancien numéro de tableau CANSIM pour cet identificateur de produit.</w:t>
            </w:r>
          </w:p>
          <w:p w:rsidR="00234473" w:rsidRPr="00E76D45" w:rsidRDefault="000C675A">
            <w:pPr>
              <w:tabs>
                <w:tab w:val="left" w:pos="-720"/>
              </w:tabs>
              <w:suppressAutoHyphens/>
              <w:spacing w:before="90" w:after="54"/>
              <w:rPr>
                <w:rFonts w:ascii="Arial" w:hAnsi="Arial" w:cs="Arial"/>
                <w:spacing w:val="-3"/>
                <w:sz w:val="20"/>
              </w:rPr>
            </w:pPr>
            <w:r w:rsidRPr="00E76D45">
              <w:rPr>
                <w:rFonts w:ascii="Arial" w:hAnsi="Arial"/>
                <w:sz w:val="20"/>
              </w:rPr>
              <w:t>Fournit une référence historique, s’il y a lieu.</w:t>
            </w:r>
          </w:p>
        </w:tc>
      </w:tr>
      <w:tr w:rsidR="00234473" w:rsidRPr="00865117" w:rsidTr="00234473">
        <w:tc>
          <w:tcPr>
            <w:tcW w:w="716" w:type="dxa"/>
            <w:tcBorders>
              <w:top w:val="single" w:sz="6" w:space="0" w:color="DDDDDD"/>
              <w:left w:val="single" w:sz="6" w:space="0" w:color="DDDDDD"/>
              <w:bottom w:val="single" w:sz="6" w:space="0" w:color="DDDDDD"/>
            </w:tcBorders>
            <w:shd w:val="clear" w:color="auto" w:fill="auto"/>
          </w:tcPr>
          <w:p w:rsidR="00234473" w:rsidRPr="00E76D45" w:rsidRDefault="00234473">
            <w:pPr>
              <w:pStyle w:val="NormalWeb"/>
              <w:spacing w:before="280" w:after="280"/>
            </w:pPr>
            <w:r w:rsidRPr="00E76D45">
              <w:rPr>
                <w:rFonts w:ascii="Arial" w:hAnsi="Arial"/>
                <w:color w:val="333333"/>
                <w:sz w:val="21"/>
                <w:szCs w:val="21"/>
              </w:rPr>
              <w:lastRenderedPageBreak/>
              <w:t> 3</w:t>
            </w:r>
          </w:p>
        </w:tc>
        <w:tc>
          <w:tcPr>
            <w:tcW w:w="1985"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34473" w:rsidRPr="00724437" w:rsidRDefault="00234473">
            <w:pPr>
              <w:pStyle w:val="NormalWeb"/>
              <w:spacing w:before="280" w:after="280"/>
              <w:rPr>
                <w:rFonts w:ascii="Arial" w:hAnsi="Arial" w:cs="Arial"/>
                <w:sz w:val="20"/>
                <w:szCs w:val="20"/>
              </w:rPr>
            </w:pPr>
            <w:r w:rsidRPr="00724437">
              <w:rPr>
                <w:rFonts w:ascii="Arial" w:hAnsi="Arial"/>
                <w:sz w:val="20"/>
                <w:szCs w:val="20"/>
              </w:rPr>
              <w:t>CubeTitleEn</w:t>
            </w:r>
          </w:p>
          <w:p w:rsidR="00234473" w:rsidRPr="00724437" w:rsidRDefault="00234473">
            <w:pPr>
              <w:pStyle w:val="NormalWeb"/>
              <w:spacing w:before="280" w:after="280"/>
              <w:rPr>
                <w:rFonts w:ascii="Arial" w:hAnsi="Arial" w:cs="Arial"/>
                <w:sz w:val="20"/>
                <w:szCs w:val="20"/>
              </w:rPr>
            </w:pPr>
            <w:r w:rsidRPr="00724437">
              <w:rPr>
                <w:rFonts w:ascii="Arial" w:hAnsi="Arial"/>
                <w:sz w:val="20"/>
                <w:szCs w:val="20"/>
              </w:rPr>
              <w:t> </w:t>
            </w:r>
          </w:p>
        </w:tc>
        <w:tc>
          <w:tcPr>
            <w:tcW w:w="113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34473" w:rsidRPr="00724437" w:rsidRDefault="00234473">
            <w:pPr>
              <w:pStyle w:val="NormalWeb"/>
              <w:spacing w:before="280" w:after="280"/>
              <w:rPr>
                <w:rFonts w:ascii="Arial" w:hAnsi="Arial" w:cs="Arial"/>
                <w:color w:val="333333"/>
                <w:sz w:val="20"/>
                <w:szCs w:val="20"/>
              </w:rPr>
            </w:pPr>
            <w:r w:rsidRPr="00724437">
              <w:rPr>
                <w:rFonts w:ascii="Arial" w:hAnsi="Arial"/>
                <w:color w:val="333333"/>
                <w:sz w:val="20"/>
                <w:szCs w:val="20"/>
              </w:rPr>
              <w:t>STRING</w:t>
            </w:r>
          </w:p>
        </w:tc>
        <w:tc>
          <w:tcPr>
            <w:tcW w:w="6105" w:type="dxa"/>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234473" w:rsidRPr="00E76D45" w:rsidRDefault="00234473">
            <w:pPr>
              <w:pStyle w:val="NormalWeb"/>
              <w:spacing w:before="280" w:after="280"/>
              <w:rPr>
                <w:rFonts w:ascii="Arial" w:hAnsi="Arial" w:cs="Arial"/>
                <w:color w:val="333333"/>
                <w:sz w:val="20"/>
                <w:szCs w:val="20"/>
              </w:rPr>
            </w:pPr>
            <w:r w:rsidRPr="00E76D45">
              <w:rPr>
                <w:rFonts w:ascii="Arial" w:hAnsi="Arial"/>
                <w:color w:val="333333"/>
                <w:sz w:val="20"/>
                <w:szCs w:val="20"/>
              </w:rPr>
              <w:t>Titre du tableau, en anglais.</w:t>
            </w:r>
          </w:p>
          <w:p w:rsidR="00234473" w:rsidRPr="00E76D45" w:rsidRDefault="00234473">
            <w:pPr>
              <w:pStyle w:val="NormalWeb"/>
              <w:spacing w:before="280" w:after="280"/>
              <w:rPr>
                <w:rFonts w:ascii="Arial" w:hAnsi="Arial" w:cs="Arial"/>
                <w:color w:val="333333"/>
                <w:sz w:val="20"/>
                <w:szCs w:val="20"/>
                <w:lang w:val="en-US"/>
              </w:rPr>
            </w:pPr>
            <w:r w:rsidRPr="00E76D45">
              <w:rPr>
                <w:rFonts w:ascii="Arial" w:hAnsi="Arial"/>
                <w:color w:val="333333"/>
                <w:sz w:val="20"/>
                <w:szCs w:val="20"/>
                <w:lang w:val="en-US"/>
              </w:rPr>
              <w:t>(P. ex., « Foreign exchange rates in Canadian dollars, Bank of Canada ».)</w:t>
            </w:r>
          </w:p>
        </w:tc>
      </w:tr>
      <w:tr w:rsidR="00234473" w:rsidRPr="00E76D45" w:rsidTr="00234473">
        <w:tc>
          <w:tcPr>
            <w:tcW w:w="716" w:type="dxa"/>
            <w:tcBorders>
              <w:top w:val="single" w:sz="6" w:space="0" w:color="DDDDDD"/>
              <w:left w:val="single" w:sz="6" w:space="0" w:color="DDDDDD"/>
              <w:bottom w:val="single" w:sz="6" w:space="0" w:color="DDDDDD"/>
            </w:tcBorders>
            <w:shd w:val="clear" w:color="auto" w:fill="auto"/>
          </w:tcPr>
          <w:p w:rsidR="00234473" w:rsidRPr="00E76D45" w:rsidRDefault="00234473">
            <w:pPr>
              <w:pStyle w:val="NormalWeb"/>
              <w:spacing w:before="280" w:after="280"/>
            </w:pPr>
            <w:r w:rsidRPr="00E76D45">
              <w:rPr>
                <w:rFonts w:ascii="Arial" w:hAnsi="Arial"/>
                <w:color w:val="333333"/>
                <w:sz w:val="21"/>
                <w:szCs w:val="21"/>
                <w:lang w:val="en-US"/>
              </w:rPr>
              <w:t> </w:t>
            </w:r>
            <w:r w:rsidRPr="00E76D45">
              <w:rPr>
                <w:rFonts w:ascii="Arial" w:hAnsi="Arial"/>
                <w:color w:val="333333"/>
                <w:sz w:val="21"/>
                <w:szCs w:val="21"/>
              </w:rPr>
              <w:t>4</w:t>
            </w:r>
          </w:p>
        </w:tc>
        <w:tc>
          <w:tcPr>
            <w:tcW w:w="1985"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34473" w:rsidRPr="00724437" w:rsidRDefault="00234473">
            <w:pPr>
              <w:pStyle w:val="NormalWeb"/>
              <w:spacing w:before="280" w:after="280"/>
              <w:rPr>
                <w:rFonts w:ascii="Arial" w:hAnsi="Arial" w:cs="Arial"/>
                <w:sz w:val="20"/>
                <w:szCs w:val="20"/>
              </w:rPr>
            </w:pPr>
            <w:r w:rsidRPr="00724437">
              <w:rPr>
                <w:rFonts w:ascii="Arial" w:hAnsi="Arial"/>
                <w:sz w:val="20"/>
                <w:szCs w:val="20"/>
              </w:rPr>
              <w:t>CubeTitleFr</w:t>
            </w:r>
          </w:p>
        </w:tc>
        <w:tc>
          <w:tcPr>
            <w:tcW w:w="113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34473" w:rsidRPr="00724437" w:rsidRDefault="00234473">
            <w:pPr>
              <w:pStyle w:val="NormalWeb"/>
              <w:spacing w:before="280" w:after="280"/>
              <w:rPr>
                <w:rFonts w:ascii="Arial" w:hAnsi="Arial" w:cs="Arial"/>
                <w:color w:val="333333"/>
                <w:sz w:val="20"/>
                <w:szCs w:val="20"/>
              </w:rPr>
            </w:pPr>
            <w:r w:rsidRPr="00724437">
              <w:rPr>
                <w:rFonts w:ascii="Arial" w:hAnsi="Arial"/>
                <w:color w:val="333333"/>
                <w:sz w:val="20"/>
                <w:szCs w:val="20"/>
              </w:rPr>
              <w:t>STRING</w:t>
            </w:r>
          </w:p>
        </w:tc>
        <w:tc>
          <w:tcPr>
            <w:tcW w:w="6105" w:type="dxa"/>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234473" w:rsidRPr="00E76D45" w:rsidRDefault="00234473">
            <w:pPr>
              <w:pStyle w:val="NormalWeb"/>
              <w:spacing w:before="280" w:after="280"/>
              <w:rPr>
                <w:rFonts w:ascii="Arial" w:hAnsi="Arial" w:cs="Arial"/>
                <w:color w:val="333333"/>
                <w:sz w:val="20"/>
                <w:szCs w:val="20"/>
              </w:rPr>
            </w:pPr>
            <w:r w:rsidRPr="00E76D45">
              <w:rPr>
                <w:rFonts w:ascii="Arial" w:hAnsi="Arial"/>
                <w:color w:val="333333"/>
                <w:sz w:val="20"/>
                <w:szCs w:val="20"/>
              </w:rPr>
              <w:t>Titre du tableau, en français.</w:t>
            </w:r>
          </w:p>
          <w:p w:rsidR="00234473" w:rsidRPr="00E76D45" w:rsidRDefault="00234473">
            <w:pPr>
              <w:pStyle w:val="NormalWeb"/>
              <w:spacing w:before="280" w:after="280"/>
              <w:rPr>
                <w:rFonts w:ascii="Arial" w:hAnsi="Arial" w:cs="Arial"/>
                <w:color w:val="333333"/>
                <w:sz w:val="20"/>
                <w:szCs w:val="20"/>
              </w:rPr>
            </w:pPr>
            <w:r w:rsidRPr="00E76D45">
              <w:rPr>
                <w:rFonts w:ascii="Arial" w:hAnsi="Arial"/>
                <w:color w:val="333333"/>
                <w:sz w:val="20"/>
                <w:szCs w:val="20"/>
              </w:rPr>
              <w:t>(P. ex., « Taux de change étranger en dollars canadiens, Banque du Canada ».)</w:t>
            </w:r>
          </w:p>
        </w:tc>
      </w:tr>
      <w:tr w:rsidR="00234473" w:rsidRPr="00E76D45" w:rsidTr="00234473">
        <w:tc>
          <w:tcPr>
            <w:tcW w:w="716" w:type="dxa"/>
            <w:tcBorders>
              <w:top w:val="single" w:sz="6" w:space="0" w:color="DDDDDD"/>
              <w:left w:val="single" w:sz="6" w:space="0" w:color="DDDDDD"/>
              <w:bottom w:val="single" w:sz="6" w:space="0" w:color="DDDDDD"/>
            </w:tcBorders>
            <w:shd w:val="clear" w:color="auto" w:fill="auto"/>
          </w:tcPr>
          <w:p w:rsidR="00234473" w:rsidRPr="00E76D45" w:rsidRDefault="00234473">
            <w:pPr>
              <w:pStyle w:val="NormalWeb"/>
              <w:spacing w:before="280" w:after="280"/>
            </w:pPr>
            <w:r w:rsidRPr="00E76D45">
              <w:rPr>
                <w:rFonts w:ascii="Arial" w:hAnsi="Arial"/>
                <w:color w:val="333333"/>
                <w:sz w:val="21"/>
                <w:szCs w:val="21"/>
              </w:rPr>
              <w:t> 5</w:t>
            </w:r>
          </w:p>
        </w:tc>
        <w:tc>
          <w:tcPr>
            <w:tcW w:w="1985"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34473" w:rsidRPr="00724437" w:rsidRDefault="00234473">
            <w:pPr>
              <w:pStyle w:val="NormalWeb"/>
              <w:spacing w:before="280" w:after="280"/>
              <w:rPr>
                <w:rFonts w:ascii="Arial" w:hAnsi="Arial" w:cs="Arial"/>
                <w:color w:val="333333"/>
                <w:sz w:val="20"/>
                <w:szCs w:val="20"/>
              </w:rPr>
            </w:pPr>
            <w:r w:rsidRPr="00724437">
              <w:rPr>
                <w:rFonts w:ascii="Arial" w:hAnsi="Arial"/>
                <w:color w:val="333333"/>
                <w:sz w:val="20"/>
                <w:szCs w:val="20"/>
              </w:rPr>
              <w:t>CorrectionID</w:t>
            </w:r>
          </w:p>
        </w:tc>
        <w:tc>
          <w:tcPr>
            <w:tcW w:w="113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34473" w:rsidRPr="00724437" w:rsidRDefault="00234473">
            <w:pPr>
              <w:pStyle w:val="NormalWeb"/>
              <w:spacing w:before="280" w:after="280"/>
              <w:rPr>
                <w:rFonts w:ascii="Arial" w:hAnsi="Arial" w:cs="Arial"/>
                <w:color w:val="333333"/>
                <w:sz w:val="20"/>
                <w:szCs w:val="20"/>
              </w:rPr>
            </w:pPr>
            <w:r w:rsidRPr="00724437">
              <w:rPr>
                <w:rFonts w:ascii="Arial" w:hAnsi="Arial"/>
                <w:color w:val="333333"/>
                <w:sz w:val="20"/>
                <w:szCs w:val="20"/>
              </w:rPr>
              <w:t>INTEGER</w:t>
            </w:r>
          </w:p>
        </w:tc>
        <w:tc>
          <w:tcPr>
            <w:tcW w:w="6105" w:type="dxa"/>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234473" w:rsidRPr="00E76D45" w:rsidRDefault="00234473">
            <w:pPr>
              <w:pStyle w:val="NormalWeb"/>
              <w:spacing w:before="280" w:after="280"/>
            </w:pPr>
            <w:r w:rsidRPr="00E76D45">
              <w:rPr>
                <w:rFonts w:ascii="Arial" w:hAnsi="Arial"/>
                <w:color w:val="333333"/>
                <w:sz w:val="20"/>
                <w:szCs w:val="20"/>
              </w:rPr>
              <w:t>Identificateur de correction. La présence d’un identificateur de correction indique si le tableau a fait l’objet d’une correction ou non.</w:t>
            </w:r>
          </w:p>
        </w:tc>
      </w:tr>
      <w:tr w:rsidR="00234473" w:rsidRPr="00E76D45" w:rsidTr="00234473">
        <w:tc>
          <w:tcPr>
            <w:tcW w:w="716" w:type="dxa"/>
            <w:tcBorders>
              <w:top w:val="single" w:sz="6" w:space="0" w:color="DDDDDD"/>
              <w:left w:val="single" w:sz="6" w:space="0" w:color="DDDDDD"/>
              <w:bottom w:val="single" w:sz="6" w:space="0" w:color="DDDDDD"/>
            </w:tcBorders>
            <w:shd w:val="clear" w:color="auto" w:fill="auto"/>
          </w:tcPr>
          <w:p w:rsidR="00234473" w:rsidRPr="00E76D45" w:rsidRDefault="00234473">
            <w:pPr>
              <w:pStyle w:val="NormalWeb"/>
              <w:spacing w:before="280" w:after="280"/>
            </w:pPr>
            <w:r w:rsidRPr="00E76D45">
              <w:rPr>
                <w:rFonts w:ascii="Arial" w:hAnsi="Arial"/>
                <w:color w:val="333333"/>
                <w:sz w:val="21"/>
                <w:szCs w:val="21"/>
              </w:rPr>
              <w:t> 6</w:t>
            </w:r>
          </w:p>
        </w:tc>
        <w:tc>
          <w:tcPr>
            <w:tcW w:w="1985"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34473" w:rsidRPr="00724437" w:rsidRDefault="00234473">
            <w:pPr>
              <w:pStyle w:val="NormalWeb"/>
              <w:spacing w:before="280" w:after="280"/>
              <w:rPr>
                <w:rFonts w:ascii="Arial" w:hAnsi="Arial"/>
                <w:sz w:val="20"/>
                <w:szCs w:val="20"/>
              </w:rPr>
            </w:pPr>
            <w:r w:rsidRPr="00724437">
              <w:rPr>
                <w:rFonts w:ascii="Arial" w:hAnsi="Arial"/>
                <w:sz w:val="20"/>
                <w:szCs w:val="20"/>
              </w:rPr>
              <w:t>CorrectionDate</w:t>
            </w:r>
          </w:p>
        </w:tc>
        <w:tc>
          <w:tcPr>
            <w:tcW w:w="113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34473" w:rsidRPr="00724437" w:rsidRDefault="00234473">
            <w:pPr>
              <w:pStyle w:val="NormalWeb"/>
              <w:spacing w:before="280" w:after="280"/>
              <w:rPr>
                <w:rFonts w:ascii="Arial" w:hAnsi="Arial"/>
                <w:sz w:val="20"/>
                <w:szCs w:val="20"/>
              </w:rPr>
            </w:pPr>
            <w:r w:rsidRPr="00724437">
              <w:rPr>
                <w:rFonts w:ascii="Arial" w:hAnsi="Arial"/>
                <w:sz w:val="20"/>
                <w:szCs w:val="20"/>
              </w:rPr>
              <w:t>STRING</w:t>
            </w:r>
          </w:p>
        </w:tc>
        <w:tc>
          <w:tcPr>
            <w:tcW w:w="6105" w:type="dxa"/>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234473" w:rsidRPr="00E76D45" w:rsidRDefault="00234473">
            <w:pPr>
              <w:tabs>
                <w:tab w:val="left" w:pos="-720"/>
              </w:tabs>
              <w:suppressAutoHyphens/>
              <w:spacing w:before="90" w:after="54"/>
              <w:rPr>
                <w:rFonts w:ascii="Arial" w:hAnsi="Arial" w:cs="Arial"/>
                <w:spacing w:val="-3"/>
                <w:sz w:val="20"/>
              </w:rPr>
            </w:pPr>
            <w:r w:rsidRPr="00E76D45">
              <w:rPr>
                <w:rFonts w:ascii="Arial" w:hAnsi="Arial"/>
                <w:sz w:val="20"/>
              </w:rPr>
              <w:t>Date de la correction.</w:t>
            </w:r>
          </w:p>
        </w:tc>
      </w:tr>
      <w:tr w:rsidR="00234473" w:rsidRPr="00E76D45" w:rsidTr="00234473">
        <w:tc>
          <w:tcPr>
            <w:tcW w:w="716" w:type="dxa"/>
            <w:tcBorders>
              <w:top w:val="single" w:sz="6" w:space="0" w:color="DDDDDD"/>
              <w:left w:val="single" w:sz="6" w:space="0" w:color="DDDDDD"/>
              <w:bottom w:val="single" w:sz="6" w:space="0" w:color="DDDDDD"/>
            </w:tcBorders>
            <w:shd w:val="clear" w:color="auto" w:fill="auto"/>
          </w:tcPr>
          <w:p w:rsidR="00234473" w:rsidRPr="00E76D45" w:rsidRDefault="00234473">
            <w:pPr>
              <w:pStyle w:val="NormalWeb"/>
              <w:spacing w:before="280" w:after="280"/>
            </w:pPr>
            <w:r w:rsidRPr="00E76D45">
              <w:rPr>
                <w:rFonts w:ascii="Arial" w:hAnsi="Arial"/>
                <w:color w:val="333333"/>
                <w:sz w:val="21"/>
                <w:szCs w:val="21"/>
              </w:rPr>
              <w:t> 7</w:t>
            </w:r>
          </w:p>
        </w:tc>
        <w:tc>
          <w:tcPr>
            <w:tcW w:w="1985"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34473" w:rsidRPr="00724437" w:rsidRDefault="00234473">
            <w:pPr>
              <w:pStyle w:val="NormalWeb"/>
              <w:spacing w:before="280" w:after="280"/>
              <w:rPr>
                <w:rFonts w:ascii="Arial" w:hAnsi="Arial" w:cs="Arial"/>
                <w:color w:val="333333"/>
                <w:sz w:val="20"/>
                <w:szCs w:val="20"/>
              </w:rPr>
            </w:pPr>
            <w:r w:rsidRPr="00724437">
              <w:rPr>
                <w:rFonts w:ascii="Arial" w:hAnsi="Arial"/>
                <w:color w:val="333333"/>
                <w:sz w:val="20"/>
                <w:szCs w:val="20"/>
              </w:rPr>
              <w:t>CorrectionNoteEn</w:t>
            </w:r>
          </w:p>
        </w:tc>
        <w:tc>
          <w:tcPr>
            <w:tcW w:w="113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34473" w:rsidRPr="00724437" w:rsidRDefault="00234473">
            <w:pPr>
              <w:pStyle w:val="NormalWeb"/>
              <w:spacing w:before="280" w:after="280"/>
              <w:rPr>
                <w:rFonts w:ascii="Arial" w:hAnsi="Arial" w:cs="Arial"/>
                <w:color w:val="333333"/>
                <w:sz w:val="20"/>
                <w:szCs w:val="20"/>
              </w:rPr>
            </w:pPr>
            <w:r w:rsidRPr="00724437">
              <w:rPr>
                <w:rFonts w:ascii="Arial" w:hAnsi="Arial"/>
                <w:color w:val="333333"/>
                <w:sz w:val="20"/>
                <w:szCs w:val="20"/>
              </w:rPr>
              <w:t>STRING</w:t>
            </w:r>
          </w:p>
        </w:tc>
        <w:tc>
          <w:tcPr>
            <w:tcW w:w="6105" w:type="dxa"/>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234473" w:rsidRPr="00E76D45" w:rsidRDefault="00234473">
            <w:pPr>
              <w:pStyle w:val="NormalWeb"/>
              <w:spacing w:before="280" w:after="280"/>
            </w:pPr>
            <w:r w:rsidRPr="00E76D45">
              <w:rPr>
                <w:rFonts w:ascii="Arial" w:hAnsi="Arial"/>
                <w:color w:val="333333"/>
                <w:sz w:val="20"/>
                <w:szCs w:val="20"/>
              </w:rPr>
              <w:t>Note de correction, en anglais.</w:t>
            </w:r>
          </w:p>
        </w:tc>
      </w:tr>
      <w:tr w:rsidR="00234473" w:rsidRPr="00E76D45" w:rsidTr="00234473">
        <w:tc>
          <w:tcPr>
            <w:tcW w:w="716" w:type="dxa"/>
            <w:tcBorders>
              <w:top w:val="single" w:sz="6" w:space="0" w:color="DDDDDD"/>
              <w:left w:val="single" w:sz="6" w:space="0" w:color="DDDDDD"/>
              <w:bottom w:val="single" w:sz="6" w:space="0" w:color="DDDDDD"/>
            </w:tcBorders>
            <w:shd w:val="clear" w:color="auto" w:fill="auto"/>
          </w:tcPr>
          <w:p w:rsidR="00234473" w:rsidRPr="00E76D45" w:rsidRDefault="00234473">
            <w:pPr>
              <w:pStyle w:val="NormalWeb"/>
              <w:spacing w:before="280" w:after="280"/>
            </w:pPr>
            <w:r w:rsidRPr="00E76D45">
              <w:rPr>
                <w:rFonts w:ascii="Arial" w:hAnsi="Arial"/>
                <w:color w:val="333333"/>
                <w:sz w:val="21"/>
                <w:szCs w:val="21"/>
              </w:rPr>
              <w:t> 8</w:t>
            </w:r>
          </w:p>
        </w:tc>
        <w:tc>
          <w:tcPr>
            <w:tcW w:w="1985"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34473" w:rsidRPr="00724437" w:rsidRDefault="00234473">
            <w:pPr>
              <w:pStyle w:val="NormalWeb"/>
              <w:spacing w:before="280" w:after="280"/>
              <w:rPr>
                <w:rFonts w:ascii="Arial" w:hAnsi="Arial" w:cs="Arial"/>
                <w:color w:val="333333"/>
                <w:sz w:val="20"/>
                <w:szCs w:val="20"/>
              </w:rPr>
            </w:pPr>
            <w:r w:rsidRPr="00724437">
              <w:rPr>
                <w:rFonts w:ascii="Arial" w:hAnsi="Arial"/>
                <w:color w:val="333333"/>
                <w:sz w:val="20"/>
                <w:szCs w:val="20"/>
              </w:rPr>
              <w:t>CorrectionNoteFr</w:t>
            </w:r>
          </w:p>
        </w:tc>
        <w:tc>
          <w:tcPr>
            <w:tcW w:w="113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34473" w:rsidRPr="00724437" w:rsidRDefault="00234473">
            <w:pPr>
              <w:pStyle w:val="NormalWeb"/>
              <w:spacing w:before="280" w:after="280"/>
              <w:rPr>
                <w:rFonts w:ascii="Arial" w:hAnsi="Arial" w:cs="Arial"/>
                <w:color w:val="333333"/>
                <w:sz w:val="20"/>
                <w:szCs w:val="20"/>
              </w:rPr>
            </w:pPr>
            <w:r w:rsidRPr="00724437">
              <w:rPr>
                <w:rFonts w:ascii="Arial" w:hAnsi="Arial"/>
                <w:color w:val="333333"/>
                <w:sz w:val="20"/>
                <w:szCs w:val="20"/>
              </w:rPr>
              <w:t>STRING</w:t>
            </w:r>
          </w:p>
        </w:tc>
        <w:tc>
          <w:tcPr>
            <w:tcW w:w="6105" w:type="dxa"/>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234473" w:rsidRPr="00E76D45" w:rsidRDefault="00234473">
            <w:pPr>
              <w:pStyle w:val="NormalWeb"/>
              <w:spacing w:before="280" w:after="280"/>
              <w:rPr>
                <w:rFonts w:ascii="Arial" w:hAnsi="Arial" w:cs="Arial"/>
                <w:color w:val="333333"/>
                <w:sz w:val="20"/>
                <w:szCs w:val="20"/>
              </w:rPr>
            </w:pPr>
            <w:r w:rsidRPr="00E76D45">
              <w:rPr>
                <w:rFonts w:ascii="Arial" w:hAnsi="Arial"/>
                <w:color w:val="333333"/>
                <w:sz w:val="20"/>
                <w:szCs w:val="20"/>
              </w:rPr>
              <w:t>Note de correction, en français.</w:t>
            </w:r>
          </w:p>
        </w:tc>
      </w:tr>
      <w:tr w:rsidR="00234473" w:rsidRPr="00E76D45" w:rsidTr="00234473">
        <w:tc>
          <w:tcPr>
            <w:tcW w:w="716" w:type="dxa"/>
            <w:tcBorders>
              <w:top w:val="single" w:sz="6" w:space="0" w:color="DDDDDD"/>
              <w:left w:val="single" w:sz="6" w:space="0" w:color="DDDDDD"/>
              <w:bottom w:val="single" w:sz="6" w:space="0" w:color="DDDDDD"/>
            </w:tcBorders>
            <w:shd w:val="clear" w:color="auto" w:fill="auto"/>
          </w:tcPr>
          <w:p w:rsidR="00234473" w:rsidRPr="00E76D45" w:rsidRDefault="00234473">
            <w:pPr>
              <w:pStyle w:val="NormalWeb"/>
              <w:spacing w:before="280" w:after="280"/>
            </w:pPr>
            <w:r w:rsidRPr="00E76D45">
              <w:rPr>
                <w:rFonts w:ascii="Arial" w:hAnsi="Arial"/>
                <w:color w:val="333333"/>
                <w:sz w:val="21"/>
                <w:szCs w:val="21"/>
              </w:rPr>
              <w:t> 9</w:t>
            </w:r>
          </w:p>
        </w:tc>
        <w:tc>
          <w:tcPr>
            <w:tcW w:w="1985"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34473" w:rsidRPr="00724437" w:rsidRDefault="00234473">
            <w:pPr>
              <w:pStyle w:val="NormalWeb"/>
              <w:spacing w:before="280" w:after="280"/>
              <w:rPr>
                <w:rFonts w:ascii="Arial" w:hAnsi="Arial" w:cs="Arial"/>
                <w:sz w:val="20"/>
                <w:szCs w:val="20"/>
              </w:rPr>
            </w:pPr>
            <w:r w:rsidRPr="00724437">
              <w:rPr>
                <w:rFonts w:ascii="Arial" w:hAnsi="Arial"/>
                <w:sz w:val="20"/>
                <w:szCs w:val="20"/>
              </w:rPr>
              <w:t>CubeStartDate</w:t>
            </w:r>
          </w:p>
        </w:tc>
        <w:tc>
          <w:tcPr>
            <w:tcW w:w="113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34473" w:rsidRPr="00724437" w:rsidRDefault="00234473">
            <w:pPr>
              <w:pStyle w:val="NormalWeb"/>
              <w:spacing w:before="280" w:after="280"/>
              <w:rPr>
                <w:rFonts w:ascii="Arial" w:hAnsi="Arial" w:cs="Arial"/>
                <w:color w:val="333333"/>
                <w:sz w:val="20"/>
                <w:szCs w:val="20"/>
              </w:rPr>
            </w:pPr>
            <w:r w:rsidRPr="00724437">
              <w:rPr>
                <w:rFonts w:ascii="Arial" w:hAnsi="Arial"/>
                <w:color w:val="333333"/>
                <w:sz w:val="20"/>
                <w:szCs w:val="20"/>
              </w:rPr>
              <w:t>NUMBER</w:t>
            </w:r>
          </w:p>
        </w:tc>
        <w:tc>
          <w:tcPr>
            <w:tcW w:w="6105" w:type="dxa"/>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234473" w:rsidRPr="00E76D45" w:rsidRDefault="00234473">
            <w:pPr>
              <w:pStyle w:val="NormalWeb"/>
              <w:spacing w:before="280" w:after="280"/>
              <w:rPr>
                <w:rFonts w:ascii="Arial" w:hAnsi="Arial" w:cs="Arial"/>
                <w:color w:val="333333"/>
                <w:sz w:val="20"/>
                <w:szCs w:val="20"/>
              </w:rPr>
            </w:pPr>
            <w:r w:rsidRPr="00E76D45">
              <w:rPr>
                <w:rFonts w:ascii="Arial" w:hAnsi="Arial"/>
                <w:color w:val="333333"/>
                <w:sz w:val="20"/>
                <w:szCs w:val="20"/>
              </w:rPr>
              <w:t>Date de début de la période de référence pour le tableau (p. ex., 2014-04-09).</w:t>
            </w:r>
          </w:p>
        </w:tc>
      </w:tr>
      <w:tr w:rsidR="00234473" w:rsidRPr="00E76D45" w:rsidTr="00234473">
        <w:tc>
          <w:tcPr>
            <w:tcW w:w="716" w:type="dxa"/>
            <w:tcBorders>
              <w:top w:val="single" w:sz="6" w:space="0" w:color="DDDDDD"/>
              <w:left w:val="single" w:sz="6" w:space="0" w:color="DDDDDD"/>
              <w:bottom w:val="single" w:sz="6" w:space="0" w:color="DDDDDD"/>
            </w:tcBorders>
            <w:shd w:val="clear" w:color="auto" w:fill="auto"/>
          </w:tcPr>
          <w:p w:rsidR="00234473" w:rsidRPr="00E76D45" w:rsidRDefault="00234473">
            <w:pPr>
              <w:pStyle w:val="NormalWeb"/>
              <w:spacing w:before="280" w:after="280"/>
            </w:pPr>
            <w:r w:rsidRPr="00E76D45">
              <w:rPr>
                <w:rFonts w:ascii="Arial" w:hAnsi="Arial"/>
                <w:color w:val="333333"/>
                <w:sz w:val="21"/>
                <w:szCs w:val="21"/>
              </w:rPr>
              <w:t> 10</w:t>
            </w:r>
          </w:p>
        </w:tc>
        <w:tc>
          <w:tcPr>
            <w:tcW w:w="1985"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34473" w:rsidRPr="00724437" w:rsidRDefault="00234473">
            <w:pPr>
              <w:pStyle w:val="NormalWeb"/>
              <w:spacing w:before="280" w:after="280"/>
              <w:rPr>
                <w:rFonts w:ascii="Arial" w:hAnsi="Arial" w:cs="Arial"/>
                <w:sz w:val="20"/>
                <w:szCs w:val="20"/>
              </w:rPr>
            </w:pPr>
            <w:r w:rsidRPr="00724437">
              <w:rPr>
                <w:rFonts w:ascii="Arial" w:hAnsi="Arial"/>
                <w:sz w:val="20"/>
                <w:szCs w:val="20"/>
              </w:rPr>
              <w:t>CubeEndDate</w:t>
            </w:r>
          </w:p>
        </w:tc>
        <w:tc>
          <w:tcPr>
            <w:tcW w:w="113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34473" w:rsidRPr="00724437" w:rsidRDefault="00234473">
            <w:pPr>
              <w:pStyle w:val="NormalWeb"/>
              <w:spacing w:before="280" w:after="280"/>
              <w:rPr>
                <w:rFonts w:ascii="Arial" w:hAnsi="Arial" w:cs="Arial"/>
                <w:color w:val="333333"/>
                <w:sz w:val="20"/>
                <w:szCs w:val="20"/>
              </w:rPr>
            </w:pPr>
            <w:r w:rsidRPr="00724437">
              <w:rPr>
                <w:rFonts w:ascii="Arial" w:hAnsi="Arial"/>
                <w:color w:val="333333"/>
                <w:sz w:val="20"/>
                <w:szCs w:val="20"/>
              </w:rPr>
              <w:t>NUMBER</w:t>
            </w:r>
          </w:p>
        </w:tc>
        <w:tc>
          <w:tcPr>
            <w:tcW w:w="6105" w:type="dxa"/>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234473" w:rsidRPr="00E76D45" w:rsidRDefault="00234473">
            <w:pPr>
              <w:pStyle w:val="NormalWeb"/>
              <w:spacing w:before="280" w:after="280"/>
              <w:rPr>
                <w:rFonts w:ascii="Arial" w:hAnsi="Arial" w:cs="Arial"/>
                <w:color w:val="333333"/>
                <w:sz w:val="20"/>
                <w:szCs w:val="20"/>
              </w:rPr>
            </w:pPr>
            <w:r w:rsidRPr="00E76D45">
              <w:rPr>
                <w:rFonts w:ascii="Arial" w:hAnsi="Arial"/>
                <w:color w:val="333333"/>
                <w:sz w:val="20"/>
                <w:szCs w:val="20"/>
              </w:rPr>
              <w:t>Date de fin de la période de référence pour le tableau (p. ex., 2014-04-09).</w:t>
            </w:r>
          </w:p>
        </w:tc>
      </w:tr>
      <w:tr w:rsidR="00234473" w:rsidRPr="00E76D45" w:rsidTr="00234473">
        <w:tc>
          <w:tcPr>
            <w:tcW w:w="716" w:type="dxa"/>
            <w:tcBorders>
              <w:top w:val="single" w:sz="6" w:space="0" w:color="DDDDDD"/>
              <w:left w:val="single" w:sz="6" w:space="0" w:color="DDDDDD"/>
              <w:bottom w:val="single" w:sz="6" w:space="0" w:color="DDDDDD"/>
            </w:tcBorders>
            <w:shd w:val="clear" w:color="auto" w:fill="auto"/>
          </w:tcPr>
          <w:p w:rsidR="00234473" w:rsidRPr="00E76D45" w:rsidRDefault="00234473">
            <w:pPr>
              <w:pStyle w:val="NormalWeb"/>
              <w:spacing w:before="280" w:after="280"/>
            </w:pPr>
            <w:r w:rsidRPr="00E76D45">
              <w:rPr>
                <w:rFonts w:ascii="Arial" w:hAnsi="Arial"/>
                <w:color w:val="333333"/>
                <w:sz w:val="21"/>
                <w:szCs w:val="21"/>
              </w:rPr>
              <w:t> 11</w:t>
            </w:r>
          </w:p>
        </w:tc>
        <w:tc>
          <w:tcPr>
            <w:tcW w:w="1985"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34473" w:rsidRPr="00724437" w:rsidRDefault="00234473">
            <w:pPr>
              <w:pStyle w:val="NormalWeb"/>
              <w:spacing w:before="280" w:after="280"/>
              <w:rPr>
                <w:rFonts w:ascii="Arial" w:hAnsi="Arial" w:cs="Arial"/>
                <w:sz w:val="20"/>
                <w:szCs w:val="20"/>
              </w:rPr>
            </w:pPr>
            <w:r w:rsidRPr="00724437">
              <w:rPr>
                <w:rFonts w:ascii="Arial" w:hAnsi="Arial"/>
                <w:sz w:val="20"/>
                <w:szCs w:val="20"/>
              </w:rPr>
              <w:t>NbSeriesCube</w:t>
            </w:r>
          </w:p>
        </w:tc>
        <w:tc>
          <w:tcPr>
            <w:tcW w:w="113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34473" w:rsidRPr="00724437" w:rsidRDefault="00234473">
            <w:pPr>
              <w:pStyle w:val="NormalWeb"/>
              <w:spacing w:before="280" w:after="280"/>
              <w:rPr>
                <w:rFonts w:ascii="Arial" w:hAnsi="Arial" w:cs="Arial"/>
                <w:sz w:val="20"/>
                <w:szCs w:val="20"/>
              </w:rPr>
            </w:pPr>
            <w:r w:rsidRPr="00724437">
              <w:rPr>
                <w:rFonts w:ascii="Arial" w:hAnsi="Arial"/>
                <w:sz w:val="20"/>
                <w:szCs w:val="20"/>
              </w:rPr>
              <w:t>NUMBER</w:t>
            </w:r>
          </w:p>
        </w:tc>
        <w:tc>
          <w:tcPr>
            <w:tcW w:w="6105" w:type="dxa"/>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234473" w:rsidRPr="00E76D45" w:rsidRDefault="00234473">
            <w:pPr>
              <w:pStyle w:val="NormalWeb"/>
              <w:spacing w:before="280" w:after="280"/>
              <w:rPr>
                <w:rFonts w:ascii="Arial" w:hAnsi="Arial" w:cs="Arial"/>
                <w:color w:val="333333"/>
                <w:sz w:val="20"/>
                <w:szCs w:val="20"/>
              </w:rPr>
            </w:pPr>
            <w:r w:rsidRPr="00E76D45">
              <w:rPr>
                <w:rFonts w:ascii="Arial" w:hAnsi="Arial"/>
                <w:color w:val="333333"/>
                <w:sz w:val="20"/>
                <w:szCs w:val="20"/>
              </w:rPr>
              <w:t>Nombre de séries pour l’ensemble du tableau.</w:t>
            </w:r>
          </w:p>
          <w:p w:rsidR="00234473" w:rsidRPr="00E76D45" w:rsidRDefault="00234473">
            <w:pPr>
              <w:spacing w:before="100" w:after="100"/>
              <w:rPr>
                <w:rFonts w:ascii="Arial" w:hAnsi="Arial" w:cs="Arial"/>
                <w:color w:val="333333"/>
                <w:sz w:val="20"/>
              </w:rPr>
            </w:pPr>
            <w:r w:rsidRPr="00E76D45">
              <w:rPr>
                <w:rFonts w:ascii="Arial" w:hAnsi="Arial"/>
                <w:color w:val="333333"/>
                <w:sz w:val="20"/>
              </w:rPr>
              <w:t>Ce champ exclut les séries impossibles.</w:t>
            </w:r>
          </w:p>
        </w:tc>
      </w:tr>
      <w:tr w:rsidR="00234473" w:rsidRPr="00E76D45" w:rsidTr="00234473">
        <w:tc>
          <w:tcPr>
            <w:tcW w:w="716" w:type="dxa"/>
            <w:tcBorders>
              <w:top w:val="single" w:sz="6" w:space="0" w:color="DDDDDD"/>
              <w:left w:val="single" w:sz="6" w:space="0" w:color="DDDDDD"/>
              <w:bottom w:val="single" w:sz="6" w:space="0" w:color="DDDDDD"/>
            </w:tcBorders>
            <w:shd w:val="clear" w:color="auto" w:fill="auto"/>
          </w:tcPr>
          <w:p w:rsidR="00234473" w:rsidRPr="00E76D45" w:rsidRDefault="00234473">
            <w:pPr>
              <w:pStyle w:val="NormalWeb"/>
              <w:spacing w:before="280" w:after="280"/>
            </w:pPr>
            <w:r w:rsidRPr="00E76D45">
              <w:rPr>
                <w:rFonts w:ascii="Arial" w:hAnsi="Arial"/>
                <w:color w:val="333333"/>
                <w:sz w:val="21"/>
                <w:szCs w:val="21"/>
              </w:rPr>
              <w:t> 12</w:t>
            </w:r>
          </w:p>
        </w:tc>
        <w:tc>
          <w:tcPr>
            <w:tcW w:w="1985"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34473" w:rsidRPr="00724437" w:rsidRDefault="00234473">
            <w:pPr>
              <w:pStyle w:val="NormalWeb"/>
              <w:spacing w:before="280" w:after="280"/>
              <w:rPr>
                <w:rFonts w:ascii="Arial" w:hAnsi="Arial" w:cs="Arial"/>
                <w:sz w:val="20"/>
                <w:szCs w:val="20"/>
              </w:rPr>
            </w:pPr>
            <w:r w:rsidRPr="00724437">
              <w:rPr>
                <w:rFonts w:ascii="Arial" w:hAnsi="Arial"/>
                <w:sz w:val="20"/>
                <w:szCs w:val="20"/>
              </w:rPr>
              <w:t>NbDatapointsCube</w:t>
            </w:r>
          </w:p>
        </w:tc>
        <w:tc>
          <w:tcPr>
            <w:tcW w:w="113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34473" w:rsidRPr="00724437" w:rsidRDefault="00234473">
            <w:pPr>
              <w:pStyle w:val="NormalWeb"/>
              <w:spacing w:before="280" w:after="280"/>
              <w:rPr>
                <w:rFonts w:ascii="Arial" w:hAnsi="Arial" w:cs="Arial"/>
                <w:sz w:val="20"/>
                <w:szCs w:val="20"/>
              </w:rPr>
            </w:pPr>
            <w:r w:rsidRPr="00724437">
              <w:rPr>
                <w:rFonts w:ascii="Arial" w:hAnsi="Arial"/>
                <w:sz w:val="20"/>
                <w:szCs w:val="20"/>
              </w:rPr>
              <w:t>NUMBER</w:t>
            </w:r>
          </w:p>
        </w:tc>
        <w:tc>
          <w:tcPr>
            <w:tcW w:w="6105" w:type="dxa"/>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234473" w:rsidRPr="00E76D45" w:rsidRDefault="00234473">
            <w:pPr>
              <w:pStyle w:val="NormalWeb"/>
              <w:spacing w:before="280" w:after="280"/>
              <w:rPr>
                <w:rFonts w:ascii="Arial" w:hAnsi="Arial" w:cs="Arial"/>
                <w:color w:val="333333"/>
                <w:sz w:val="20"/>
                <w:szCs w:val="20"/>
              </w:rPr>
            </w:pPr>
            <w:r w:rsidRPr="00E76D45">
              <w:rPr>
                <w:rFonts w:ascii="Arial" w:hAnsi="Arial"/>
                <w:color w:val="333333"/>
                <w:sz w:val="20"/>
                <w:szCs w:val="20"/>
              </w:rPr>
              <w:t>Nombre de points de données pour l’ensemble du tableau.</w:t>
            </w:r>
          </w:p>
        </w:tc>
      </w:tr>
      <w:tr w:rsidR="00234473" w:rsidRPr="00E76D45" w:rsidTr="00234473">
        <w:tc>
          <w:tcPr>
            <w:tcW w:w="716" w:type="dxa"/>
            <w:tcBorders>
              <w:top w:val="single" w:sz="6" w:space="0" w:color="DDDDDD"/>
              <w:left w:val="single" w:sz="6" w:space="0" w:color="DDDDDD"/>
              <w:bottom w:val="single" w:sz="6" w:space="0" w:color="DDDDDD"/>
            </w:tcBorders>
            <w:shd w:val="clear" w:color="auto" w:fill="auto"/>
          </w:tcPr>
          <w:p w:rsidR="00234473" w:rsidRPr="00E76D45" w:rsidRDefault="00234473">
            <w:pPr>
              <w:pStyle w:val="NormalWeb"/>
              <w:spacing w:before="280" w:after="280"/>
            </w:pPr>
            <w:r w:rsidRPr="00E76D45">
              <w:rPr>
                <w:rFonts w:ascii="Arial" w:hAnsi="Arial"/>
                <w:color w:val="333333"/>
                <w:sz w:val="21"/>
                <w:szCs w:val="21"/>
              </w:rPr>
              <w:t> 13</w:t>
            </w:r>
          </w:p>
        </w:tc>
        <w:tc>
          <w:tcPr>
            <w:tcW w:w="1985"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34473" w:rsidRPr="00724437" w:rsidRDefault="00234473">
            <w:pPr>
              <w:pStyle w:val="NormalWeb"/>
              <w:spacing w:before="280" w:after="280"/>
              <w:rPr>
                <w:rFonts w:ascii="Arial" w:hAnsi="Arial" w:cs="Arial"/>
                <w:sz w:val="20"/>
                <w:szCs w:val="20"/>
              </w:rPr>
            </w:pPr>
            <w:r w:rsidRPr="00724437">
              <w:rPr>
                <w:rFonts w:ascii="Arial" w:hAnsi="Arial"/>
                <w:sz w:val="20"/>
                <w:szCs w:val="20"/>
              </w:rPr>
              <w:t>ArchiveStatusCode</w:t>
            </w:r>
          </w:p>
        </w:tc>
        <w:tc>
          <w:tcPr>
            <w:tcW w:w="113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34473" w:rsidRPr="00724437" w:rsidRDefault="00234473">
            <w:pPr>
              <w:pStyle w:val="NormalWeb"/>
              <w:spacing w:before="280" w:after="280"/>
              <w:rPr>
                <w:rFonts w:ascii="Arial" w:hAnsi="Arial" w:cs="Arial"/>
                <w:sz w:val="20"/>
                <w:szCs w:val="20"/>
              </w:rPr>
            </w:pPr>
            <w:r w:rsidRPr="00724437">
              <w:rPr>
                <w:rFonts w:ascii="Arial" w:hAnsi="Arial"/>
                <w:sz w:val="20"/>
                <w:szCs w:val="20"/>
              </w:rPr>
              <w:t>NUMBER</w:t>
            </w:r>
          </w:p>
          <w:p w:rsidR="00234473" w:rsidRPr="00724437" w:rsidRDefault="00234473">
            <w:pPr>
              <w:pStyle w:val="NormalWeb"/>
              <w:spacing w:before="280" w:after="280"/>
              <w:rPr>
                <w:rFonts w:ascii="Arial" w:hAnsi="Arial" w:cs="Arial"/>
                <w:sz w:val="20"/>
                <w:szCs w:val="20"/>
              </w:rPr>
            </w:pPr>
          </w:p>
        </w:tc>
        <w:tc>
          <w:tcPr>
            <w:tcW w:w="6105" w:type="dxa"/>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234473" w:rsidRPr="00E76D45" w:rsidRDefault="00234473">
            <w:pPr>
              <w:pStyle w:val="NormalWeb"/>
              <w:spacing w:before="280" w:after="280"/>
              <w:rPr>
                <w:rFonts w:ascii="Arial" w:hAnsi="Arial" w:cs="Arial"/>
                <w:color w:val="333333"/>
                <w:sz w:val="20"/>
                <w:szCs w:val="20"/>
              </w:rPr>
            </w:pPr>
            <w:r w:rsidRPr="00E76D45">
              <w:rPr>
                <w:rFonts w:ascii="Arial" w:hAnsi="Arial"/>
                <w:color w:val="333333"/>
                <w:sz w:val="20"/>
                <w:szCs w:val="20"/>
              </w:rPr>
              <w:t>Indique si le tableau a fait l’objet d’un archivage ou non. Auparavant appelé « tableau terminé ». Valeurs possibles : 1 ou 2.</w:t>
            </w:r>
          </w:p>
          <w:p w:rsidR="002947E5" w:rsidRPr="00E76D45" w:rsidRDefault="002947E5">
            <w:pPr>
              <w:pStyle w:val="NormalWeb"/>
              <w:spacing w:before="280" w:after="280"/>
              <w:rPr>
                <w:rFonts w:ascii="Arial" w:hAnsi="Arial" w:cs="Arial"/>
                <w:color w:val="333333"/>
                <w:sz w:val="20"/>
                <w:szCs w:val="20"/>
              </w:rPr>
            </w:pPr>
            <w:r w:rsidRPr="00E76D45">
              <w:rPr>
                <w:rFonts w:ascii="Arial" w:hAnsi="Arial"/>
                <w:color w:val="333333"/>
                <w:sz w:val="20"/>
                <w:szCs w:val="20"/>
              </w:rPr>
              <w:t>1 pour un tableau archivé.</w:t>
            </w:r>
          </w:p>
          <w:p w:rsidR="002947E5" w:rsidRPr="00E76D45" w:rsidRDefault="002947E5">
            <w:pPr>
              <w:pStyle w:val="NormalWeb"/>
              <w:spacing w:before="280" w:after="280"/>
              <w:rPr>
                <w:rFonts w:ascii="Arial" w:hAnsi="Arial" w:cs="Arial"/>
                <w:color w:val="333333"/>
                <w:sz w:val="20"/>
                <w:szCs w:val="20"/>
              </w:rPr>
            </w:pPr>
            <w:r w:rsidRPr="00E76D45">
              <w:rPr>
                <w:rFonts w:ascii="Arial" w:hAnsi="Arial"/>
                <w:color w:val="333333"/>
                <w:sz w:val="20"/>
                <w:szCs w:val="20"/>
              </w:rPr>
              <w:t>2 pour un tableau en vigueur.</w:t>
            </w:r>
          </w:p>
          <w:p w:rsidR="00234473" w:rsidRPr="00E76D45" w:rsidRDefault="00234473">
            <w:pPr>
              <w:pStyle w:val="NormalWeb"/>
              <w:spacing w:before="280" w:after="280"/>
              <w:rPr>
                <w:rFonts w:ascii="Arial" w:hAnsi="Arial" w:cs="Arial"/>
                <w:color w:val="333333"/>
                <w:sz w:val="20"/>
                <w:szCs w:val="20"/>
              </w:rPr>
            </w:pPr>
          </w:p>
        </w:tc>
      </w:tr>
      <w:tr w:rsidR="00234473" w:rsidRPr="00E76D45" w:rsidTr="00234473">
        <w:tc>
          <w:tcPr>
            <w:tcW w:w="716" w:type="dxa"/>
            <w:tcBorders>
              <w:top w:val="single" w:sz="6" w:space="0" w:color="DDDDDD"/>
              <w:left w:val="single" w:sz="6" w:space="0" w:color="DDDDDD"/>
              <w:bottom w:val="single" w:sz="6" w:space="0" w:color="DDDDDD"/>
            </w:tcBorders>
            <w:shd w:val="clear" w:color="auto" w:fill="auto"/>
          </w:tcPr>
          <w:p w:rsidR="00234473" w:rsidRPr="00E76D45" w:rsidRDefault="00234473" w:rsidP="00157675">
            <w:pPr>
              <w:pStyle w:val="NormalWeb"/>
              <w:spacing w:before="100" w:after="100"/>
            </w:pPr>
            <w:r w:rsidRPr="00E76D45">
              <w:rPr>
                <w:rFonts w:ascii="Arial" w:hAnsi="Arial"/>
                <w:color w:val="333333"/>
                <w:sz w:val="21"/>
                <w:szCs w:val="21"/>
              </w:rPr>
              <w:t> 14</w:t>
            </w:r>
          </w:p>
        </w:tc>
        <w:tc>
          <w:tcPr>
            <w:tcW w:w="1985"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34473" w:rsidRPr="00724437" w:rsidRDefault="00234473">
            <w:pPr>
              <w:pStyle w:val="NormalWeb"/>
              <w:spacing w:before="280" w:after="280"/>
              <w:rPr>
                <w:rFonts w:ascii="Arial" w:hAnsi="Arial" w:cs="Arial"/>
                <w:sz w:val="20"/>
                <w:szCs w:val="20"/>
              </w:rPr>
            </w:pPr>
            <w:r w:rsidRPr="00724437">
              <w:rPr>
                <w:rFonts w:ascii="Arial" w:hAnsi="Arial"/>
                <w:sz w:val="20"/>
                <w:szCs w:val="20"/>
              </w:rPr>
              <w:t>SubjectCode</w:t>
            </w:r>
          </w:p>
          <w:p w:rsidR="00234473" w:rsidRPr="00724437" w:rsidRDefault="00234473">
            <w:pPr>
              <w:pStyle w:val="NormalWeb"/>
              <w:spacing w:before="280" w:after="280"/>
              <w:rPr>
                <w:rFonts w:ascii="Arial" w:hAnsi="Arial" w:cs="Arial"/>
                <w:sz w:val="20"/>
                <w:szCs w:val="20"/>
              </w:rPr>
            </w:pPr>
            <w:r w:rsidRPr="00724437">
              <w:rPr>
                <w:rFonts w:ascii="Arial" w:hAnsi="Arial"/>
                <w:sz w:val="20"/>
                <w:szCs w:val="20"/>
              </w:rPr>
              <w:t> </w:t>
            </w:r>
          </w:p>
        </w:tc>
        <w:tc>
          <w:tcPr>
            <w:tcW w:w="113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34473" w:rsidRPr="00724437" w:rsidRDefault="00234473">
            <w:pPr>
              <w:pStyle w:val="NormalWeb"/>
              <w:spacing w:before="280" w:after="280"/>
              <w:rPr>
                <w:rFonts w:ascii="Arial" w:hAnsi="Arial" w:cs="Arial"/>
                <w:sz w:val="20"/>
                <w:szCs w:val="20"/>
              </w:rPr>
            </w:pPr>
            <w:r w:rsidRPr="00724437">
              <w:rPr>
                <w:rFonts w:ascii="Arial" w:hAnsi="Arial"/>
                <w:sz w:val="20"/>
                <w:szCs w:val="20"/>
              </w:rPr>
              <w:t>NUMBER</w:t>
            </w:r>
          </w:p>
        </w:tc>
        <w:tc>
          <w:tcPr>
            <w:tcW w:w="6105" w:type="dxa"/>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234473" w:rsidRPr="00E76D45" w:rsidRDefault="00234473">
            <w:pPr>
              <w:pStyle w:val="NormalWeb"/>
              <w:spacing w:before="280" w:after="280"/>
              <w:rPr>
                <w:rFonts w:ascii="Arial" w:hAnsi="Arial" w:cs="Arial"/>
                <w:spacing w:val="-3"/>
                <w:sz w:val="20"/>
                <w:szCs w:val="20"/>
              </w:rPr>
            </w:pPr>
            <w:r w:rsidRPr="00E76D45">
              <w:rPr>
                <w:rFonts w:ascii="Arial" w:hAnsi="Arial"/>
                <w:sz w:val="20"/>
                <w:szCs w:val="20"/>
              </w:rPr>
              <w:t>Identificateur unique d’un sujet (taxonomie) (p. ex., 34) – Construction.</w:t>
            </w:r>
          </w:p>
          <w:p w:rsidR="00234473" w:rsidRPr="00E76D45" w:rsidRDefault="00234473">
            <w:pPr>
              <w:pStyle w:val="NormalWeb"/>
              <w:rPr>
                <w:rFonts w:ascii="Arial" w:hAnsi="Arial" w:cs="Arial"/>
                <w:spacing w:val="-3"/>
                <w:sz w:val="20"/>
                <w:szCs w:val="20"/>
              </w:rPr>
            </w:pPr>
            <w:r w:rsidRPr="00E76D45">
              <w:rPr>
                <w:rFonts w:ascii="Arial" w:hAnsi="Arial"/>
                <w:sz w:val="20"/>
                <w:szCs w:val="20"/>
              </w:rPr>
              <w:t>Comprend le premier, le deuxième et le troisième niveau, s’il y a lieu.</w:t>
            </w:r>
          </w:p>
          <w:p w:rsidR="00234473" w:rsidRPr="00E76D45" w:rsidRDefault="00234473">
            <w:pPr>
              <w:tabs>
                <w:tab w:val="left" w:pos="-720"/>
              </w:tabs>
              <w:suppressAutoHyphens/>
              <w:spacing w:before="90" w:after="54"/>
              <w:rPr>
                <w:rFonts w:ascii="Arial" w:hAnsi="Arial" w:cs="Arial"/>
                <w:spacing w:val="-3"/>
                <w:sz w:val="20"/>
              </w:rPr>
            </w:pPr>
            <w:r w:rsidRPr="00E76D45">
              <w:rPr>
                <w:rFonts w:ascii="Arial" w:hAnsi="Arial"/>
                <w:sz w:val="20"/>
              </w:rPr>
              <w:t>On peut associer de multiples codes de sujet à un seul numéro d’identification de produit.</w:t>
            </w:r>
          </w:p>
          <w:p w:rsidR="00234473" w:rsidRPr="00E76D45" w:rsidRDefault="00234473">
            <w:pPr>
              <w:pStyle w:val="NormalWeb"/>
              <w:spacing w:before="280" w:after="280"/>
            </w:pPr>
            <w:r w:rsidRPr="00E76D45">
              <w:rPr>
                <w:rFonts w:ascii="Arial" w:hAnsi="Arial"/>
                <w:sz w:val="20"/>
                <w:szCs w:val="20"/>
              </w:rPr>
              <w:lastRenderedPageBreak/>
              <w:t>Se reporter à l’</w:t>
            </w:r>
            <w:hyperlink w:anchor="CodesetsForsubjectCode">
              <w:r w:rsidRPr="00E76D45">
                <w:rPr>
                  <w:rStyle w:val="InternetLink"/>
                  <w:rFonts w:ascii="Arial" w:hAnsi="Arial"/>
                  <w:sz w:val="20"/>
                  <w:szCs w:val="20"/>
                </w:rPr>
                <w:t>annexe A</w:t>
              </w:r>
            </w:hyperlink>
            <w:r w:rsidRPr="00E76D45">
              <w:rPr>
                <w:rFonts w:ascii="Arial" w:hAnsi="Arial"/>
                <w:sz w:val="20"/>
                <w:szCs w:val="20"/>
              </w:rPr>
              <w:t xml:space="preserve"> pour connaître la liste des valeurs possibles.</w:t>
            </w:r>
          </w:p>
        </w:tc>
      </w:tr>
      <w:tr w:rsidR="00234473" w:rsidRPr="00E76D45" w:rsidTr="00234473">
        <w:tc>
          <w:tcPr>
            <w:tcW w:w="716" w:type="dxa"/>
            <w:tcBorders>
              <w:top w:val="single" w:sz="6" w:space="0" w:color="DDDDDD"/>
              <w:left w:val="single" w:sz="6" w:space="0" w:color="DDDDDD"/>
              <w:bottom w:val="single" w:sz="6" w:space="0" w:color="DDDDDD"/>
            </w:tcBorders>
            <w:shd w:val="clear" w:color="auto" w:fill="auto"/>
          </w:tcPr>
          <w:p w:rsidR="00234473" w:rsidRPr="00E76D45" w:rsidRDefault="00234473">
            <w:pPr>
              <w:pStyle w:val="NormalWeb"/>
              <w:spacing w:before="280" w:after="280"/>
            </w:pPr>
            <w:r w:rsidRPr="00E76D45">
              <w:rPr>
                <w:rFonts w:ascii="Arial" w:hAnsi="Arial"/>
                <w:color w:val="333333"/>
                <w:sz w:val="21"/>
                <w:szCs w:val="21"/>
              </w:rPr>
              <w:lastRenderedPageBreak/>
              <w:t> 15</w:t>
            </w:r>
          </w:p>
        </w:tc>
        <w:tc>
          <w:tcPr>
            <w:tcW w:w="1985"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34473" w:rsidRPr="00724437" w:rsidRDefault="00234473">
            <w:pPr>
              <w:pStyle w:val="NormalWeb"/>
              <w:spacing w:before="280" w:after="280"/>
              <w:rPr>
                <w:rFonts w:ascii="Arial" w:hAnsi="Arial" w:cs="Arial"/>
                <w:color w:val="333333"/>
                <w:sz w:val="20"/>
                <w:szCs w:val="20"/>
              </w:rPr>
            </w:pPr>
            <w:r w:rsidRPr="00724437">
              <w:rPr>
                <w:rFonts w:ascii="Arial" w:hAnsi="Arial"/>
                <w:color w:val="333333"/>
                <w:sz w:val="20"/>
                <w:szCs w:val="20"/>
              </w:rPr>
              <w:t>SurveyCode</w:t>
            </w:r>
          </w:p>
        </w:tc>
        <w:tc>
          <w:tcPr>
            <w:tcW w:w="113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34473" w:rsidRPr="00724437" w:rsidRDefault="00234473">
            <w:pPr>
              <w:pStyle w:val="NormalWeb"/>
              <w:spacing w:before="280" w:after="280"/>
              <w:rPr>
                <w:rFonts w:ascii="Arial" w:hAnsi="Arial" w:cs="Arial"/>
                <w:color w:val="333333"/>
                <w:sz w:val="20"/>
                <w:szCs w:val="20"/>
              </w:rPr>
            </w:pPr>
            <w:r w:rsidRPr="00724437">
              <w:rPr>
                <w:rFonts w:ascii="Arial" w:hAnsi="Arial"/>
                <w:color w:val="333333"/>
                <w:sz w:val="20"/>
                <w:szCs w:val="20"/>
              </w:rPr>
              <w:t>NUMBER</w:t>
            </w:r>
          </w:p>
        </w:tc>
        <w:tc>
          <w:tcPr>
            <w:tcW w:w="6105" w:type="dxa"/>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234473" w:rsidRPr="00E76D45" w:rsidRDefault="00234473">
            <w:pPr>
              <w:tabs>
                <w:tab w:val="left" w:pos="-720"/>
              </w:tabs>
              <w:suppressAutoHyphens/>
              <w:spacing w:before="90" w:after="54"/>
              <w:rPr>
                <w:rFonts w:ascii="Arial" w:hAnsi="Arial" w:cs="Arial"/>
                <w:spacing w:val="-3"/>
                <w:sz w:val="20"/>
              </w:rPr>
            </w:pPr>
            <w:r w:rsidRPr="00E76D45">
              <w:rPr>
                <w:rFonts w:ascii="Arial" w:hAnsi="Arial"/>
                <w:sz w:val="20"/>
              </w:rPr>
              <w:t>Numéro d’enquête (anciennement SDDS).</w:t>
            </w:r>
          </w:p>
          <w:p w:rsidR="00234473" w:rsidRPr="00E76D45" w:rsidRDefault="00234473">
            <w:pPr>
              <w:tabs>
                <w:tab w:val="left" w:pos="-720"/>
              </w:tabs>
              <w:suppressAutoHyphens/>
              <w:spacing w:before="90" w:after="54"/>
            </w:pPr>
            <w:r w:rsidRPr="00E76D45">
              <w:rPr>
                <w:rFonts w:ascii="Arial" w:hAnsi="Arial"/>
                <w:sz w:val="20"/>
              </w:rPr>
              <w:t>Il y a actuellement plus de 400 codes d’enquête (p. ex., 7502).</w:t>
            </w:r>
          </w:p>
          <w:p w:rsidR="00234473" w:rsidRPr="00E76D45" w:rsidRDefault="00234473">
            <w:pPr>
              <w:tabs>
                <w:tab w:val="left" w:pos="-720"/>
              </w:tabs>
              <w:suppressAutoHyphens/>
              <w:spacing w:before="90" w:after="54"/>
              <w:rPr>
                <w:rFonts w:ascii="Arial" w:hAnsi="Arial" w:cs="Arial"/>
                <w:spacing w:val="-3"/>
                <w:sz w:val="20"/>
              </w:rPr>
            </w:pPr>
            <w:r w:rsidRPr="00E76D45">
              <w:rPr>
                <w:rFonts w:ascii="Arial" w:hAnsi="Arial"/>
                <w:sz w:val="20"/>
              </w:rPr>
              <w:t>On peut associer de multiples codes d’enquête à un seul numéro d’identification de produit.</w:t>
            </w:r>
          </w:p>
          <w:p w:rsidR="00234473" w:rsidRPr="00E76D45" w:rsidRDefault="00234473">
            <w:pPr>
              <w:tabs>
                <w:tab w:val="left" w:pos="-720"/>
              </w:tabs>
              <w:suppressAutoHyphens/>
              <w:spacing w:before="90" w:after="54"/>
            </w:pPr>
            <w:r w:rsidRPr="00E76D45">
              <w:rPr>
                <w:rFonts w:ascii="Arial" w:hAnsi="Arial"/>
                <w:sz w:val="20"/>
              </w:rPr>
              <w:t>Se reporter à l’</w:t>
            </w:r>
            <w:hyperlink w:anchor="CodesetsForsurveyCode">
              <w:r w:rsidRPr="00E76D45">
                <w:rPr>
                  <w:rStyle w:val="InternetLink"/>
                  <w:rFonts w:ascii="Arial" w:hAnsi="Arial"/>
                  <w:sz w:val="20"/>
                </w:rPr>
                <w:t>annexe A</w:t>
              </w:r>
            </w:hyperlink>
            <w:r w:rsidRPr="00E76D45">
              <w:rPr>
                <w:rFonts w:ascii="Arial" w:hAnsi="Arial"/>
                <w:sz w:val="20"/>
              </w:rPr>
              <w:t xml:space="preserve"> pour connaître la liste des valeurs possibles.</w:t>
            </w:r>
          </w:p>
        </w:tc>
      </w:tr>
      <w:tr w:rsidR="00FE042C" w:rsidRPr="00E76D45" w:rsidTr="00234473">
        <w:tc>
          <w:tcPr>
            <w:tcW w:w="716" w:type="dxa"/>
            <w:tcBorders>
              <w:top w:val="single" w:sz="6" w:space="0" w:color="DDDDDD"/>
              <w:left w:val="single" w:sz="6" w:space="0" w:color="DDDDDD"/>
              <w:bottom w:val="single" w:sz="6" w:space="0" w:color="DDDDDD"/>
            </w:tcBorders>
            <w:shd w:val="clear" w:color="auto" w:fill="auto"/>
          </w:tcPr>
          <w:p w:rsidR="00FE042C" w:rsidRPr="00E76D45" w:rsidRDefault="00FE042C">
            <w:pPr>
              <w:pStyle w:val="NormalWeb"/>
              <w:spacing w:before="280" w:after="280"/>
              <w:rPr>
                <w:rFonts w:ascii="Arial" w:hAnsi="Arial" w:cs="Arial"/>
                <w:color w:val="333333"/>
                <w:sz w:val="21"/>
                <w:szCs w:val="21"/>
              </w:rPr>
            </w:pPr>
          </w:p>
        </w:tc>
        <w:tc>
          <w:tcPr>
            <w:tcW w:w="1985"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FE042C" w:rsidRPr="00724437" w:rsidRDefault="00FE042C">
            <w:pPr>
              <w:pStyle w:val="NormalWeb"/>
              <w:spacing w:before="280" w:after="280"/>
              <w:rPr>
                <w:rFonts w:ascii="Arial" w:hAnsi="Arial" w:cs="Arial"/>
                <w:color w:val="333333"/>
                <w:sz w:val="20"/>
                <w:szCs w:val="20"/>
              </w:rPr>
            </w:pPr>
            <w:r w:rsidRPr="00724437">
              <w:rPr>
                <w:rFonts w:ascii="Arial" w:hAnsi="Arial"/>
                <w:color w:val="333333"/>
                <w:sz w:val="20"/>
                <w:szCs w:val="20"/>
              </w:rPr>
              <w:t xml:space="preserve">frequencyEn </w:t>
            </w:r>
          </w:p>
        </w:tc>
        <w:tc>
          <w:tcPr>
            <w:tcW w:w="113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FE042C" w:rsidRPr="00724437" w:rsidRDefault="00FE042C">
            <w:pPr>
              <w:pStyle w:val="NormalWeb"/>
              <w:spacing w:before="280" w:after="280"/>
              <w:rPr>
                <w:rFonts w:ascii="Arial" w:hAnsi="Arial" w:cs="Arial"/>
                <w:color w:val="333333"/>
                <w:sz w:val="20"/>
                <w:szCs w:val="20"/>
              </w:rPr>
            </w:pPr>
            <w:r w:rsidRPr="00724437">
              <w:rPr>
                <w:rFonts w:ascii="Arial" w:hAnsi="Arial"/>
                <w:color w:val="333333"/>
                <w:sz w:val="20"/>
                <w:szCs w:val="20"/>
              </w:rPr>
              <w:t>STRING</w:t>
            </w:r>
          </w:p>
        </w:tc>
        <w:tc>
          <w:tcPr>
            <w:tcW w:w="6105" w:type="dxa"/>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FE042C" w:rsidRPr="00E76D45" w:rsidRDefault="00FE042C">
            <w:pPr>
              <w:tabs>
                <w:tab w:val="left" w:pos="-720"/>
              </w:tabs>
              <w:suppressAutoHyphens/>
              <w:spacing w:before="90" w:after="54"/>
              <w:rPr>
                <w:rFonts w:ascii="Arial" w:hAnsi="Arial" w:cs="Arial"/>
                <w:spacing w:val="-3"/>
                <w:sz w:val="20"/>
              </w:rPr>
            </w:pPr>
            <w:r w:rsidRPr="00E76D45">
              <w:rPr>
                <w:rFonts w:ascii="Arial" w:hAnsi="Arial"/>
                <w:sz w:val="20"/>
              </w:rPr>
              <w:t>Fréquence du tableau, en anglais (p. ex., Weekly).</w:t>
            </w:r>
          </w:p>
        </w:tc>
      </w:tr>
      <w:tr w:rsidR="00FE042C" w:rsidRPr="00E76D45" w:rsidTr="00234473">
        <w:tc>
          <w:tcPr>
            <w:tcW w:w="716" w:type="dxa"/>
            <w:tcBorders>
              <w:top w:val="single" w:sz="6" w:space="0" w:color="DDDDDD"/>
              <w:left w:val="single" w:sz="6" w:space="0" w:color="DDDDDD"/>
              <w:bottom w:val="single" w:sz="6" w:space="0" w:color="DDDDDD"/>
            </w:tcBorders>
            <w:shd w:val="clear" w:color="auto" w:fill="auto"/>
          </w:tcPr>
          <w:p w:rsidR="00FE042C" w:rsidRPr="00E76D45" w:rsidRDefault="00FE042C">
            <w:pPr>
              <w:pStyle w:val="NormalWeb"/>
              <w:spacing w:before="280" w:after="280"/>
              <w:rPr>
                <w:rFonts w:ascii="Arial" w:hAnsi="Arial" w:cs="Arial"/>
                <w:color w:val="333333"/>
                <w:sz w:val="21"/>
                <w:szCs w:val="21"/>
              </w:rPr>
            </w:pPr>
          </w:p>
        </w:tc>
        <w:tc>
          <w:tcPr>
            <w:tcW w:w="1985"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FE042C" w:rsidRPr="00724437" w:rsidRDefault="00FE042C">
            <w:pPr>
              <w:pStyle w:val="NormalWeb"/>
              <w:spacing w:before="280" w:after="280"/>
              <w:rPr>
                <w:rFonts w:ascii="Arial" w:hAnsi="Arial" w:cs="Arial"/>
                <w:color w:val="333333"/>
                <w:sz w:val="20"/>
                <w:szCs w:val="20"/>
              </w:rPr>
            </w:pPr>
            <w:r w:rsidRPr="00724437">
              <w:rPr>
                <w:rFonts w:ascii="Arial" w:hAnsi="Arial"/>
                <w:color w:val="333333"/>
                <w:sz w:val="20"/>
                <w:szCs w:val="20"/>
              </w:rPr>
              <w:t>FrequencyFr</w:t>
            </w:r>
          </w:p>
        </w:tc>
        <w:tc>
          <w:tcPr>
            <w:tcW w:w="113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FE042C" w:rsidRPr="00724437" w:rsidRDefault="00FE042C">
            <w:pPr>
              <w:pStyle w:val="NormalWeb"/>
              <w:spacing w:before="280" w:after="280"/>
              <w:rPr>
                <w:rFonts w:ascii="Arial" w:hAnsi="Arial" w:cs="Arial"/>
                <w:color w:val="333333"/>
                <w:sz w:val="20"/>
                <w:szCs w:val="20"/>
              </w:rPr>
            </w:pPr>
            <w:r w:rsidRPr="00724437">
              <w:rPr>
                <w:rFonts w:ascii="Arial" w:hAnsi="Arial"/>
                <w:color w:val="333333"/>
                <w:sz w:val="20"/>
                <w:szCs w:val="20"/>
              </w:rPr>
              <w:t>STRING</w:t>
            </w:r>
          </w:p>
        </w:tc>
        <w:tc>
          <w:tcPr>
            <w:tcW w:w="6105" w:type="dxa"/>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FE042C" w:rsidRPr="00E76D45" w:rsidRDefault="00FE042C">
            <w:pPr>
              <w:tabs>
                <w:tab w:val="left" w:pos="-720"/>
              </w:tabs>
              <w:suppressAutoHyphens/>
              <w:spacing w:before="90" w:after="54"/>
              <w:rPr>
                <w:rFonts w:ascii="Arial" w:hAnsi="Arial" w:cs="Arial"/>
                <w:spacing w:val="-3"/>
                <w:sz w:val="20"/>
              </w:rPr>
            </w:pPr>
            <w:r w:rsidRPr="00E76D45">
              <w:rPr>
                <w:rFonts w:ascii="Arial" w:hAnsi="Arial"/>
                <w:sz w:val="20"/>
              </w:rPr>
              <w:t>Fréquence du tableau, en français (p. ex., Hebdomadaire).</w:t>
            </w:r>
          </w:p>
        </w:tc>
      </w:tr>
      <w:tr w:rsidR="00FE042C" w:rsidRPr="00E76D45" w:rsidTr="00234473">
        <w:tc>
          <w:tcPr>
            <w:tcW w:w="716" w:type="dxa"/>
            <w:tcBorders>
              <w:top w:val="single" w:sz="6" w:space="0" w:color="DDDDDD"/>
              <w:left w:val="single" w:sz="6" w:space="0" w:color="DDDDDD"/>
              <w:bottom w:val="single" w:sz="6" w:space="0" w:color="DDDDDD"/>
            </w:tcBorders>
            <w:shd w:val="clear" w:color="auto" w:fill="auto"/>
          </w:tcPr>
          <w:p w:rsidR="00FE042C" w:rsidRPr="00E76D45" w:rsidRDefault="00FE042C">
            <w:pPr>
              <w:pStyle w:val="NormalWeb"/>
              <w:spacing w:before="280" w:after="280"/>
              <w:rPr>
                <w:rFonts w:ascii="Arial" w:hAnsi="Arial" w:cs="Arial"/>
                <w:color w:val="333333"/>
                <w:sz w:val="21"/>
                <w:szCs w:val="21"/>
              </w:rPr>
            </w:pPr>
          </w:p>
        </w:tc>
        <w:tc>
          <w:tcPr>
            <w:tcW w:w="1985"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FE042C" w:rsidRPr="00724437" w:rsidRDefault="00FE042C">
            <w:pPr>
              <w:pStyle w:val="NormalWeb"/>
              <w:spacing w:before="280" w:after="280"/>
              <w:rPr>
                <w:rFonts w:ascii="Arial" w:hAnsi="Arial" w:cs="Arial"/>
                <w:color w:val="333333"/>
                <w:sz w:val="20"/>
                <w:szCs w:val="20"/>
              </w:rPr>
            </w:pPr>
            <w:r w:rsidRPr="00724437">
              <w:rPr>
                <w:rFonts w:ascii="Arial" w:hAnsi="Arial"/>
                <w:color w:val="333333"/>
                <w:sz w:val="20"/>
                <w:szCs w:val="20"/>
              </w:rPr>
              <w:t>responseStatusCode</w:t>
            </w:r>
          </w:p>
        </w:tc>
        <w:tc>
          <w:tcPr>
            <w:tcW w:w="113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FE042C" w:rsidRPr="00724437" w:rsidRDefault="00FE042C">
            <w:pPr>
              <w:pStyle w:val="NormalWeb"/>
              <w:spacing w:before="280" w:after="280"/>
              <w:rPr>
                <w:rFonts w:ascii="Arial" w:hAnsi="Arial" w:cs="Arial"/>
                <w:color w:val="333333"/>
                <w:sz w:val="20"/>
                <w:szCs w:val="20"/>
              </w:rPr>
            </w:pPr>
            <w:r w:rsidRPr="00724437">
              <w:rPr>
                <w:rFonts w:ascii="Arial" w:hAnsi="Arial"/>
                <w:color w:val="333333"/>
                <w:sz w:val="20"/>
                <w:szCs w:val="20"/>
              </w:rPr>
              <w:t>NUMBER</w:t>
            </w:r>
          </w:p>
        </w:tc>
        <w:tc>
          <w:tcPr>
            <w:tcW w:w="6105" w:type="dxa"/>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FE042C" w:rsidRPr="00E76D45" w:rsidRDefault="00FE042C" w:rsidP="000C675A">
            <w:pPr>
              <w:tabs>
                <w:tab w:val="left" w:pos="-720"/>
              </w:tabs>
              <w:suppressAutoHyphens/>
              <w:spacing w:before="90" w:after="54"/>
              <w:rPr>
                <w:rFonts w:ascii="Arial" w:hAnsi="Arial" w:cs="Arial"/>
                <w:spacing w:val="-3"/>
                <w:sz w:val="20"/>
              </w:rPr>
            </w:pPr>
            <w:r w:rsidRPr="00E76D45">
              <w:rPr>
                <w:rFonts w:ascii="Arial" w:hAnsi="Arial"/>
                <w:sz w:val="20"/>
              </w:rPr>
              <w:t>Signifie que le traitement pour l’ajout des métadonnées du tableau (cube) au fichier est réussi. Toujours 0 lorsque le traitement est réussi.</w:t>
            </w:r>
          </w:p>
        </w:tc>
      </w:tr>
      <w:tr w:rsidR="00234473" w:rsidRPr="00E76D45" w:rsidTr="00234473">
        <w:tc>
          <w:tcPr>
            <w:tcW w:w="9940" w:type="dxa"/>
            <w:gridSpan w:val="4"/>
            <w:tcBorders>
              <w:top w:val="single" w:sz="4" w:space="0" w:color="auto"/>
              <w:left w:val="single" w:sz="6" w:space="0" w:color="DDDDDD"/>
              <w:bottom w:val="single" w:sz="6" w:space="0" w:color="DDDDDD"/>
              <w:right w:val="single" w:sz="6" w:space="0" w:color="DDDDDD"/>
            </w:tcBorders>
            <w:shd w:val="clear" w:color="auto" w:fill="auto"/>
          </w:tcPr>
          <w:p w:rsidR="00234473" w:rsidRPr="00E76D45" w:rsidRDefault="00234473">
            <w:r w:rsidRPr="00E76D45">
              <w:rPr>
                <w:rStyle w:val="StrongEmphasis"/>
                <w:rFonts w:ascii="Arial" w:hAnsi="Arial"/>
                <w:color w:val="333333"/>
                <w:sz w:val="21"/>
                <w:szCs w:val="21"/>
              </w:rPr>
              <w:t>MÉTADONNÉES STRUCTURELLES</w:t>
            </w:r>
          </w:p>
        </w:tc>
      </w:tr>
      <w:tr w:rsidR="00234473" w:rsidRPr="00E76D45" w:rsidTr="00234473">
        <w:tc>
          <w:tcPr>
            <w:tcW w:w="9940" w:type="dxa"/>
            <w:gridSpan w:val="4"/>
            <w:tcBorders>
              <w:top w:val="single" w:sz="6" w:space="0" w:color="DDDDDD"/>
              <w:left w:val="single" w:sz="6" w:space="0" w:color="DDDDDD"/>
              <w:bottom w:val="single" w:sz="4" w:space="0" w:color="auto"/>
              <w:right w:val="single" w:sz="6" w:space="0" w:color="DDDDDD"/>
            </w:tcBorders>
            <w:shd w:val="clear" w:color="auto" w:fill="auto"/>
          </w:tcPr>
          <w:p w:rsidR="00234473" w:rsidRPr="00E76D45" w:rsidRDefault="00234473" w:rsidP="00234473">
            <w:pPr>
              <w:pStyle w:val="NormalWeb"/>
              <w:spacing w:before="280" w:after="280"/>
              <w:rPr>
                <w:rFonts w:ascii="Arial" w:hAnsi="Arial" w:cs="Arial"/>
                <w:spacing w:val="-3"/>
                <w:sz w:val="20"/>
                <w:szCs w:val="20"/>
              </w:rPr>
            </w:pPr>
            <w:r w:rsidRPr="00E76D45">
              <w:rPr>
                <w:rFonts w:ascii="Arial" w:hAnsi="Arial"/>
                <w:sz w:val="20"/>
                <w:szCs w:val="20"/>
              </w:rPr>
              <w:t>Répéter les attributs suivants pour chaque dimension, au besoin.</w:t>
            </w:r>
          </w:p>
        </w:tc>
      </w:tr>
      <w:tr w:rsidR="00234473" w:rsidRPr="00E76D45" w:rsidTr="00234473">
        <w:tc>
          <w:tcPr>
            <w:tcW w:w="716" w:type="dxa"/>
            <w:tcBorders>
              <w:top w:val="single" w:sz="6" w:space="0" w:color="DDDDDD"/>
              <w:left w:val="single" w:sz="6" w:space="0" w:color="DDDDDD"/>
              <w:bottom w:val="single" w:sz="6" w:space="0" w:color="DDDDDD"/>
            </w:tcBorders>
            <w:shd w:val="clear" w:color="auto" w:fill="auto"/>
          </w:tcPr>
          <w:p w:rsidR="00234473" w:rsidRPr="00E76D45" w:rsidRDefault="00234473">
            <w:pPr>
              <w:pStyle w:val="NormalWeb"/>
              <w:spacing w:before="280" w:after="280"/>
            </w:pPr>
            <w:r w:rsidRPr="00E76D45">
              <w:rPr>
                <w:rFonts w:ascii="Arial" w:hAnsi="Arial"/>
                <w:color w:val="333333"/>
                <w:sz w:val="21"/>
                <w:szCs w:val="21"/>
              </w:rPr>
              <w:t> 16</w:t>
            </w:r>
          </w:p>
        </w:tc>
        <w:tc>
          <w:tcPr>
            <w:tcW w:w="1985"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34473" w:rsidRPr="00724437" w:rsidRDefault="00234473">
            <w:pPr>
              <w:pStyle w:val="NormalWeb"/>
              <w:spacing w:before="280" w:after="280"/>
              <w:rPr>
                <w:rFonts w:ascii="Arial" w:hAnsi="Arial" w:cs="Arial"/>
                <w:spacing w:val="-3"/>
                <w:sz w:val="20"/>
                <w:szCs w:val="20"/>
              </w:rPr>
            </w:pPr>
            <w:r w:rsidRPr="00724437">
              <w:rPr>
                <w:rFonts w:ascii="Arial" w:hAnsi="Arial"/>
                <w:sz w:val="20"/>
                <w:szCs w:val="20"/>
                <w:lang w:val="en-GB" w:eastAsia="en-US"/>
              </w:rPr>
              <w:t>DimensionNameEn</w:t>
            </w:r>
          </w:p>
        </w:tc>
        <w:tc>
          <w:tcPr>
            <w:tcW w:w="113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34473" w:rsidRPr="00724437" w:rsidRDefault="00234473">
            <w:pPr>
              <w:pStyle w:val="NormalWeb"/>
              <w:spacing w:before="280" w:after="280"/>
              <w:rPr>
                <w:rFonts w:ascii="Arial" w:hAnsi="Arial" w:cs="Arial"/>
                <w:spacing w:val="-3"/>
                <w:sz w:val="20"/>
                <w:szCs w:val="20"/>
              </w:rPr>
            </w:pPr>
            <w:r w:rsidRPr="00724437">
              <w:rPr>
                <w:rFonts w:ascii="Arial" w:hAnsi="Arial"/>
                <w:sz w:val="20"/>
                <w:szCs w:val="20"/>
                <w:lang w:val="en-GB" w:eastAsia="en-US"/>
              </w:rPr>
              <w:t>STRING</w:t>
            </w:r>
          </w:p>
        </w:tc>
        <w:tc>
          <w:tcPr>
            <w:tcW w:w="6105" w:type="dxa"/>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234473" w:rsidRPr="00E76D45" w:rsidRDefault="00234473">
            <w:pPr>
              <w:pStyle w:val="NormalWeb"/>
              <w:spacing w:before="280" w:after="280"/>
              <w:rPr>
                <w:rFonts w:ascii="Arial" w:hAnsi="Arial" w:cs="Arial"/>
                <w:spacing w:val="-3"/>
                <w:sz w:val="20"/>
                <w:szCs w:val="20"/>
              </w:rPr>
            </w:pPr>
            <w:r w:rsidRPr="00E76D45">
              <w:rPr>
                <w:rFonts w:ascii="Arial" w:hAnsi="Arial"/>
                <w:sz w:val="20"/>
                <w:szCs w:val="20"/>
              </w:rPr>
              <w:t>Nom de la dimension, en anglais. Peut différer d’un tableau à un autre.</w:t>
            </w:r>
          </w:p>
          <w:p w:rsidR="00234473" w:rsidRPr="00E76D45" w:rsidRDefault="00234473" w:rsidP="006C5C07">
            <w:pPr>
              <w:pStyle w:val="NormalWeb"/>
              <w:spacing w:before="280" w:after="280"/>
              <w:rPr>
                <w:rFonts w:ascii="Arial" w:hAnsi="Arial" w:cs="Arial"/>
                <w:spacing w:val="-3"/>
                <w:sz w:val="20"/>
                <w:szCs w:val="20"/>
              </w:rPr>
            </w:pPr>
            <w:r w:rsidRPr="00E76D45">
              <w:rPr>
                <w:rFonts w:ascii="Arial" w:hAnsi="Arial"/>
                <w:sz w:val="20"/>
                <w:szCs w:val="20"/>
              </w:rPr>
              <w:t>Cet élément est repris pour chaque dimension du tableau (p. ex., Geography).</w:t>
            </w:r>
          </w:p>
        </w:tc>
      </w:tr>
      <w:tr w:rsidR="00234473" w:rsidRPr="00E76D45" w:rsidTr="00234473">
        <w:tc>
          <w:tcPr>
            <w:tcW w:w="716" w:type="dxa"/>
            <w:tcBorders>
              <w:top w:val="single" w:sz="6" w:space="0" w:color="DDDDDD"/>
              <w:left w:val="single" w:sz="6" w:space="0" w:color="DDDDDD"/>
              <w:bottom w:val="single" w:sz="6" w:space="0" w:color="DDDDDD"/>
            </w:tcBorders>
            <w:shd w:val="clear" w:color="auto" w:fill="auto"/>
          </w:tcPr>
          <w:p w:rsidR="00234473" w:rsidRPr="00E76D45" w:rsidRDefault="00234473">
            <w:pPr>
              <w:pStyle w:val="NormalWeb"/>
              <w:spacing w:before="280" w:after="280"/>
            </w:pPr>
            <w:r w:rsidRPr="00E76D45">
              <w:rPr>
                <w:rFonts w:ascii="Arial" w:hAnsi="Arial"/>
                <w:color w:val="333333"/>
                <w:sz w:val="21"/>
                <w:szCs w:val="21"/>
              </w:rPr>
              <w:t> 17</w:t>
            </w:r>
          </w:p>
        </w:tc>
        <w:tc>
          <w:tcPr>
            <w:tcW w:w="1985"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34473" w:rsidRPr="00724437" w:rsidRDefault="00234473">
            <w:pPr>
              <w:pStyle w:val="NormalWeb"/>
              <w:spacing w:before="280" w:after="280"/>
              <w:rPr>
                <w:rFonts w:ascii="Arial" w:hAnsi="Arial" w:cs="Arial"/>
                <w:spacing w:val="-3"/>
                <w:sz w:val="20"/>
                <w:szCs w:val="20"/>
              </w:rPr>
            </w:pPr>
            <w:r w:rsidRPr="00724437">
              <w:rPr>
                <w:rFonts w:ascii="Arial" w:hAnsi="Arial"/>
                <w:sz w:val="20"/>
                <w:szCs w:val="20"/>
                <w:lang w:val="en-GB" w:eastAsia="en-US"/>
              </w:rPr>
              <w:t>DimensionNameFr</w:t>
            </w:r>
          </w:p>
        </w:tc>
        <w:tc>
          <w:tcPr>
            <w:tcW w:w="113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34473" w:rsidRPr="00724437" w:rsidRDefault="00234473">
            <w:pPr>
              <w:pStyle w:val="NormalWeb"/>
              <w:spacing w:before="280" w:after="280"/>
              <w:rPr>
                <w:rFonts w:ascii="Arial" w:hAnsi="Arial" w:cs="Arial"/>
                <w:spacing w:val="-3"/>
                <w:sz w:val="20"/>
                <w:szCs w:val="20"/>
              </w:rPr>
            </w:pPr>
            <w:r w:rsidRPr="00724437">
              <w:rPr>
                <w:rFonts w:ascii="Arial" w:hAnsi="Arial"/>
                <w:sz w:val="20"/>
                <w:szCs w:val="20"/>
                <w:lang w:val="en-GB" w:eastAsia="en-US"/>
              </w:rPr>
              <w:t>STRING</w:t>
            </w:r>
          </w:p>
        </w:tc>
        <w:tc>
          <w:tcPr>
            <w:tcW w:w="6105" w:type="dxa"/>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234473" w:rsidRPr="00E76D45" w:rsidRDefault="00234473">
            <w:pPr>
              <w:pStyle w:val="NormalWeb"/>
              <w:spacing w:before="280" w:after="280"/>
              <w:rPr>
                <w:rFonts w:ascii="Arial" w:hAnsi="Arial" w:cs="Arial"/>
                <w:spacing w:val="-3"/>
                <w:sz w:val="20"/>
                <w:szCs w:val="20"/>
              </w:rPr>
            </w:pPr>
            <w:r w:rsidRPr="00E76D45">
              <w:rPr>
                <w:rFonts w:ascii="Arial" w:hAnsi="Arial"/>
                <w:sz w:val="20"/>
                <w:szCs w:val="20"/>
              </w:rPr>
              <w:t>Nom de la dimension, en français. Peut différer d’un tableau à un autre.</w:t>
            </w:r>
          </w:p>
          <w:p w:rsidR="00234473" w:rsidRPr="00E76D45" w:rsidRDefault="00234473" w:rsidP="006C5C07">
            <w:pPr>
              <w:pStyle w:val="NormalWeb"/>
              <w:spacing w:before="280" w:after="280"/>
              <w:rPr>
                <w:rFonts w:ascii="Arial" w:hAnsi="Arial" w:cs="Arial"/>
                <w:spacing w:val="-3"/>
                <w:sz w:val="20"/>
                <w:szCs w:val="20"/>
              </w:rPr>
            </w:pPr>
            <w:r w:rsidRPr="00E76D45">
              <w:rPr>
                <w:rFonts w:ascii="Arial" w:hAnsi="Arial"/>
                <w:sz w:val="20"/>
                <w:szCs w:val="20"/>
              </w:rPr>
              <w:t>Cet élément est repris pour chaque dimension du tableau (p. ex., Géographie).</w:t>
            </w:r>
          </w:p>
        </w:tc>
      </w:tr>
      <w:tr w:rsidR="00234473" w:rsidRPr="00E76D45" w:rsidTr="00234473">
        <w:tc>
          <w:tcPr>
            <w:tcW w:w="716" w:type="dxa"/>
            <w:tcBorders>
              <w:top w:val="single" w:sz="6" w:space="0" w:color="DDDDDD"/>
              <w:left w:val="single" w:sz="6" w:space="0" w:color="DDDDDD"/>
              <w:bottom w:val="single" w:sz="6" w:space="0" w:color="DDDDDD"/>
            </w:tcBorders>
            <w:shd w:val="clear" w:color="auto" w:fill="auto"/>
          </w:tcPr>
          <w:p w:rsidR="00234473" w:rsidRPr="00E76D45" w:rsidRDefault="00234473">
            <w:pPr>
              <w:pStyle w:val="NormalWeb"/>
              <w:spacing w:before="280" w:after="280"/>
            </w:pPr>
            <w:r w:rsidRPr="00E76D45">
              <w:rPr>
                <w:rFonts w:ascii="Arial" w:hAnsi="Arial"/>
                <w:color w:val="333333"/>
                <w:sz w:val="21"/>
                <w:szCs w:val="21"/>
              </w:rPr>
              <w:t> 18</w:t>
            </w:r>
          </w:p>
        </w:tc>
        <w:tc>
          <w:tcPr>
            <w:tcW w:w="1985"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34473" w:rsidRPr="00724437" w:rsidRDefault="00234473">
            <w:pPr>
              <w:pStyle w:val="NormalWeb"/>
              <w:spacing w:before="280" w:after="280"/>
              <w:rPr>
                <w:rFonts w:ascii="Arial" w:hAnsi="Arial" w:cs="Arial"/>
                <w:spacing w:val="-3"/>
                <w:sz w:val="20"/>
                <w:szCs w:val="20"/>
              </w:rPr>
            </w:pPr>
            <w:r w:rsidRPr="00724437">
              <w:rPr>
                <w:rFonts w:ascii="Arial" w:hAnsi="Arial"/>
                <w:sz w:val="20"/>
                <w:szCs w:val="20"/>
                <w:lang w:val="en-GB" w:eastAsia="en-US"/>
              </w:rPr>
              <w:t>DimensionPositionID</w:t>
            </w:r>
          </w:p>
          <w:p w:rsidR="00234473" w:rsidRPr="00724437" w:rsidRDefault="00234473">
            <w:pPr>
              <w:pStyle w:val="NormalWeb"/>
              <w:spacing w:before="280" w:after="280"/>
              <w:rPr>
                <w:rFonts w:ascii="Arial" w:hAnsi="Arial" w:cs="Arial"/>
                <w:spacing w:val="-3"/>
                <w:sz w:val="20"/>
                <w:szCs w:val="20"/>
              </w:rPr>
            </w:pPr>
            <w:r w:rsidRPr="00724437">
              <w:rPr>
                <w:rFonts w:ascii="Arial" w:hAnsi="Arial"/>
                <w:sz w:val="20"/>
                <w:szCs w:val="20"/>
                <w:lang w:val="en-GB" w:eastAsia="en-US"/>
              </w:rPr>
              <w:t> </w:t>
            </w:r>
          </w:p>
        </w:tc>
        <w:tc>
          <w:tcPr>
            <w:tcW w:w="113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34473" w:rsidRPr="00724437" w:rsidRDefault="00234473">
            <w:pPr>
              <w:pStyle w:val="NormalWeb"/>
              <w:spacing w:before="280" w:after="280"/>
              <w:rPr>
                <w:rFonts w:ascii="Arial" w:hAnsi="Arial" w:cs="Arial"/>
                <w:spacing w:val="-3"/>
                <w:sz w:val="20"/>
                <w:szCs w:val="20"/>
              </w:rPr>
            </w:pPr>
            <w:r w:rsidRPr="00724437">
              <w:rPr>
                <w:rFonts w:ascii="Arial" w:hAnsi="Arial"/>
                <w:sz w:val="20"/>
                <w:szCs w:val="20"/>
                <w:lang w:val="en-GB" w:eastAsia="en-US"/>
              </w:rPr>
              <w:t>NUMBER</w:t>
            </w:r>
          </w:p>
        </w:tc>
        <w:tc>
          <w:tcPr>
            <w:tcW w:w="6105" w:type="dxa"/>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234473" w:rsidRPr="00E76D45" w:rsidRDefault="00234473">
            <w:pPr>
              <w:pStyle w:val="NormalWeb"/>
              <w:spacing w:before="280" w:after="280"/>
            </w:pPr>
            <w:r w:rsidRPr="00E76D45">
              <w:rPr>
                <w:rFonts w:ascii="Arial" w:hAnsi="Arial"/>
                <w:b/>
                <w:bCs/>
                <w:sz w:val="20"/>
                <w:szCs w:val="20"/>
              </w:rPr>
              <w:t>Position</w:t>
            </w:r>
            <w:r w:rsidRPr="00E76D45">
              <w:rPr>
                <w:rFonts w:ascii="Arial" w:hAnsi="Arial"/>
                <w:sz w:val="20"/>
                <w:szCs w:val="20"/>
              </w:rPr>
              <w:t xml:space="preserve"> d’une dimension dans une coordonnée (où est située la dimension à l’intérieur de la coordonnée).</w:t>
            </w:r>
          </w:p>
          <w:p w:rsidR="00234473" w:rsidRPr="00E76D45" w:rsidRDefault="00234473">
            <w:pPr>
              <w:pStyle w:val="NormalWeb"/>
              <w:rPr>
                <w:rFonts w:ascii="Arial" w:hAnsi="Arial" w:cs="Arial"/>
                <w:spacing w:val="-3"/>
                <w:sz w:val="20"/>
                <w:szCs w:val="20"/>
              </w:rPr>
            </w:pPr>
            <w:r w:rsidRPr="00E76D45">
              <w:rPr>
                <w:rFonts w:ascii="Arial" w:hAnsi="Arial"/>
                <w:sz w:val="20"/>
                <w:szCs w:val="20"/>
              </w:rPr>
              <w:t>Elle peut différer d’un tableau à un autre.</w:t>
            </w:r>
          </w:p>
          <w:p w:rsidR="00234473" w:rsidRPr="00E76D45" w:rsidRDefault="00234473">
            <w:pPr>
              <w:pStyle w:val="NormalWeb"/>
              <w:rPr>
                <w:rFonts w:ascii="Arial" w:hAnsi="Arial" w:cs="Arial"/>
                <w:spacing w:val="-3"/>
                <w:sz w:val="20"/>
                <w:szCs w:val="20"/>
              </w:rPr>
            </w:pPr>
            <w:r w:rsidRPr="00E76D45">
              <w:rPr>
                <w:rFonts w:ascii="Arial" w:hAnsi="Arial"/>
                <w:sz w:val="20"/>
                <w:szCs w:val="20"/>
              </w:rPr>
              <w:t>Cet élément est repris pour chaque dimension du tableau.</w:t>
            </w:r>
          </w:p>
          <w:p w:rsidR="00234473" w:rsidRPr="00E76D45" w:rsidRDefault="00234473">
            <w:pPr>
              <w:pStyle w:val="NormalWeb"/>
              <w:rPr>
                <w:rFonts w:ascii="Arial" w:hAnsi="Arial" w:cs="Arial"/>
                <w:spacing w:val="-3"/>
                <w:sz w:val="20"/>
                <w:szCs w:val="20"/>
              </w:rPr>
            </w:pPr>
            <w:r w:rsidRPr="00E76D45">
              <w:rPr>
                <w:rFonts w:ascii="Arial" w:hAnsi="Arial"/>
                <w:sz w:val="20"/>
                <w:szCs w:val="20"/>
              </w:rPr>
              <w:t>Par exemple :</w:t>
            </w:r>
          </w:p>
          <w:p w:rsidR="00234473" w:rsidRPr="00E76D45" w:rsidRDefault="00234473">
            <w:pPr>
              <w:pStyle w:val="NormalWeb"/>
              <w:rPr>
                <w:rFonts w:ascii="Arial" w:hAnsi="Arial" w:cs="Arial"/>
                <w:spacing w:val="-3"/>
                <w:sz w:val="20"/>
                <w:szCs w:val="20"/>
              </w:rPr>
            </w:pPr>
            <w:r w:rsidRPr="00E76D45">
              <w:rPr>
                <w:rFonts w:ascii="Arial" w:hAnsi="Arial"/>
                <w:sz w:val="20"/>
                <w:szCs w:val="20"/>
              </w:rPr>
              <w:t>DimensionNameFr       DimensionSequenceID</w:t>
            </w:r>
          </w:p>
          <w:p w:rsidR="00234473" w:rsidRPr="00E76D45" w:rsidRDefault="00234473">
            <w:pPr>
              <w:pStyle w:val="NormalWeb"/>
              <w:rPr>
                <w:rFonts w:ascii="Arial" w:hAnsi="Arial" w:cs="Arial"/>
                <w:spacing w:val="-3"/>
                <w:sz w:val="20"/>
                <w:szCs w:val="20"/>
              </w:rPr>
            </w:pPr>
            <w:r w:rsidRPr="00E76D45">
              <w:rPr>
                <w:rFonts w:ascii="Arial" w:hAnsi="Arial"/>
                <w:sz w:val="20"/>
                <w:szCs w:val="20"/>
              </w:rPr>
              <w:lastRenderedPageBreak/>
              <w:t>Geo                                        1</w:t>
            </w:r>
          </w:p>
          <w:p w:rsidR="00234473" w:rsidRPr="00E76D45" w:rsidRDefault="00234473">
            <w:pPr>
              <w:pStyle w:val="NormalWeb"/>
              <w:rPr>
                <w:rFonts w:ascii="Arial" w:hAnsi="Arial" w:cs="Arial"/>
                <w:spacing w:val="-3"/>
                <w:sz w:val="20"/>
                <w:szCs w:val="20"/>
              </w:rPr>
            </w:pPr>
            <w:r w:rsidRPr="00E76D45">
              <w:rPr>
                <w:rFonts w:ascii="Arial" w:hAnsi="Arial"/>
                <w:sz w:val="20"/>
                <w:szCs w:val="20"/>
              </w:rPr>
              <w:t>Age                                         2</w:t>
            </w:r>
          </w:p>
          <w:p w:rsidR="00234473" w:rsidRPr="00E76D45" w:rsidRDefault="00234473">
            <w:pPr>
              <w:pStyle w:val="NormalWeb"/>
              <w:spacing w:before="280" w:after="280"/>
              <w:rPr>
                <w:rFonts w:ascii="Arial" w:hAnsi="Arial" w:cs="Arial"/>
                <w:spacing w:val="-3"/>
                <w:sz w:val="20"/>
                <w:szCs w:val="20"/>
              </w:rPr>
            </w:pPr>
            <w:r w:rsidRPr="00E76D45">
              <w:rPr>
                <w:rFonts w:ascii="Arial" w:hAnsi="Arial"/>
                <w:sz w:val="20"/>
                <w:szCs w:val="20"/>
              </w:rPr>
              <w:t>Sex                                         3</w:t>
            </w:r>
          </w:p>
        </w:tc>
      </w:tr>
      <w:tr w:rsidR="00234473" w:rsidRPr="00E76D45" w:rsidTr="00234473">
        <w:tc>
          <w:tcPr>
            <w:tcW w:w="716" w:type="dxa"/>
            <w:tcBorders>
              <w:top w:val="single" w:sz="6" w:space="0" w:color="DDDDDD"/>
              <w:left w:val="single" w:sz="6" w:space="0" w:color="DDDDDD"/>
              <w:bottom w:val="single" w:sz="6" w:space="0" w:color="DDDDDD"/>
            </w:tcBorders>
            <w:shd w:val="clear" w:color="auto" w:fill="auto"/>
          </w:tcPr>
          <w:p w:rsidR="00234473" w:rsidRPr="00E76D45" w:rsidRDefault="00234473" w:rsidP="00157675">
            <w:pPr>
              <w:pStyle w:val="NormalWeb"/>
              <w:spacing w:before="100" w:after="100"/>
              <w:rPr>
                <w:highlight w:val="yellow"/>
              </w:rPr>
            </w:pPr>
            <w:r w:rsidRPr="00537439">
              <w:rPr>
                <w:rFonts w:ascii="Arial" w:hAnsi="Arial"/>
                <w:color w:val="333333"/>
                <w:sz w:val="21"/>
                <w:szCs w:val="21"/>
              </w:rPr>
              <w:lastRenderedPageBreak/>
              <w:t> 19</w:t>
            </w:r>
          </w:p>
        </w:tc>
        <w:tc>
          <w:tcPr>
            <w:tcW w:w="1985"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34473" w:rsidRPr="00724437" w:rsidRDefault="00234473">
            <w:pPr>
              <w:pStyle w:val="NormalWeb"/>
              <w:spacing w:before="280" w:after="280"/>
              <w:rPr>
                <w:rFonts w:ascii="Arial" w:hAnsi="Arial" w:cs="Arial"/>
                <w:spacing w:val="-3"/>
                <w:sz w:val="20"/>
                <w:szCs w:val="20"/>
              </w:rPr>
            </w:pPr>
            <w:r w:rsidRPr="00724437">
              <w:rPr>
                <w:rFonts w:ascii="Arial" w:hAnsi="Arial"/>
                <w:sz w:val="20"/>
                <w:szCs w:val="20"/>
                <w:lang w:val="en-GB" w:eastAsia="en-US"/>
              </w:rPr>
              <w:t>HasUOM</w:t>
            </w:r>
          </w:p>
        </w:tc>
        <w:tc>
          <w:tcPr>
            <w:tcW w:w="113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34473" w:rsidRPr="00724437" w:rsidRDefault="00234473">
            <w:pPr>
              <w:pStyle w:val="NormalWeb"/>
              <w:spacing w:before="280" w:after="280"/>
              <w:rPr>
                <w:rFonts w:ascii="Arial" w:hAnsi="Arial" w:cs="Arial"/>
                <w:spacing w:val="-3"/>
                <w:sz w:val="20"/>
                <w:szCs w:val="20"/>
              </w:rPr>
            </w:pPr>
            <w:r w:rsidRPr="00724437">
              <w:rPr>
                <w:rFonts w:ascii="Arial" w:hAnsi="Arial"/>
                <w:sz w:val="20"/>
                <w:szCs w:val="20"/>
                <w:lang w:val="en-GB" w:eastAsia="en-US"/>
              </w:rPr>
              <w:t>BOOLEAN</w:t>
            </w:r>
          </w:p>
          <w:p w:rsidR="00234473" w:rsidRPr="00724437" w:rsidRDefault="00234473">
            <w:pPr>
              <w:pStyle w:val="NormalWeb"/>
              <w:spacing w:before="280" w:after="280"/>
              <w:rPr>
                <w:rFonts w:ascii="Arial" w:hAnsi="Arial" w:cs="Arial"/>
                <w:spacing w:val="-3"/>
                <w:sz w:val="20"/>
              </w:rPr>
            </w:pPr>
            <w:r w:rsidRPr="00724437">
              <w:rPr>
                <w:rFonts w:ascii="Arial" w:hAnsi="Arial"/>
                <w:sz w:val="20"/>
              </w:rPr>
              <w:t>vrai ou faux</w:t>
            </w:r>
          </w:p>
        </w:tc>
        <w:tc>
          <w:tcPr>
            <w:tcW w:w="6105" w:type="dxa"/>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234473" w:rsidRPr="00E76D45" w:rsidRDefault="00234473">
            <w:pPr>
              <w:pStyle w:val="NormalWeb"/>
              <w:spacing w:before="280" w:after="280"/>
              <w:rPr>
                <w:rFonts w:ascii="Arial" w:hAnsi="Arial" w:cs="Arial"/>
                <w:spacing w:val="-3"/>
                <w:sz w:val="20"/>
                <w:szCs w:val="20"/>
              </w:rPr>
            </w:pPr>
            <w:r w:rsidRPr="00E76D45">
              <w:rPr>
                <w:rFonts w:ascii="Arial" w:hAnsi="Arial"/>
                <w:sz w:val="20"/>
                <w:szCs w:val="20"/>
              </w:rPr>
              <w:t>Désigne si cette dimension est celle de l’unité de mesure ou non.</w:t>
            </w:r>
          </w:p>
          <w:p w:rsidR="00234473" w:rsidRPr="00E76D45" w:rsidRDefault="00234473">
            <w:pPr>
              <w:spacing w:before="100" w:after="100"/>
              <w:rPr>
                <w:rFonts w:ascii="Arial" w:hAnsi="Arial" w:cs="Arial"/>
                <w:spacing w:val="-3"/>
                <w:sz w:val="20"/>
              </w:rPr>
            </w:pPr>
            <w:r w:rsidRPr="00E76D45">
              <w:rPr>
                <w:rFonts w:ascii="Arial" w:hAnsi="Arial"/>
                <w:sz w:val="20"/>
              </w:rPr>
              <w:t>On peut utiliser une seule dimension d’un tableau comme unité de mesure.</w:t>
            </w:r>
          </w:p>
          <w:p w:rsidR="00234473" w:rsidRPr="00E76D45" w:rsidRDefault="00234473">
            <w:pPr>
              <w:spacing w:before="100" w:after="100"/>
              <w:rPr>
                <w:rFonts w:ascii="Arial" w:hAnsi="Arial" w:cs="Arial"/>
                <w:spacing w:val="-3"/>
                <w:sz w:val="20"/>
              </w:rPr>
            </w:pPr>
          </w:p>
        </w:tc>
      </w:tr>
      <w:tr w:rsidR="00234473" w:rsidRPr="00E76D45" w:rsidTr="00B2679E">
        <w:tc>
          <w:tcPr>
            <w:tcW w:w="9940" w:type="dxa"/>
            <w:gridSpan w:val="4"/>
            <w:tcBorders>
              <w:top w:val="single" w:sz="6" w:space="0" w:color="DDDDDD"/>
              <w:left w:val="single" w:sz="6" w:space="0" w:color="DDDDDD"/>
              <w:bottom w:val="single" w:sz="6" w:space="0" w:color="DDDDDD"/>
              <w:right w:val="single" w:sz="6" w:space="0" w:color="DDDDDD"/>
            </w:tcBorders>
            <w:shd w:val="clear" w:color="auto" w:fill="auto"/>
          </w:tcPr>
          <w:p w:rsidR="00234473" w:rsidRPr="00724437" w:rsidRDefault="00B2679E" w:rsidP="00B2679E">
            <w:pPr>
              <w:rPr>
                <w:rFonts w:ascii="Arial" w:hAnsi="Arial" w:cs="Arial"/>
                <w:color w:val="333333"/>
                <w:sz w:val="20"/>
              </w:rPr>
            </w:pPr>
            <w:r w:rsidRPr="00724437">
              <w:rPr>
                <w:rFonts w:ascii="Arial" w:hAnsi="Arial"/>
                <w:color w:val="333333"/>
                <w:sz w:val="20"/>
              </w:rPr>
              <w:t>Répéter les attributs suivants pour chaque membre, au besoin.</w:t>
            </w:r>
          </w:p>
        </w:tc>
      </w:tr>
      <w:tr w:rsidR="00234473" w:rsidRPr="00E76D45" w:rsidTr="00234473">
        <w:tc>
          <w:tcPr>
            <w:tcW w:w="716" w:type="dxa"/>
            <w:tcBorders>
              <w:top w:val="single" w:sz="6" w:space="0" w:color="DDDDDD"/>
              <w:left w:val="single" w:sz="6" w:space="0" w:color="DDDDDD"/>
              <w:bottom w:val="single" w:sz="6" w:space="0" w:color="DDDDDD"/>
            </w:tcBorders>
            <w:shd w:val="clear" w:color="auto" w:fill="auto"/>
          </w:tcPr>
          <w:p w:rsidR="00234473" w:rsidRPr="00E76D45" w:rsidRDefault="00234473">
            <w:pPr>
              <w:pStyle w:val="NormalWeb"/>
              <w:spacing w:before="280" w:after="280"/>
            </w:pPr>
            <w:r w:rsidRPr="00E76D45">
              <w:rPr>
                <w:rFonts w:ascii="Arial" w:hAnsi="Arial"/>
                <w:color w:val="333333"/>
                <w:sz w:val="21"/>
                <w:szCs w:val="21"/>
              </w:rPr>
              <w:t> 20</w:t>
            </w:r>
          </w:p>
        </w:tc>
        <w:tc>
          <w:tcPr>
            <w:tcW w:w="1985"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34473" w:rsidRPr="00724437" w:rsidRDefault="00234473">
            <w:pPr>
              <w:pStyle w:val="NormalWeb"/>
              <w:spacing w:before="280" w:after="280"/>
              <w:rPr>
                <w:rFonts w:ascii="Arial" w:hAnsi="Arial" w:cs="Arial"/>
                <w:color w:val="333333"/>
                <w:sz w:val="20"/>
                <w:szCs w:val="20"/>
              </w:rPr>
            </w:pPr>
            <w:r w:rsidRPr="00724437">
              <w:rPr>
                <w:rFonts w:ascii="Arial" w:hAnsi="Arial"/>
                <w:color w:val="333333"/>
                <w:sz w:val="20"/>
                <w:szCs w:val="20"/>
              </w:rPr>
              <w:t>MemberID</w:t>
            </w:r>
          </w:p>
        </w:tc>
        <w:tc>
          <w:tcPr>
            <w:tcW w:w="113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34473" w:rsidRPr="00724437" w:rsidRDefault="00234473">
            <w:pPr>
              <w:pStyle w:val="NormalWeb"/>
              <w:spacing w:before="280" w:after="280"/>
              <w:rPr>
                <w:rFonts w:ascii="Arial" w:hAnsi="Arial" w:cs="Arial"/>
                <w:color w:val="333333"/>
                <w:sz w:val="20"/>
                <w:szCs w:val="20"/>
              </w:rPr>
            </w:pPr>
            <w:r w:rsidRPr="00724437">
              <w:rPr>
                <w:rFonts w:ascii="Arial" w:hAnsi="Arial"/>
                <w:color w:val="333333"/>
                <w:sz w:val="20"/>
                <w:szCs w:val="20"/>
              </w:rPr>
              <w:t>NUMBER</w:t>
            </w:r>
          </w:p>
        </w:tc>
        <w:tc>
          <w:tcPr>
            <w:tcW w:w="6105" w:type="dxa"/>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716B93" w:rsidRPr="00E76D45" w:rsidRDefault="00716B93">
            <w:pPr>
              <w:tabs>
                <w:tab w:val="left" w:pos="-720"/>
              </w:tabs>
              <w:suppressAutoHyphens/>
              <w:spacing w:before="90" w:after="54"/>
              <w:rPr>
                <w:rFonts w:ascii="Arial" w:hAnsi="Arial" w:cs="Arial"/>
                <w:spacing w:val="-3"/>
                <w:sz w:val="20"/>
              </w:rPr>
            </w:pPr>
            <w:r w:rsidRPr="00E76D45">
              <w:rPr>
                <w:rFonts w:ascii="Arial" w:hAnsi="Arial"/>
                <w:sz w:val="20"/>
              </w:rPr>
              <w:t xml:space="preserve">L’identificateur du membre est un chiffre séquentiel attribué à chaque membre d’une dimension. </w:t>
            </w:r>
          </w:p>
          <w:p w:rsidR="00234473" w:rsidRPr="00E76D45" w:rsidRDefault="00716B93" w:rsidP="00CD2E56">
            <w:pPr>
              <w:tabs>
                <w:tab w:val="left" w:pos="-720"/>
              </w:tabs>
              <w:suppressAutoHyphens/>
              <w:spacing w:before="90" w:after="54"/>
              <w:rPr>
                <w:rFonts w:ascii="Arial" w:hAnsi="Arial" w:cs="Arial"/>
                <w:spacing w:val="-3"/>
                <w:sz w:val="20"/>
              </w:rPr>
            </w:pPr>
            <w:r w:rsidRPr="00E76D45">
              <w:rPr>
                <w:rFonts w:ascii="Arial" w:hAnsi="Arial"/>
                <w:sz w:val="20"/>
              </w:rPr>
              <w:t>Par exemple, si la coordonnée est 1.1.1.36.1.0.0.0.0.0), alors l’identificateur du membre peut être 0, ou 1 ou 36.</w:t>
            </w:r>
          </w:p>
        </w:tc>
      </w:tr>
      <w:tr w:rsidR="00234473" w:rsidRPr="00E76D45" w:rsidTr="00234473">
        <w:tc>
          <w:tcPr>
            <w:tcW w:w="716" w:type="dxa"/>
            <w:tcBorders>
              <w:top w:val="single" w:sz="6" w:space="0" w:color="DDDDDD"/>
              <w:left w:val="single" w:sz="6" w:space="0" w:color="DDDDDD"/>
              <w:bottom w:val="single" w:sz="6" w:space="0" w:color="DDDDDD"/>
            </w:tcBorders>
            <w:shd w:val="clear" w:color="auto" w:fill="auto"/>
          </w:tcPr>
          <w:p w:rsidR="00234473" w:rsidRPr="00E76D45" w:rsidRDefault="00234473">
            <w:pPr>
              <w:pStyle w:val="NormalWeb"/>
              <w:spacing w:before="280" w:after="280"/>
            </w:pPr>
            <w:r w:rsidRPr="00E76D45">
              <w:rPr>
                <w:rFonts w:ascii="Arial" w:hAnsi="Arial"/>
                <w:color w:val="333333"/>
                <w:sz w:val="21"/>
                <w:szCs w:val="21"/>
              </w:rPr>
              <w:t> 21</w:t>
            </w:r>
          </w:p>
        </w:tc>
        <w:tc>
          <w:tcPr>
            <w:tcW w:w="1985"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34473" w:rsidRPr="00724437" w:rsidRDefault="00234473">
            <w:pPr>
              <w:pStyle w:val="NormalWeb"/>
              <w:spacing w:before="280" w:after="280"/>
              <w:rPr>
                <w:rFonts w:ascii="Arial" w:hAnsi="Arial" w:cs="Arial"/>
                <w:color w:val="333333"/>
                <w:sz w:val="20"/>
                <w:szCs w:val="20"/>
              </w:rPr>
            </w:pPr>
            <w:r w:rsidRPr="00724437">
              <w:rPr>
                <w:rFonts w:ascii="Arial" w:hAnsi="Arial"/>
                <w:color w:val="333333"/>
                <w:sz w:val="20"/>
                <w:szCs w:val="20"/>
              </w:rPr>
              <w:t>ParentMemberID</w:t>
            </w:r>
          </w:p>
          <w:p w:rsidR="00234473" w:rsidRPr="00724437" w:rsidRDefault="00234473">
            <w:pPr>
              <w:pStyle w:val="NormalWeb"/>
              <w:spacing w:before="280" w:after="280"/>
              <w:rPr>
                <w:rFonts w:ascii="Arial" w:hAnsi="Arial" w:cs="Arial"/>
                <w:color w:val="333333"/>
                <w:sz w:val="20"/>
                <w:szCs w:val="20"/>
              </w:rPr>
            </w:pPr>
            <w:r w:rsidRPr="00724437">
              <w:rPr>
                <w:rFonts w:ascii="Arial" w:hAnsi="Arial"/>
                <w:color w:val="333333"/>
                <w:sz w:val="20"/>
                <w:szCs w:val="20"/>
              </w:rPr>
              <w:t> </w:t>
            </w:r>
          </w:p>
        </w:tc>
        <w:tc>
          <w:tcPr>
            <w:tcW w:w="113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34473" w:rsidRPr="00724437" w:rsidRDefault="00234473">
            <w:pPr>
              <w:pStyle w:val="NormalWeb"/>
              <w:spacing w:before="280" w:after="280"/>
              <w:rPr>
                <w:rFonts w:ascii="Arial" w:hAnsi="Arial" w:cs="Arial"/>
                <w:color w:val="333333"/>
                <w:sz w:val="20"/>
                <w:szCs w:val="20"/>
              </w:rPr>
            </w:pPr>
            <w:r w:rsidRPr="00724437">
              <w:rPr>
                <w:rFonts w:ascii="Arial" w:hAnsi="Arial"/>
                <w:color w:val="333333"/>
                <w:sz w:val="20"/>
                <w:szCs w:val="20"/>
              </w:rPr>
              <w:t>NUMBER</w:t>
            </w:r>
          </w:p>
        </w:tc>
        <w:tc>
          <w:tcPr>
            <w:tcW w:w="6105" w:type="dxa"/>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234473" w:rsidRPr="00E76D45" w:rsidRDefault="00716B93">
            <w:pPr>
              <w:pStyle w:val="NormalWeb"/>
              <w:spacing w:before="280" w:after="280"/>
              <w:rPr>
                <w:rFonts w:ascii="Arial" w:hAnsi="Arial" w:cs="Arial"/>
                <w:color w:val="333333"/>
                <w:sz w:val="20"/>
                <w:szCs w:val="20"/>
              </w:rPr>
            </w:pPr>
            <w:r w:rsidRPr="00E76D45">
              <w:rPr>
                <w:rFonts w:ascii="Arial" w:hAnsi="Arial"/>
                <w:color w:val="333333"/>
                <w:sz w:val="20"/>
                <w:szCs w:val="20"/>
              </w:rPr>
              <w:t>Lien parent/enfant réfère au chiffre du membre parent.</w:t>
            </w:r>
          </w:p>
          <w:p w:rsidR="00234473" w:rsidRPr="00E76D45" w:rsidRDefault="00234473">
            <w:pPr>
              <w:pStyle w:val="NormalWeb"/>
              <w:spacing w:before="280" w:after="280"/>
              <w:rPr>
                <w:rFonts w:ascii="Arial" w:hAnsi="Arial" w:cs="Arial"/>
                <w:color w:val="333333"/>
                <w:sz w:val="20"/>
                <w:szCs w:val="20"/>
              </w:rPr>
            </w:pPr>
            <w:r w:rsidRPr="00E76D45">
              <w:rPr>
                <w:rFonts w:ascii="Arial" w:hAnsi="Arial"/>
                <w:color w:val="333333"/>
                <w:sz w:val="20"/>
                <w:szCs w:val="20"/>
              </w:rPr>
              <w:t>La valeur est vide s’il n’y a pas de parent.</w:t>
            </w:r>
          </w:p>
        </w:tc>
      </w:tr>
      <w:tr w:rsidR="00234473" w:rsidRPr="00865117" w:rsidTr="00234473">
        <w:tc>
          <w:tcPr>
            <w:tcW w:w="716" w:type="dxa"/>
            <w:tcBorders>
              <w:top w:val="single" w:sz="6" w:space="0" w:color="DDDDDD"/>
              <w:left w:val="single" w:sz="6" w:space="0" w:color="DDDDDD"/>
              <w:bottom w:val="single" w:sz="6" w:space="0" w:color="DDDDDD"/>
            </w:tcBorders>
            <w:shd w:val="clear" w:color="auto" w:fill="auto"/>
          </w:tcPr>
          <w:p w:rsidR="00234473" w:rsidRPr="00E76D45" w:rsidRDefault="00234473">
            <w:pPr>
              <w:pStyle w:val="NormalWeb"/>
              <w:spacing w:before="280" w:after="280"/>
            </w:pPr>
            <w:r w:rsidRPr="00E76D45">
              <w:rPr>
                <w:rFonts w:ascii="Arial" w:hAnsi="Arial"/>
                <w:color w:val="333333"/>
                <w:sz w:val="21"/>
                <w:szCs w:val="21"/>
              </w:rPr>
              <w:t> 22</w:t>
            </w:r>
          </w:p>
        </w:tc>
        <w:tc>
          <w:tcPr>
            <w:tcW w:w="1985"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34473" w:rsidRPr="00724437" w:rsidRDefault="00234473">
            <w:pPr>
              <w:pStyle w:val="NormalWeb"/>
              <w:spacing w:before="280" w:after="280"/>
              <w:rPr>
                <w:rFonts w:ascii="Arial" w:hAnsi="Arial" w:cs="Arial"/>
                <w:color w:val="333333"/>
                <w:sz w:val="20"/>
                <w:szCs w:val="20"/>
              </w:rPr>
            </w:pPr>
            <w:r w:rsidRPr="00724437">
              <w:rPr>
                <w:rFonts w:ascii="Arial" w:hAnsi="Arial"/>
                <w:color w:val="333333"/>
                <w:sz w:val="20"/>
                <w:szCs w:val="20"/>
              </w:rPr>
              <w:t>MemberNameEn</w:t>
            </w:r>
          </w:p>
        </w:tc>
        <w:tc>
          <w:tcPr>
            <w:tcW w:w="113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34473" w:rsidRPr="00724437" w:rsidRDefault="00234473">
            <w:pPr>
              <w:pStyle w:val="NormalWeb"/>
              <w:spacing w:before="280" w:after="280"/>
              <w:rPr>
                <w:rFonts w:ascii="Arial" w:hAnsi="Arial" w:cs="Arial"/>
                <w:color w:val="333333"/>
                <w:sz w:val="20"/>
                <w:szCs w:val="20"/>
              </w:rPr>
            </w:pPr>
            <w:r w:rsidRPr="00724437">
              <w:rPr>
                <w:rFonts w:ascii="Arial" w:hAnsi="Arial"/>
                <w:color w:val="333333"/>
                <w:sz w:val="20"/>
                <w:szCs w:val="20"/>
              </w:rPr>
              <w:t>STRING</w:t>
            </w:r>
          </w:p>
          <w:p w:rsidR="00234473" w:rsidRPr="00724437" w:rsidRDefault="00234473">
            <w:pPr>
              <w:pStyle w:val="NormalWeb"/>
              <w:spacing w:before="280" w:after="280"/>
              <w:rPr>
                <w:rFonts w:ascii="Arial" w:hAnsi="Arial" w:cs="Arial"/>
                <w:color w:val="333333"/>
                <w:sz w:val="20"/>
                <w:szCs w:val="20"/>
              </w:rPr>
            </w:pPr>
            <w:r w:rsidRPr="00724437">
              <w:rPr>
                <w:rFonts w:ascii="Arial" w:hAnsi="Arial"/>
                <w:color w:val="333333"/>
                <w:sz w:val="20"/>
                <w:szCs w:val="20"/>
              </w:rPr>
              <w:t> </w:t>
            </w:r>
          </w:p>
        </w:tc>
        <w:tc>
          <w:tcPr>
            <w:tcW w:w="6105" w:type="dxa"/>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234473" w:rsidRPr="00E76D45" w:rsidRDefault="00234473">
            <w:pPr>
              <w:pStyle w:val="NormalWeb"/>
              <w:spacing w:before="280" w:after="280"/>
              <w:rPr>
                <w:rFonts w:ascii="Arial" w:hAnsi="Arial" w:cs="Arial"/>
                <w:color w:val="333333"/>
                <w:sz w:val="20"/>
                <w:szCs w:val="20"/>
              </w:rPr>
            </w:pPr>
            <w:r w:rsidRPr="00E76D45">
              <w:rPr>
                <w:rFonts w:ascii="Arial" w:hAnsi="Arial"/>
                <w:color w:val="333333"/>
                <w:sz w:val="20"/>
                <w:szCs w:val="20"/>
              </w:rPr>
              <w:t>Nom du membre, en anglais.</w:t>
            </w:r>
          </w:p>
          <w:p w:rsidR="00234473" w:rsidRPr="00E76D45" w:rsidRDefault="00234473">
            <w:pPr>
              <w:pStyle w:val="NormalWeb"/>
              <w:spacing w:before="280" w:after="280"/>
              <w:rPr>
                <w:rFonts w:ascii="Arial" w:hAnsi="Arial" w:cs="Arial"/>
                <w:color w:val="333333"/>
                <w:sz w:val="20"/>
                <w:szCs w:val="20"/>
                <w:lang w:val="en-US"/>
              </w:rPr>
            </w:pPr>
            <w:r w:rsidRPr="00E76D45">
              <w:rPr>
                <w:rFonts w:ascii="Arial" w:hAnsi="Arial"/>
                <w:color w:val="333333"/>
                <w:sz w:val="20"/>
                <w:szCs w:val="20"/>
                <w:lang w:val="en-US"/>
              </w:rPr>
              <w:t>(P. ex., « United States dollar, noon spot rate ».)</w:t>
            </w:r>
          </w:p>
        </w:tc>
      </w:tr>
      <w:tr w:rsidR="00234473" w:rsidRPr="00E76D45" w:rsidTr="00234473">
        <w:tc>
          <w:tcPr>
            <w:tcW w:w="716" w:type="dxa"/>
            <w:tcBorders>
              <w:top w:val="single" w:sz="6" w:space="0" w:color="DDDDDD"/>
              <w:left w:val="single" w:sz="6" w:space="0" w:color="DDDDDD"/>
              <w:bottom w:val="single" w:sz="6" w:space="0" w:color="DDDDDD"/>
            </w:tcBorders>
            <w:shd w:val="clear" w:color="auto" w:fill="auto"/>
          </w:tcPr>
          <w:p w:rsidR="00234473" w:rsidRPr="00E76D45" w:rsidRDefault="00234473">
            <w:pPr>
              <w:pStyle w:val="NormalWeb"/>
              <w:spacing w:before="280" w:after="280"/>
            </w:pPr>
            <w:r w:rsidRPr="00E76D45">
              <w:rPr>
                <w:rFonts w:ascii="Arial" w:hAnsi="Arial"/>
                <w:color w:val="333333"/>
                <w:sz w:val="21"/>
                <w:szCs w:val="21"/>
                <w:lang w:val="en-US"/>
              </w:rPr>
              <w:t> </w:t>
            </w:r>
            <w:r w:rsidRPr="00E76D45">
              <w:rPr>
                <w:rFonts w:ascii="Arial" w:hAnsi="Arial"/>
                <w:color w:val="333333"/>
                <w:sz w:val="21"/>
                <w:szCs w:val="21"/>
              </w:rPr>
              <w:t>23</w:t>
            </w:r>
          </w:p>
        </w:tc>
        <w:tc>
          <w:tcPr>
            <w:tcW w:w="1985"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34473" w:rsidRPr="00724437" w:rsidRDefault="00234473">
            <w:pPr>
              <w:pStyle w:val="NormalWeb"/>
              <w:spacing w:before="280" w:after="280"/>
              <w:rPr>
                <w:rFonts w:ascii="Arial" w:hAnsi="Arial" w:cs="Arial"/>
                <w:color w:val="333333"/>
                <w:sz w:val="20"/>
                <w:szCs w:val="20"/>
              </w:rPr>
            </w:pPr>
            <w:r w:rsidRPr="00724437">
              <w:rPr>
                <w:rFonts w:ascii="Arial" w:hAnsi="Arial"/>
                <w:color w:val="333333"/>
                <w:sz w:val="20"/>
                <w:szCs w:val="20"/>
              </w:rPr>
              <w:t>MemberNameFr</w:t>
            </w:r>
          </w:p>
        </w:tc>
        <w:tc>
          <w:tcPr>
            <w:tcW w:w="113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34473" w:rsidRPr="00724437" w:rsidRDefault="00234473">
            <w:pPr>
              <w:pStyle w:val="NormalWeb"/>
              <w:spacing w:before="280" w:after="280"/>
              <w:rPr>
                <w:rFonts w:ascii="Arial" w:hAnsi="Arial" w:cs="Arial"/>
                <w:color w:val="333333"/>
                <w:sz w:val="20"/>
                <w:szCs w:val="20"/>
              </w:rPr>
            </w:pPr>
            <w:r w:rsidRPr="00724437">
              <w:rPr>
                <w:rFonts w:ascii="Arial" w:hAnsi="Arial"/>
                <w:color w:val="333333"/>
                <w:sz w:val="20"/>
                <w:szCs w:val="20"/>
              </w:rPr>
              <w:t>STRING</w:t>
            </w:r>
          </w:p>
        </w:tc>
        <w:tc>
          <w:tcPr>
            <w:tcW w:w="6105" w:type="dxa"/>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234473" w:rsidRPr="00E76D45" w:rsidRDefault="00234473">
            <w:pPr>
              <w:pStyle w:val="NormalWeb"/>
              <w:spacing w:before="280" w:after="280"/>
              <w:rPr>
                <w:rFonts w:ascii="Arial" w:hAnsi="Arial" w:cs="Arial"/>
                <w:color w:val="333333"/>
                <w:sz w:val="20"/>
                <w:szCs w:val="20"/>
              </w:rPr>
            </w:pPr>
            <w:r w:rsidRPr="00E76D45">
              <w:rPr>
                <w:rFonts w:ascii="Arial" w:hAnsi="Arial"/>
                <w:color w:val="333333"/>
                <w:sz w:val="20"/>
                <w:szCs w:val="20"/>
              </w:rPr>
              <w:t>Nom du membre, en français.</w:t>
            </w:r>
          </w:p>
          <w:p w:rsidR="00234473" w:rsidRPr="00E76D45" w:rsidRDefault="00234473">
            <w:pPr>
              <w:pStyle w:val="NormalWeb"/>
              <w:spacing w:before="280" w:after="280"/>
              <w:rPr>
                <w:rFonts w:ascii="Arial" w:hAnsi="Arial" w:cs="Arial"/>
                <w:color w:val="333333"/>
                <w:sz w:val="20"/>
                <w:szCs w:val="20"/>
              </w:rPr>
            </w:pPr>
            <w:r w:rsidRPr="00E76D45">
              <w:rPr>
                <w:rFonts w:ascii="Arial" w:hAnsi="Arial"/>
                <w:color w:val="333333"/>
                <w:sz w:val="20"/>
                <w:szCs w:val="20"/>
              </w:rPr>
              <w:t>(P. ex., « Dollar des États-Unis, cours au comptant à midi ».)</w:t>
            </w:r>
          </w:p>
        </w:tc>
      </w:tr>
      <w:tr w:rsidR="00234473" w:rsidRPr="00E76D45" w:rsidTr="00234473">
        <w:tc>
          <w:tcPr>
            <w:tcW w:w="716" w:type="dxa"/>
            <w:tcBorders>
              <w:top w:val="single" w:sz="6" w:space="0" w:color="DDDDDD"/>
              <w:left w:val="single" w:sz="6" w:space="0" w:color="DDDDDD"/>
              <w:bottom w:val="single" w:sz="6" w:space="0" w:color="DDDDDD"/>
            </w:tcBorders>
            <w:shd w:val="clear" w:color="auto" w:fill="auto"/>
          </w:tcPr>
          <w:p w:rsidR="00234473" w:rsidRPr="00E76D45" w:rsidRDefault="00234473">
            <w:pPr>
              <w:pStyle w:val="NormalWeb"/>
              <w:spacing w:before="280" w:after="280"/>
              <w:rPr>
                <w:rFonts w:ascii="Arial" w:hAnsi="Arial" w:cs="Arial"/>
                <w:color w:val="333333"/>
                <w:sz w:val="21"/>
                <w:szCs w:val="21"/>
              </w:rPr>
            </w:pPr>
            <w:r w:rsidRPr="00E76D45">
              <w:rPr>
                <w:rFonts w:ascii="Arial" w:hAnsi="Arial"/>
                <w:color w:val="333333"/>
                <w:sz w:val="21"/>
                <w:szCs w:val="21"/>
              </w:rPr>
              <w:t>24</w:t>
            </w:r>
          </w:p>
        </w:tc>
        <w:tc>
          <w:tcPr>
            <w:tcW w:w="1985"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34473" w:rsidRPr="00724437" w:rsidRDefault="00234473">
            <w:pPr>
              <w:tabs>
                <w:tab w:val="left" w:pos="-720"/>
              </w:tabs>
              <w:suppressAutoHyphens/>
              <w:spacing w:before="90" w:after="54"/>
              <w:rPr>
                <w:rFonts w:ascii="Arial" w:hAnsi="Arial" w:cs="Arial"/>
                <w:spacing w:val="-3"/>
                <w:sz w:val="20"/>
              </w:rPr>
            </w:pPr>
            <w:r w:rsidRPr="00724437">
              <w:rPr>
                <w:rFonts w:ascii="Arial" w:hAnsi="Arial"/>
                <w:sz w:val="20"/>
              </w:rPr>
              <w:t>Terminated</w:t>
            </w:r>
          </w:p>
        </w:tc>
        <w:tc>
          <w:tcPr>
            <w:tcW w:w="113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34473" w:rsidRPr="00724437" w:rsidRDefault="00234473">
            <w:pPr>
              <w:tabs>
                <w:tab w:val="left" w:pos="-720"/>
              </w:tabs>
              <w:suppressAutoHyphens/>
              <w:spacing w:before="90" w:after="54"/>
              <w:rPr>
                <w:rFonts w:ascii="Arial" w:hAnsi="Arial" w:cs="Arial"/>
                <w:spacing w:val="-3"/>
                <w:sz w:val="20"/>
              </w:rPr>
            </w:pPr>
            <w:r w:rsidRPr="00724437">
              <w:rPr>
                <w:rFonts w:ascii="Arial" w:hAnsi="Arial"/>
                <w:sz w:val="20"/>
              </w:rPr>
              <w:t>String</w:t>
            </w:r>
          </w:p>
          <w:p w:rsidR="00234473" w:rsidRPr="00724437" w:rsidRDefault="00234473">
            <w:pPr>
              <w:tabs>
                <w:tab w:val="left" w:pos="-720"/>
              </w:tabs>
              <w:suppressAutoHyphens/>
              <w:spacing w:before="90" w:after="54"/>
              <w:rPr>
                <w:rFonts w:ascii="Arial" w:hAnsi="Arial" w:cs="Arial"/>
                <w:spacing w:val="-3"/>
                <w:sz w:val="20"/>
              </w:rPr>
            </w:pPr>
          </w:p>
        </w:tc>
        <w:tc>
          <w:tcPr>
            <w:tcW w:w="6105" w:type="dxa"/>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234473" w:rsidRPr="00E76D45" w:rsidRDefault="00234473">
            <w:pPr>
              <w:tabs>
                <w:tab w:val="left" w:pos="-720"/>
              </w:tabs>
              <w:suppressAutoHyphens/>
              <w:spacing w:before="90" w:after="54"/>
              <w:rPr>
                <w:rFonts w:ascii="Arial" w:hAnsi="Arial" w:cs="Arial"/>
                <w:spacing w:val="-3"/>
                <w:sz w:val="20"/>
              </w:rPr>
            </w:pPr>
            <w:r w:rsidRPr="00E76D45">
              <w:rPr>
                <w:rFonts w:ascii="Arial" w:hAnsi="Arial"/>
                <w:sz w:val="20"/>
              </w:rPr>
              <w:t>Indique si un membre est terminé.</w:t>
            </w:r>
          </w:p>
          <w:p w:rsidR="00234473" w:rsidRPr="00E76D45" w:rsidRDefault="00234473">
            <w:pPr>
              <w:tabs>
                <w:tab w:val="left" w:pos="-720"/>
              </w:tabs>
              <w:suppressAutoHyphens/>
              <w:spacing w:before="90" w:after="54"/>
              <w:rPr>
                <w:rFonts w:ascii="Arial" w:hAnsi="Arial" w:cs="Arial"/>
                <w:spacing w:val="-3"/>
                <w:sz w:val="20"/>
              </w:rPr>
            </w:pPr>
            <w:r w:rsidRPr="00E76D45">
              <w:rPr>
                <w:rFonts w:ascii="Arial" w:hAnsi="Arial"/>
                <w:sz w:val="20"/>
              </w:rPr>
              <w:t>Terminé : 1.</w:t>
            </w:r>
          </w:p>
          <w:p w:rsidR="00234473" w:rsidRPr="00E76D45" w:rsidRDefault="00234473">
            <w:pPr>
              <w:tabs>
                <w:tab w:val="left" w:pos="-720"/>
              </w:tabs>
              <w:suppressAutoHyphens/>
              <w:spacing w:before="90" w:after="54"/>
              <w:rPr>
                <w:rFonts w:ascii="Arial" w:hAnsi="Arial" w:cs="Arial"/>
                <w:spacing w:val="-3"/>
                <w:sz w:val="20"/>
              </w:rPr>
            </w:pPr>
            <w:r w:rsidRPr="00E76D45">
              <w:rPr>
                <w:rFonts w:ascii="Arial" w:hAnsi="Arial"/>
                <w:sz w:val="20"/>
              </w:rPr>
              <w:t>Non terminé : 0.</w:t>
            </w:r>
          </w:p>
          <w:p w:rsidR="00234473" w:rsidRPr="00E76D45" w:rsidRDefault="00234473">
            <w:pPr>
              <w:tabs>
                <w:tab w:val="left" w:pos="-720"/>
              </w:tabs>
              <w:suppressAutoHyphens/>
              <w:spacing w:before="90" w:after="54"/>
            </w:pPr>
            <w:r w:rsidRPr="00E76D45">
              <w:rPr>
                <w:rFonts w:ascii="Arial" w:hAnsi="Arial"/>
                <w:sz w:val="20"/>
              </w:rPr>
              <w:t xml:space="preserve">(P. ex., </w:t>
            </w:r>
            <w:r w:rsidRPr="00E76D45">
              <w:rPr>
                <w:rFonts w:ascii="Arial" w:hAnsi="Arial"/>
                <w:i/>
                <w:sz w:val="20"/>
              </w:rPr>
              <w:t>0</w:t>
            </w:r>
            <w:r w:rsidRPr="00E76D45">
              <w:rPr>
                <w:rFonts w:ascii="Arial" w:hAnsi="Arial"/>
                <w:sz w:val="20"/>
              </w:rPr>
              <w:t>.)</w:t>
            </w:r>
          </w:p>
        </w:tc>
      </w:tr>
      <w:tr w:rsidR="00234473" w:rsidRPr="00E76D45" w:rsidTr="00234473">
        <w:tc>
          <w:tcPr>
            <w:tcW w:w="716" w:type="dxa"/>
            <w:tcBorders>
              <w:top w:val="single" w:sz="6" w:space="0" w:color="DDDDDD"/>
              <w:left w:val="single" w:sz="6" w:space="0" w:color="DDDDDD"/>
              <w:bottom w:val="single" w:sz="6" w:space="0" w:color="DDDDDD"/>
            </w:tcBorders>
            <w:shd w:val="clear" w:color="auto" w:fill="auto"/>
          </w:tcPr>
          <w:p w:rsidR="00234473" w:rsidRPr="00E76D45" w:rsidRDefault="00234473">
            <w:pPr>
              <w:pStyle w:val="NormalWeb"/>
              <w:spacing w:before="280" w:after="280"/>
            </w:pPr>
            <w:r w:rsidRPr="00E76D45">
              <w:rPr>
                <w:rFonts w:ascii="Arial" w:hAnsi="Arial"/>
                <w:color w:val="333333"/>
                <w:sz w:val="21"/>
                <w:szCs w:val="21"/>
              </w:rPr>
              <w:t> 25</w:t>
            </w:r>
          </w:p>
        </w:tc>
        <w:tc>
          <w:tcPr>
            <w:tcW w:w="1985"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34473" w:rsidRPr="00724437" w:rsidRDefault="00234473">
            <w:pPr>
              <w:pStyle w:val="NormalWeb"/>
              <w:spacing w:before="280" w:after="280"/>
              <w:rPr>
                <w:rFonts w:ascii="Arial" w:hAnsi="Arial" w:cs="Arial"/>
                <w:color w:val="333333"/>
                <w:sz w:val="20"/>
                <w:szCs w:val="20"/>
              </w:rPr>
            </w:pPr>
            <w:r w:rsidRPr="00724437">
              <w:rPr>
                <w:rFonts w:ascii="Arial" w:hAnsi="Arial"/>
                <w:color w:val="333333"/>
                <w:sz w:val="20"/>
                <w:szCs w:val="20"/>
              </w:rPr>
              <w:t>ClassificationType</w:t>
            </w:r>
          </w:p>
        </w:tc>
        <w:tc>
          <w:tcPr>
            <w:tcW w:w="113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34473" w:rsidRPr="00724437" w:rsidRDefault="00234473">
            <w:pPr>
              <w:pStyle w:val="NormalWeb"/>
              <w:spacing w:before="280" w:after="280"/>
              <w:rPr>
                <w:rFonts w:ascii="Arial" w:hAnsi="Arial" w:cs="Arial"/>
                <w:color w:val="333333"/>
                <w:sz w:val="20"/>
                <w:szCs w:val="20"/>
              </w:rPr>
            </w:pPr>
            <w:r w:rsidRPr="00724437">
              <w:rPr>
                <w:rFonts w:ascii="Arial" w:hAnsi="Arial"/>
                <w:color w:val="333333"/>
                <w:sz w:val="20"/>
                <w:szCs w:val="20"/>
              </w:rPr>
              <w:t>NUMBER</w:t>
            </w:r>
          </w:p>
        </w:tc>
        <w:tc>
          <w:tcPr>
            <w:tcW w:w="6105" w:type="dxa"/>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234473" w:rsidRPr="00E76D45" w:rsidRDefault="00234473">
            <w:pPr>
              <w:pStyle w:val="NormalWeb"/>
              <w:spacing w:before="280" w:after="280"/>
            </w:pPr>
            <w:r w:rsidRPr="00E76D45">
              <w:rPr>
                <w:rFonts w:ascii="Arial" w:hAnsi="Arial"/>
                <w:color w:val="333333"/>
                <w:sz w:val="20"/>
                <w:szCs w:val="20"/>
              </w:rPr>
              <w:t>Code de type de classification (40 possibilités).</w:t>
            </w:r>
          </w:p>
          <w:p w:rsidR="00234473" w:rsidRPr="00E76D45" w:rsidRDefault="00234473">
            <w:pPr>
              <w:tabs>
                <w:tab w:val="left" w:pos="-720"/>
                <w:tab w:val="left" w:pos="0"/>
                <w:tab w:val="left" w:pos="720"/>
                <w:tab w:val="left" w:pos="1440"/>
              </w:tabs>
              <w:suppressAutoHyphens/>
              <w:jc w:val="both"/>
              <w:rPr>
                <w:rFonts w:ascii="Arial" w:hAnsi="Arial" w:cs="Arial"/>
                <w:spacing w:val="-3"/>
                <w:sz w:val="20"/>
              </w:rPr>
            </w:pPr>
            <w:r w:rsidRPr="00E76D45">
              <w:rPr>
                <w:rFonts w:ascii="Arial" w:hAnsi="Arial"/>
                <w:sz w:val="20"/>
              </w:rPr>
              <w:t>Il s’agit d’un code interne de Statistique Canada.</w:t>
            </w:r>
          </w:p>
          <w:p w:rsidR="00234473" w:rsidRPr="00E76D45" w:rsidRDefault="00234473">
            <w:pPr>
              <w:pStyle w:val="NormalWeb"/>
              <w:spacing w:before="280" w:after="280"/>
            </w:pPr>
            <w:r w:rsidRPr="00E76D45">
              <w:rPr>
                <w:rFonts w:ascii="Arial" w:hAnsi="Arial"/>
                <w:color w:val="333333"/>
                <w:sz w:val="20"/>
                <w:szCs w:val="20"/>
              </w:rPr>
              <w:t xml:space="preserve"> (P. ex., 16.) SCIAN 1997.</w:t>
            </w:r>
          </w:p>
        </w:tc>
      </w:tr>
      <w:tr w:rsidR="00234473" w:rsidRPr="00E76D45" w:rsidTr="00234473">
        <w:trPr>
          <w:trHeight w:val="972"/>
        </w:trPr>
        <w:tc>
          <w:tcPr>
            <w:tcW w:w="716" w:type="dxa"/>
            <w:tcBorders>
              <w:top w:val="single" w:sz="6" w:space="0" w:color="DDDDDD"/>
              <w:left w:val="single" w:sz="6" w:space="0" w:color="DDDDDD"/>
              <w:bottom w:val="single" w:sz="6" w:space="0" w:color="DDDDDD"/>
            </w:tcBorders>
            <w:shd w:val="clear" w:color="auto" w:fill="auto"/>
          </w:tcPr>
          <w:p w:rsidR="00234473" w:rsidRPr="00E76D45" w:rsidRDefault="00234473">
            <w:pPr>
              <w:pStyle w:val="NormalWeb"/>
              <w:spacing w:before="280" w:after="280"/>
              <w:rPr>
                <w:rFonts w:ascii="Arial" w:hAnsi="Arial" w:cs="Arial"/>
                <w:color w:val="333333"/>
                <w:sz w:val="21"/>
                <w:szCs w:val="21"/>
              </w:rPr>
            </w:pPr>
            <w:r w:rsidRPr="00E76D45">
              <w:rPr>
                <w:rFonts w:ascii="Arial" w:hAnsi="Arial"/>
                <w:color w:val="333333"/>
                <w:sz w:val="21"/>
                <w:szCs w:val="21"/>
              </w:rPr>
              <w:t>26</w:t>
            </w:r>
          </w:p>
        </w:tc>
        <w:tc>
          <w:tcPr>
            <w:tcW w:w="1985"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34473" w:rsidRPr="00724437" w:rsidRDefault="00234473">
            <w:pPr>
              <w:tabs>
                <w:tab w:val="left" w:pos="-720"/>
              </w:tabs>
              <w:suppressAutoHyphens/>
              <w:spacing w:before="90" w:after="54"/>
            </w:pPr>
            <w:r w:rsidRPr="00724437">
              <w:rPr>
                <w:rFonts w:ascii="Arial" w:hAnsi="Arial"/>
                <w:sz w:val="20"/>
                <w:lang w:val="fr-FR"/>
              </w:rPr>
              <w:t>Vintage</w:t>
            </w:r>
          </w:p>
        </w:tc>
        <w:tc>
          <w:tcPr>
            <w:tcW w:w="113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34473" w:rsidRPr="00724437" w:rsidRDefault="00234473">
            <w:pPr>
              <w:tabs>
                <w:tab w:val="left" w:pos="-720"/>
              </w:tabs>
              <w:suppressAutoHyphens/>
              <w:spacing w:before="90" w:after="54"/>
              <w:rPr>
                <w:rFonts w:ascii="Arial" w:hAnsi="Arial" w:cs="Arial"/>
                <w:spacing w:val="-3"/>
                <w:sz w:val="20"/>
              </w:rPr>
            </w:pPr>
            <w:r w:rsidRPr="00724437">
              <w:rPr>
                <w:rFonts w:ascii="Arial" w:hAnsi="Arial"/>
                <w:sz w:val="20"/>
              </w:rPr>
              <w:t>Integer</w:t>
            </w:r>
          </w:p>
        </w:tc>
        <w:tc>
          <w:tcPr>
            <w:tcW w:w="6105" w:type="dxa"/>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716B93" w:rsidRPr="00E76D45" w:rsidRDefault="00234473">
            <w:pPr>
              <w:tabs>
                <w:tab w:val="left" w:pos="-720"/>
              </w:tabs>
              <w:suppressAutoHyphens/>
              <w:spacing w:before="90" w:after="54"/>
              <w:rPr>
                <w:rFonts w:ascii="Arial" w:hAnsi="Arial" w:cs="Arial"/>
                <w:spacing w:val="-3"/>
                <w:sz w:val="20"/>
              </w:rPr>
            </w:pPr>
            <w:r w:rsidRPr="00E76D45">
              <w:rPr>
                <w:rFonts w:ascii="Arial" w:hAnsi="Arial"/>
                <w:sz w:val="20"/>
              </w:rPr>
              <w:t>Désigne l’année de référence de la limite géographique, s’il y a lieu.</w:t>
            </w:r>
          </w:p>
          <w:p w:rsidR="00234473" w:rsidRPr="00E76D45" w:rsidRDefault="00234473" w:rsidP="00716B93">
            <w:pPr>
              <w:rPr>
                <w:highlight w:val="green"/>
              </w:rPr>
            </w:pPr>
          </w:p>
        </w:tc>
      </w:tr>
      <w:tr w:rsidR="00234473" w:rsidRPr="00E76D45" w:rsidTr="00234473">
        <w:trPr>
          <w:trHeight w:val="584"/>
        </w:trPr>
        <w:tc>
          <w:tcPr>
            <w:tcW w:w="716" w:type="dxa"/>
            <w:tcBorders>
              <w:top w:val="single" w:sz="6" w:space="0" w:color="DDDDDD"/>
              <w:left w:val="single" w:sz="6" w:space="0" w:color="DDDDDD"/>
              <w:bottom w:val="single" w:sz="6" w:space="0" w:color="DDDDDD"/>
            </w:tcBorders>
            <w:shd w:val="clear" w:color="auto" w:fill="auto"/>
          </w:tcPr>
          <w:p w:rsidR="00234473" w:rsidRPr="00E76D45" w:rsidRDefault="00234473">
            <w:pPr>
              <w:pStyle w:val="NormalWeb"/>
              <w:spacing w:before="280" w:after="280"/>
              <w:rPr>
                <w:rFonts w:ascii="Arial" w:hAnsi="Arial" w:cs="Arial"/>
                <w:color w:val="333333"/>
                <w:sz w:val="21"/>
                <w:szCs w:val="21"/>
              </w:rPr>
            </w:pPr>
            <w:r w:rsidRPr="00E76D45">
              <w:rPr>
                <w:rFonts w:ascii="Arial" w:hAnsi="Arial"/>
                <w:color w:val="333333"/>
                <w:sz w:val="21"/>
                <w:szCs w:val="21"/>
              </w:rPr>
              <w:lastRenderedPageBreak/>
              <w:t>27</w:t>
            </w:r>
          </w:p>
        </w:tc>
        <w:tc>
          <w:tcPr>
            <w:tcW w:w="1985"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34473" w:rsidRPr="00724437" w:rsidRDefault="00234473">
            <w:pPr>
              <w:tabs>
                <w:tab w:val="left" w:pos="-720"/>
              </w:tabs>
              <w:suppressAutoHyphens/>
              <w:spacing w:before="90" w:after="54"/>
            </w:pPr>
            <w:r w:rsidRPr="00724437">
              <w:rPr>
                <w:rFonts w:ascii="Arial" w:hAnsi="Arial"/>
                <w:sz w:val="20"/>
                <w:lang w:val="fr-FR"/>
              </w:rPr>
              <w:t>GeoLevel</w:t>
            </w:r>
          </w:p>
        </w:tc>
        <w:tc>
          <w:tcPr>
            <w:tcW w:w="113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34473" w:rsidRPr="00724437" w:rsidRDefault="00234473">
            <w:pPr>
              <w:tabs>
                <w:tab w:val="left" w:pos="-720"/>
              </w:tabs>
              <w:suppressAutoHyphens/>
              <w:spacing w:before="90" w:after="54"/>
              <w:rPr>
                <w:rFonts w:ascii="Arial" w:hAnsi="Arial" w:cs="Arial"/>
                <w:spacing w:val="-3"/>
                <w:sz w:val="20"/>
              </w:rPr>
            </w:pPr>
            <w:r w:rsidRPr="00724437">
              <w:rPr>
                <w:rFonts w:ascii="Arial" w:hAnsi="Arial"/>
                <w:sz w:val="20"/>
              </w:rPr>
              <w:t>Integer</w:t>
            </w:r>
          </w:p>
        </w:tc>
        <w:tc>
          <w:tcPr>
            <w:tcW w:w="6105" w:type="dxa"/>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234473" w:rsidRPr="00E76D45" w:rsidRDefault="00234473">
            <w:pPr>
              <w:tabs>
                <w:tab w:val="left" w:pos="-720"/>
              </w:tabs>
              <w:suppressAutoHyphens/>
              <w:spacing w:before="90" w:after="54"/>
            </w:pPr>
            <w:r w:rsidRPr="00E76D45">
              <w:rPr>
                <w:rFonts w:ascii="Arial" w:hAnsi="Arial"/>
                <w:sz w:val="20"/>
              </w:rPr>
              <w:t>Niveau de l’information géographique, s’il y a lieu.</w:t>
            </w:r>
          </w:p>
        </w:tc>
      </w:tr>
      <w:tr w:rsidR="00234473" w:rsidRPr="00E76D45" w:rsidTr="00234473">
        <w:tc>
          <w:tcPr>
            <w:tcW w:w="716" w:type="dxa"/>
            <w:tcBorders>
              <w:top w:val="single" w:sz="6" w:space="0" w:color="DDDDDD"/>
              <w:left w:val="single" w:sz="6" w:space="0" w:color="DDDDDD"/>
              <w:bottom w:val="single" w:sz="6" w:space="0" w:color="DDDDDD"/>
            </w:tcBorders>
            <w:shd w:val="clear" w:color="auto" w:fill="auto"/>
          </w:tcPr>
          <w:p w:rsidR="00234473" w:rsidRPr="00E76D45" w:rsidRDefault="00234473">
            <w:pPr>
              <w:pStyle w:val="NormalWeb"/>
              <w:spacing w:before="280" w:after="280"/>
            </w:pPr>
            <w:r w:rsidRPr="00E76D45">
              <w:rPr>
                <w:rFonts w:ascii="Arial" w:hAnsi="Arial"/>
                <w:color w:val="333333"/>
                <w:sz w:val="21"/>
                <w:szCs w:val="21"/>
              </w:rPr>
              <w:t> 28</w:t>
            </w:r>
          </w:p>
        </w:tc>
        <w:tc>
          <w:tcPr>
            <w:tcW w:w="1985"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34473" w:rsidRPr="00724437" w:rsidRDefault="00234473">
            <w:pPr>
              <w:pStyle w:val="NormalWeb"/>
              <w:spacing w:before="280" w:after="280"/>
              <w:rPr>
                <w:rFonts w:ascii="Arial" w:hAnsi="Arial" w:cs="Arial"/>
                <w:color w:val="333333"/>
                <w:sz w:val="20"/>
                <w:szCs w:val="20"/>
              </w:rPr>
            </w:pPr>
            <w:r w:rsidRPr="00724437">
              <w:rPr>
                <w:rFonts w:ascii="Arial" w:hAnsi="Arial"/>
                <w:color w:val="333333"/>
                <w:sz w:val="20"/>
                <w:szCs w:val="20"/>
              </w:rPr>
              <w:t>ClassificationCode</w:t>
            </w:r>
          </w:p>
          <w:p w:rsidR="00234473" w:rsidRPr="00724437" w:rsidRDefault="00234473">
            <w:pPr>
              <w:pStyle w:val="NormalWeb"/>
              <w:spacing w:before="280" w:after="280"/>
              <w:rPr>
                <w:rFonts w:ascii="Arial" w:hAnsi="Arial" w:cs="Arial"/>
                <w:color w:val="333333"/>
                <w:sz w:val="20"/>
                <w:szCs w:val="20"/>
              </w:rPr>
            </w:pPr>
            <w:r w:rsidRPr="00724437">
              <w:rPr>
                <w:rFonts w:ascii="Arial" w:hAnsi="Arial"/>
                <w:color w:val="333333"/>
                <w:sz w:val="20"/>
                <w:szCs w:val="20"/>
              </w:rPr>
              <w:t> </w:t>
            </w:r>
          </w:p>
        </w:tc>
        <w:tc>
          <w:tcPr>
            <w:tcW w:w="113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34473" w:rsidRPr="00724437" w:rsidRDefault="00234473">
            <w:pPr>
              <w:pStyle w:val="NormalWeb"/>
              <w:spacing w:before="280" w:after="280"/>
              <w:rPr>
                <w:rFonts w:ascii="Arial" w:hAnsi="Arial" w:cs="Arial"/>
                <w:color w:val="333333"/>
                <w:sz w:val="20"/>
                <w:szCs w:val="20"/>
              </w:rPr>
            </w:pPr>
            <w:r w:rsidRPr="00724437">
              <w:rPr>
                <w:rFonts w:ascii="Arial" w:hAnsi="Arial"/>
                <w:color w:val="333333"/>
                <w:sz w:val="20"/>
                <w:szCs w:val="20"/>
              </w:rPr>
              <w:t>STRING</w:t>
            </w:r>
          </w:p>
        </w:tc>
        <w:tc>
          <w:tcPr>
            <w:tcW w:w="6105" w:type="dxa"/>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234473" w:rsidRPr="00E76D45" w:rsidRDefault="00234473">
            <w:pPr>
              <w:pStyle w:val="NormalWeb"/>
              <w:spacing w:before="280" w:after="280"/>
              <w:rPr>
                <w:rFonts w:ascii="Arial" w:hAnsi="Arial" w:cs="Arial"/>
                <w:color w:val="333333"/>
                <w:sz w:val="20"/>
                <w:szCs w:val="20"/>
              </w:rPr>
            </w:pPr>
            <w:r w:rsidRPr="00E76D45">
              <w:rPr>
                <w:rFonts w:ascii="Arial" w:hAnsi="Arial"/>
                <w:color w:val="333333"/>
                <w:sz w:val="20"/>
                <w:szCs w:val="20"/>
              </w:rPr>
              <w:t>Code de classification.</w:t>
            </w:r>
          </w:p>
          <w:p w:rsidR="00234473" w:rsidRPr="00E76D45" w:rsidRDefault="00234473">
            <w:pPr>
              <w:pStyle w:val="NormalWeb"/>
              <w:spacing w:before="280" w:after="280"/>
              <w:rPr>
                <w:rFonts w:ascii="Arial" w:hAnsi="Arial" w:cs="Arial"/>
                <w:color w:val="333333"/>
                <w:sz w:val="20"/>
                <w:szCs w:val="20"/>
              </w:rPr>
            </w:pPr>
            <w:r w:rsidRPr="00E76D45">
              <w:rPr>
                <w:rFonts w:ascii="Arial" w:hAnsi="Arial"/>
                <w:color w:val="333333"/>
                <w:sz w:val="20"/>
                <w:szCs w:val="20"/>
              </w:rPr>
              <w:t>P. ex., attribut du SCIAN – au niveau du membre.</w:t>
            </w:r>
          </w:p>
        </w:tc>
      </w:tr>
      <w:tr w:rsidR="00234473" w:rsidRPr="00E76D45" w:rsidTr="00234473">
        <w:tc>
          <w:tcPr>
            <w:tcW w:w="716" w:type="dxa"/>
            <w:tcBorders>
              <w:top w:val="single" w:sz="6" w:space="0" w:color="DDDDDD"/>
              <w:left w:val="single" w:sz="6" w:space="0" w:color="DDDDDD"/>
              <w:bottom w:val="single" w:sz="6" w:space="0" w:color="DDDDDD"/>
            </w:tcBorders>
            <w:shd w:val="clear" w:color="auto" w:fill="auto"/>
          </w:tcPr>
          <w:p w:rsidR="00234473" w:rsidRPr="00E76D45" w:rsidRDefault="00234473">
            <w:pPr>
              <w:pStyle w:val="NormalWeb"/>
              <w:spacing w:before="280" w:after="280"/>
            </w:pPr>
            <w:r w:rsidRPr="00E76D45">
              <w:rPr>
                <w:rFonts w:ascii="Arial" w:hAnsi="Arial"/>
                <w:color w:val="333333"/>
                <w:sz w:val="21"/>
                <w:szCs w:val="21"/>
              </w:rPr>
              <w:t> 29</w:t>
            </w:r>
          </w:p>
        </w:tc>
        <w:tc>
          <w:tcPr>
            <w:tcW w:w="1985"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34473" w:rsidRPr="00724437" w:rsidRDefault="00234473">
            <w:pPr>
              <w:pStyle w:val="NormalWeb"/>
              <w:spacing w:before="280" w:after="280"/>
              <w:rPr>
                <w:rFonts w:ascii="Arial" w:hAnsi="Arial" w:cs="Arial"/>
                <w:color w:val="333333"/>
                <w:sz w:val="20"/>
                <w:szCs w:val="20"/>
              </w:rPr>
            </w:pPr>
            <w:r w:rsidRPr="00724437">
              <w:rPr>
                <w:rFonts w:ascii="Arial" w:hAnsi="Arial"/>
                <w:color w:val="333333"/>
                <w:sz w:val="20"/>
                <w:szCs w:val="20"/>
              </w:rPr>
              <w:t>MemberUomCode</w:t>
            </w:r>
          </w:p>
        </w:tc>
        <w:tc>
          <w:tcPr>
            <w:tcW w:w="113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34473" w:rsidRPr="00724437" w:rsidRDefault="00234473">
            <w:pPr>
              <w:pStyle w:val="NormalWeb"/>
              <w:spacing w:before="280" w:after="280"/>
              <w:rPr>
                <w:rFonts w:ascii="Arial" w:hAnsi="Arial" w:cs="Arial"/>
                <w:color w:val="333333"/>
                <w:sz w:val="20"/>
                <w:szCs w:val="20"/>
              </w:rPr>
            </w:pPr>
            <w:r w:rsidRPr="00724437">
              <w:rPr>
                <w:rFonts w:ascii="Arial" w:hAnsi="Arial"/>
                <w:color w:val="333333"/>
                <w:sz w:val="20"/>
                <w:szCs w:val="20"/>
              </w:rPr>
              <w:t>NUMBER</w:t>
            </w:r>
          </w:p>
        </w:tc>
        <w:tc>
          <w:tcPr>
            <w:tcW w:w="6105" w:type="dxa"/>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234473" w:rsidRPr="00E76D45" w:rsidRDefault="00234473">
            <w:pPr>
              <w:pStyle w:val="NormalWeb"/>
              <w:spacing w:before="280" w:after="280"/>
              <w:rPr>
                <w:rFonts w:ascii="Arial" w:hAnsi="Arial" w:cs="Arial"/>
                <w:color w:val="333333"/>
                <w:sz w:val="20"/>
                <w:szCs w:val="20"/>
              </w:rPr>
            </w:pPr>
            <w:r w:rsidRPr="00E76D45">
              <w:rPr>
                <w:rFonts w:ascii="Arial" w:hAnsi="Arial"/>
                <w:color w:val="333333"/>
                <w:sz w:val="20"/>
                <w:szCs w:val="20"/>
              </w:rPr>
              <w:t>Codes des membres (actuellement plus de 300 possibilités pour les unités de mesure) (p. ex., 12).</w:t>
            </w:r>
          </w:p>
          <w:p w:rsidR="00234473" w:rsidRPr="00E76D45" w:rsidRDefault="00234473">
            <w:pPr>
              <w:tabs>
                <w:tab w:val="left" w:pos="-720"/>
                <w:tab w:val="left" w:pos="0"/>
                <w:tab w:val="left" w:pos="720"/>
                <w:tab w:val="left" w:pos="1440"/>
              </w:tabs>
              <w:suppressAutoHyphens/>
              <w:jc w:val="both"/>
            </w:pPr>
            <w:r w:rsidRPr="00E76D45">
              <w:rPr>
                <w:rFonts w:ascii="Arial" w:hAnsi="Arial"/>
                <w:sz w:val="20"/>
              </w:rPr>
              <w:t>Se reporter à l’</w:t>
            </w:r>
            <w:hyperlink w:anchor="CodesetsFormemberUomCode">
              <w:r w:rsidRPr="00E76D45">
                <w:rPr>
                  <w:rStyle w:val="InternetLink"/>
                  <w:rFonts w:ascii="Arial" w:hAnsi="Arial"/>
                  <w:sz w:val="20"/>
                </w:rPr>
                <w:t>annexe A</w:t>
              </w:r>
            </w:hyperlink>
            <w:r w:rsidRPr="00E76D45">
              <w:rPr>
                <w:rFonts w:ascii="Arial" w:hAnsi="Arial"/>
                <w:sz w:val="20"/>
              </w:rPr>
              <w:t xml:space="preserve"> pour connaître la liste des valeurs possibles.</w:t>
            </w:r>
          </w:p>
        </w:tc>
      </w:tr>
      <w:tr w:rsidR="00234473" w:rsidRPr="00E76D45" w:rsidTr="00B2679E">
        <w:tc>
          <w:tcPr>
            <w:tcW w:w="9940" w:type="dxa"/>
            <w:gridSpan w:val="4"/>
            <w:tcBorders>
              <w:top w:val="single" w:sz="6" w:space="0" w:color="DDDDDD"/>
              <w:left w:val="single" w:sz="6" w:space="0" w:color="DDDDDD"/>
              <w:bottom w:val="single" w:sz="6" w:space="0" w:color="DDDDDD"/>
              <w:right w:val="single" w:sz="6" w:space="0" w:color="DDDDDD"/>
            </w:tcBorders>
            <w:shd w:val="clear" w:color="auto" w:fill="auto"/>
          </w:tcPr>
          <w:p w:rsidR="00234473" w:rsidRPr="00E76D45" w:rsidRDefault="00234473">
            <w:r w:rsidRPr="00E76D45">
              <w:rPr>
                <w:rStyle w:val="StrongEmphasis"/>
                <w:rFonts w:ascii="Arial" w:hAnsi="Arial"/>
                <w:color w:val="333333"/>
                <w:sz w:val="21"/>
                <w:szCs w:val="21"/>
              </w:rPr>
              <w:t>MÉTADONNÉES DÉFINITIONNELLES</w:t>
            </w:r>
          </w:p>
        </w:tc>
      </w:tr>
      <w:tr w:rsidR="00234473" w:rsidRPr="00E76D45" w:rsidTr="00234473">
        <w:tc>
          <w:tcPr>
            <w:tcW w:w="716" w:type="dxa"/>
            <w:tcBorders>
              <w:top w:val="single" w:sz="6" w:space="0" w:color="DDDDDD"/>
              <w:left w:val="single" w:sz="6" w:space="0" w:color="DDDDDD"/>
              <w:bottom w:val="single" w:sz="6" w:space="0" w:color="DDDDDD"/>
            </w:tcBorders>
            <w:shd w:val="clear" w:color="auto" w:fill="auto"/>
          </w:tcPr>
          <w:p w:rsidR="00234473" w:rsidRPr="00E76D45" w:rsidRDefault="00234473">
            <w:pPr>
              <w:tabs>
                <w:tab w:val="left" w:pos="-720"/>
              </w:tabs>
              <w:suppressAutoHyphens/>
              <w:spacing w:before="90" w:after="54"/>
              <w:rPr>
                <w:rFonts w:ascii="Arial" w:hAnsi="Arial" w:cs="Arial"/>
                <w:spacing w:val="-3"/>
                <w:sz w:val="20"/>
              </w:rPr>
            </w:pPr>
            <w:r w:rsidRPr="00E76D45">
              <w:rPr>
                <w:rFonts w:ascii="Arial" w:hAnsi="Arial"/>
                <w:sz w:val="20"/>
              </w:rPr>
              <w:t>30</w:t>
            </w:r>
          </w:p>
        </w:tc>
        <w:tc>
          <w:tcPr>
            <w:tcW w:w="1985"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34473" w:rsidRPr="00724437" w:rsidRDefault="00234473">
            <w:pPr>
              <w:tabs>
                <w:tab w:val="left" w:pos="-720"/>
              </w:tabs>
              <w:suppressAutoHyphens/>
              <w:spacing w:before="90" w:after="54"/>
              <w:rPr>
                <w:rFonts w:ascii="Arial" w:hAnsi="Arial" w:cs="Arial"/>
                <w:spacing w:val="-3"/>
                <w:sz w:val="20"/>
              </w:rPr>
            </w:pPr>
            <w:r w:rsidRPr="00724437">
              <w:rPr>
                <w:rFonts w:ascii="Arial" w:hAnsi="Arial"/>
                <w:sz w:val="20"/>
              </w:rPr>
              <w:t>footnoteId</w:t>
            </w:r>
          </w:p>
          <w:p w:rsidR="00234473" w:rsidRPr="00724437" w:rsidRDefault="00234473">
            <w:pPr>
              <w:tabs>
                <w:tab w:val="left" w:pos="-720"/>
              </w:tabs>
              <w:suppressAutoHyphens/>
              <w:spacing w:before="90" w:after="54"/>
              <w:rPr>
                <w:rFonts w:ascii="Arial" w:hAnsi="Arial" w:cs="Arial"/>
                <w:spacing w:val="-3"/>
                <w:sz w:val="20"/>
              </w:rPr>
            </w:pPr>
          </w:p>
        </w:tc>
        <w:tc>
          <w:tcPr>
            <w:tcW w:w="113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34473" w:rsidRPr="00724437" w:rsidRDefault="00234473">
            <w:pPr>
              <w:tabs>
                <w:tab w:val="left" w:pos="-720"/>
              </w:tabs>
              <w:suppressAutoHyphens/>
              <w:spacing w:before="90" w:after="54"/>
              <w:rPr>
                <w:rFonts w:ascii="Arial" w:hAnsi="Arial" w:cs="Arial"/>
                <w:spacing w:val="-3"/>
                <w:sz w:val="20"/>
              </w:rPr>
            </w:pPr>
            <w:r w:rsidRPr="00724437">
              <w:rPr>
                <w:rFonts w:ascii="Arial" w:hAnsi="Arial"/>
                <w:sz w:val="20"/>
              </w:rPr>
              <w:t>Integer</w:t>
            </w:r>
          </w:p>
          <w:p w:rsidR="00234473" w:rsidRPr="00724437" w:rsidRDefault="00234473">
            <w:pPr>
              <w:tabs>
                <w:tab w:val="left" w:pos="-720"/>
              </w:tabs>
              <w:suppressAutoHyphens/>
              <w:spacing w:before="90" w:after="54"/>
              <w:rPr>
                <w:rFonts w:ascii="Arial" w:hAnsi="Arial" w:cs="Arial"/>
                <w:spacing w:val="-3"/>
                <w:sz w:val="20"/>
              </w:rPr>
            </w:pPr>
          </w:p>
        </w:tc>
        <w:tc>
          <w:tcPr>
            <w:tcW w:w="6105" w:type="dxa"/>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234473" w:rsidRPr="00E76D45" w:rsidRDefault="00234473">
            <w:pPr>
              <w:tabs>
                <w:tab w:val="left" w:pos="-720"/>
              </w:tabs>
              <w:suppressAutoHyphens/>
              <w:spacing w:before="90" w:after="54"/>
              <w:rPr>
                <w:rFonts w:ascii="Arial" w:hAnsi="Arial" w:cs="Arial"/>
                <w:spacing w:val="-3"/>
                <w:sz w:val="20"/>
              </w:rPr>
            </w:pPr>
            <w:r w:rsidRPr="00E76D45">
              <w:rPr>
                <w:rFonts w:ascii="Arial" w:hAnsi="Arial"/>
                <w:sz w:val="20"/>
              </w:rPr>
              <w:t>Indicateur de note de bas de page.</w:t>
            </w:r>
          </w:p>
          <w:p w:rsidR="00234473" w:rsidRPr="00E76D45" w:rsidRDefault="00234473">
            <w:pPr>
              <w:tabs>
                <w:tab w:val="left" w:pos="-720"/>
              </w:tabs>
              <w:suppressAutoHyphens/>
              <w:spacing w:before="90" w:after="54"/>
              <w:rPr>
                <w:rFonts w:ascii="Arial" w:hAnsi="Arial" w:cs="Arial"/>
                <w:spacing w:val="-3"/>
                <w:sz w:val="20"/>
              </w:rPr>
            </w:pPr>
          </w:p>
          <w:p w:rsidR="00234473" w:rsidRPr="00E76D45" w:rsidRDefault="00234473">
            <w:pPr>
              <w:tabs>
                <w:tab w:val="left" w:pos="-720"/>
              </w:tabs>
              <w:suppressAutoHyphens/>
              <w:spacing w:before="90" w:after="54"/>
            </w:pPr>
            <w:r w:rsidRPr="00E76D45">
              <w:rPr>
                <w:rFonts w:ascii="Arial" w:hAnsi="Arial"/>
                <w:sz w:val="20"/>
              </w:rPr>
              <w:t xml:space="preserve">Une note de bas de page s’applique au tableau, au niveau de la dimension ou au niveau du membre. </w:t>
            </w:r>
          </w:p>
          <w:p w:rsidR="00234473" w:rsidRPr="00E76D45" w:rsidRDefault="00234473">
            <w:pPr>
              <w:tabs>
                <w:tab w:val="left" w:pos="-720"/>
              </w:tabs>
              <w:suppressAutoHyphens/>
              <w:spacing w:before="90" w:after="54"/>
              <w:rPr>
                <w:rFonts w:ascii="Arial" w:hAnsi="Arial" w:cs="Arial"/>
                <w:spacing w:val="-3"/>
                <w:sz w:val="20"/>
              </w:rPr>
            </w:pPr>
            <w:r w:rsidRPr="00E76D45">
              <w:rPr>
                <w:rFonts w:ascii="Arial" w:hAnsi="Arial"/>
                <w:sz w:val="20"/>
              </w:rPr>
              <w:t>(P. ex., 98.)</w:t>
            </w:r>
          </w:p>
          <w:p w:rsidR="00234473" w:rsidRPr="00E76D45" w:rsidRDefault="00234473">
            <w:pPr>
              <w:tabs>
                <w:tab w:val="left" w:pos="-720"/>
              </w:tabs>
              <w:suppressAutoHyphens/>
              <w:spacing w:before="90" w:after="54"/>
              <w:rPr>
                <w:rFonts w:ascii="Arial" w:hAnsi="Arial" w:cs="Arial"/>
                <w:spacing w:val="-3"/>
                <w:sz w:val="20"/>
              </w:rPr>
            </w:pPr>
          </w:p>
        </w:tc>
      </w:tr>
      <w:tr w:rsidR="00234473" w:rsidRPr="00865117" w:rsidTr="00234473">
        <w:tc>
          <w:tcPr>
            <w:tcW w:w="716" w:type="dxa"/>
            <w:tcBorders>
              <w:top w:val="single" w:sz="6" w:space="0" w:color="DDDDDD"/>
              <w:left w:val="single" w:sz="6" w:space="0" w:color="DDDDDD"/>
              <w:bottom w:val="single" w:sz="6" w:space="0" w:color="DDDDDD"/>
            </w:tcBorders>
            <w:shd w:val="clear" w:color="auto" w:fill="auto"/>
          </w:tcPr>
          <w:p w:rsidR="00234473" w:rsidRPr="00E76D45" w:rsidRDefault="00234473">
            <w:pPr>
              <w:tabs>
                <w:tab w:val="left" w:pos="-720"/>
              </w:tabs>
              <w:suppressAutoHyphens/>
              <w:spacing w:before="90" w:after="54"/>
              <w:rPr>
                <w:rFonts w:ascii="Arial" w:hAnsi="Arial" w:cs="Arial"/>
                <w:spacing w:val="-3"/>
                <w:sz w:val="20"/>
              </w:rPr>
            </w:pPr>
            <w:r w:rsidRPr="00E76D45">
              <w:rPr>
                <w:rFonts w:ascii="Arial" w:hAnsi="Arial"/>
                <w:sz w:val="20"/>
              </w:rPr>
              <w:t>31</w:t>
            </w:r>
          </w:p>
        </w:tc>
        <w:tc>
          <w:tcPr>
            <w:tcW w:w="1985"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34473" w:rsidRPr="00724437" w:rsidRDefault="00234473">
            <w:pPr>
              <w:tabs>
                <w:tab w:val="left" w:pos="-720"/>
              </w:tabs>
              <w:suppressAutoHyphens/>
              <w:spacing w:before="90" w:after="54"/>
              <w:rPr>
                <w:rFonts w:ascii="Arial" w:hAnsi="Arial" w:cs="Arial"/>
                <w:spacing w:val="-3"/>
                <w:sz w:val="20"/>
              </w:rPr>
            </w:pPr>
            <w:r w:rsidRPr="00724437">
              <w:rPr>
                <w:rFonts w:ascii="Arial" w:hAnsi="Arial"/>
                <w:sz w:val="20"/>
              </w:rPr>
              <w:t>footnotesEn</w:t>
            </w:r>
          </w:p>
          <w:p w:rsidR="00234473" w:rsidRPr="00724437" w:rsidRDefault="00234473">
            <w:pPr>
              <w:tabs>
                <w:tab w:val="left" w:pos="-720"/>
              </w:tabs>
              <w:suppressAutoHyphens/>
              <w:spacing w:before="90" w:after="54"/>
              <w:rPr>
                <w:rFonts w:ascii="Arial" w:hAnsi="Arial" w:cs="Arial"/>
                <w:spacing w:val="-3"/>
                <w:sz w:val="20"/>
              </w:rPr>
            </w:pPr>
          </w:p>
        </w:tc>
        <w:tc>
          <w:tcPr>
            <w:tcW w:w="113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34473" w:rsidRPr="00724437" w:rsidRDefault="00234473">
            <w:pPr>
              <w:tabs>
                <w:tab w:val="left" w:pos="-720"/>
              </w:tabs>
              <w:suppressAutoHyphens/>
              <w:spacing w:before="90" w:after="54"/>
              <w:rPr>
                <w:rFonts w:ascii="Arial" w:hAnsi="Arial" w:cs="Arial"/>
                <w:spacing w:val="-3"/>
                <w:sz w:val="20"/>
              </w:rPr>
            </w:pPr>
            <w:r w:rsidRPr="00724437">
              <w:rPr>
                <w:rFonts w:ascii="Arial" w:hAnsi="Arial"/>
                <w:sz w:val="20"/>
              </w:rPr>
              <w:t>String</w:t>
            </w:r>
          </w:p>
          <w:p w:rsidR="00234473" w:rsidRPr="00724437" w:rsidRDefault="00234473">
            <w:pPr>
              <w:tabs>
                <w:tab w:val="left" w:pos="-720"/>
              </w:tabs>
              <w:suppressAutoHyphens/>
              <w:spacing w:before="90" w:after="54"/>
              <w:rPr>
                <w:rFonts w:ascii="Arial" w:hAnsi="Arial" w:cs="Arial"/>
                <w:spacing w:val="-3"/>
                <w:sz w:val="20"/>
              </w:rPr>
            </w:pPr>
          </w:p>
        </w:tc>
        <w:tc>
          <w:tcPr>
            <w:tcW w:w="6105" w:type="dxa"/>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234473" w:rsidRPr="00E76D45" w:rsidRDefault="00234473">
            <w:pPr>
              <w:tabs>
                <w:tab w:val="left" w:pos="-720"/>
              </w:tabs>
              <w:suppressAutoHyphens/>
              <w:spacing w:before="90" w:after="54"/>
              <w:rPr>
                <w:rFonts w:ascii="Arial" w:hAnsi="Arial" w:cs="Arial"/>
                <w:spacing w:val="-3"/>
                <w:sz w:val="20"/>
              </w:rPr>
            </w:pPr>
            <w:r w:rsidRPr="00E76D45">
              <w:rPr>
                <w:rFonts w:ascii="Arial" w:hAnsi="Arial"/>
                <w:sz w:val="20"/>
              </w:rPr>
              <w:t>Notes de bas de page, en anglais.</w:t>
            </w:r>
          </w:p>
          <w:p w:rsidR="00234473" w:rsidRPr="00E76D45" w:rsidRDefault="00234473">
            <w:pPr>
              <w:tabs>
                <w:tab w:val="left" w:pos="-720"/>
              </w:tabs>
              <w:suppressAutoHyphens/>
              <w:spacing w:before="90" w:after="54"/>
              <w:rPr>
                <w:rFonts w:ascii="Arial" w:hAnsi="Arial" w:cs="Arial"/>
                <w:spacing w:val="-3"/>
                <w:sz w:val="20"/>
                <w:lang w:val="en-US"/>
              </w:rPr>
            </w:pPr>
            <w:r w:rsidRPr="00E76D45">
              <w:rPr>
                <w:rFonts w:ascii="Arial" w:hAnsi="Arial"/>
                <w:sz w:val="20"/>
                <w:lang w:val="en-US"/>
              </w:rPr>
              <w:t xml:space="preserve">(P. ex., « Short-term paper includes instruments with an original term of one year or less. ») </w:t>
            </w:r>
          </w:p>
          <w:p w:rsidR="00234473" w:rsidRPr="00E76D45" w:rsidRDefault="00234473">
            <w:pPr>
              <w:tabs>
                <w:tab w:val="left" w:pos="-720"/>
              </w:tabs>
              <w:suppressAutoHyphens/>
              <w:spacing w:before="90" w:after="54"/>
              <w:rPr>
                <w:rFonts w:ascii="Arial" w:hAnsi="Arial" w:cs="Arial"/>
                <w:spacing w:val="-3"/>
                <w:sz w:val="20"/>
                <w:lang w:val="en-US"/>
              </w:rPr>
            </w:pPr>
          </w:p>
        </w:tc>
      </w:tr>
      <w:tr w:rsidR="00234473" w:rsidRPr="00E76D45" w:rsidTr="00234473">
        <w:tc>
          <w:tcPr>
            <w:tcW w:w="716" w:type="dxa"/>
            <w:tcBorders>
              <w:top w:val="single" w:sz="6" w:space="0" w:color="DDDDDD"/>
              <w:left w:val="single" w:sz="6" w:space="0" w:color="DDDDDD"/>
              <w:bottom w:val="single" w:sz="6" w:space="0" w:color="DDDDDD"/>
            </w:tcBorders>
            <w:shd w:val="clear" w:color="auto" w:fill="auto"/>
          </w:tcPr>
          <w:p w:rsidR="00234473" w:rsidRPr="00E76D45" w:rsidRDefault="00234473">
            <w:pPr>
              <w:tabs>
                <w:tab w:val="left" w:pos="-720"/>
              </w:tabs>
              <w:suppressAutoHyphens/>
              <w:spacing w:before="90" w:after="54"/>
              <w:rPr>
                <w:rFonts w:ascii="Arial" w:hAnsi="Arial" w:cs="Arial"/>
                <w:spacing w:val="-3"/>
                <w:sz w:val="20"/>
              </w:rPr>
            </w:pPr>
            <w:r w:rsidRPr="00E76D45">
              <w:rPr>
                <w:rFonts w:ascii="Arial" w:hAnsi="Arial"/>
                <w:sz w:val="20"/>
              </w:rPr>
              <w:t>32</w:t>
            </w:r>
          </w:p>
        </w:tc>
        <w:tc>
          <w:tcPr>
            <w:tcW w:w="1985"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34473" w:rsidRPr="00724437" w:rsidRDefault="00234473">
            <w:pPr>
              <w:tabs>
                <w:tab w:val="left" w:pos="-720"/>
              </w:tabs>
              <w:suppressAutoHyphens/>
              <w:spacing w:before="90" w:after="54"/>
              <w:rPr>
                <w:rFonts w:ascii="Arial" w:hAnsi="Arial" w:cs="Arial"/>
                <w:spacing w:val="-3"/>
                <w:sz w:val="20"/>
              </w:rPr>
            </w:pPr>
            <w:r w:rsidRPr="00724437">
              <w:rPr>
                <w:rFonts w:ascii="Arial" w:hAnsi="Arial"/>
                <w:sz w:val="20"/>
              </w:rPr>
              <w:t>footnotesFr</w:t>
            </w:r>
          </w:p>
          <w:p w:rsidR="00234473" w:rsidRPr="00724437" w:rsidRDefault="00234473">
            <w:pPr>
              <w:tabs>
                <w:tab w:val="left" w:pos="-720"/>
              </w:tabs>
              <w:suppressAutoHyphens/>
              <w:spacing w:before="90" w:after="54"/>
              <w:rPr>
                <w:rFonts w:ascii="Arial" w:hAnsi="Arial" w:cs="Arial"/>
                <w:spacing w:val="-3"/>
                <w:sz w:val="20"/>
              </w:rPr>
            </w:pPr>
          </w:p>
        </w:tc>
        <w:tc>
          <w:tcPr>
            <w:tcW w:w="113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34473" w:rsidRPr="00724437" w:rsidRDefault="00234473">
            <w:pPr>
              <w:tabs>
                <w:tab w:val="left" w:pos="-720"/>
              </w:tabs>
              <w:suppressAutoHyphens/>
              <w:spacing w:before="90" w:after="54"/>
              <w:rPr>
                <w:rFonts w:ascii="Arial" w:hAnsi="Arial" w:cs="Arial"/>
                <w:spacing w:val="-3"/>
                <w:sz w:val="20"/>
              </w:rPr>
            </w:pPr>
            <w:r w:rsidRPr="00724437">
              <w:rPr>
                <w:rFonts w:ascii="Arial" w:hAnsi="Arial"/>
                <w:sz w:val="20"/>
              </w:rPr>
              <w:t>String</w:t>
            </w:r>
          </w:p>
          <w:p w:rsidR="00234473" w:rsidRPr="00724437" w:rsidRDefault="00234473">
            <w:pPr>
              <w:tabs>
                <w:tab w:val="left" w:pos="-720"/>
              </w:tabs>
              <w:suppressAutoHyphens/>
              <w:spacing w:before="90" w:after="54"/>
              <w:rPr>
                <w:rFonts w:ascii="Arial" w:hAnsi="Arial" w:cs="Arial"/>
                <w:spacing w:val="-3"/>
                <w:sz w:val="20"/>
              </w:rPr>
            </w:pPr>
          </w:p>
        </w:tc>
        <w:tc>
          <w:tcPr>
            <w:tcW w:w="6105" w:type="dxa"/>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234473" w:rsidRPr="00E76D45" w:rsidRDefault="00234473">
            <w:pPr>
              <w:tabs>
                <w:tab w:val="left" w:pos="-720"/>
              </w:tabs>
              <w:suppressAutoHyphens/>
              <w:spacing w:before="90" w:after="54"/>
              <w:rPr>
                <w:rFonts w:ascii="Arial" w:hAnsi="Arial" w:cs="Arial"/>
                <w:spacing w:val="-3"/>
                <w:sz w:val="20"/>
              </w:rPr>
            </w:pPr>
            <w:r w:rsidRPr="00E76D45">
              <w:rPr>
                <w:rFonts w:ascii="Arial" w:hAnsi="Arial"/>
                <w:sz w:val="20"/>
              </w:rPr>
              <w:t>Notes de bas de page, en français.</w:t>
            </w:r>
          </w:p>
          <w:p w:rsidR="00234473" w:rsidRPr="00E76D45" w:rsidRDefault="00234473">
            <w:pPr>
              <w:tabs>
                <w:tab w:val="left" w:pos="-720"/>
              </w:tabs>
              <w:suppressAutoHyphens/>
              <w:spacing w:before="90" w:after="54"/>
              <w:rPr>
                <w:rFonts w:ascii="Arial" w:hAnsi="Arial" w:cs="Arial"/>
                <w:spacing w:val="-3"/>
                <w:sz w:val="20"/>
              </w:rPr>
            </w:pPr>
            <w:r w:rsidRPr="00E76D45">
              <w:rPr>
                <w:rFonts w:ascii="Arial" w:hAnsi="Arial"/>
                <w:sz w:val="20"/>
              </w:rPr>
              <w:t xml:space="preserve">(P. ex., « Le papier à court terme n’englobe que les instruments dont l’échéance initiale ne dépasse pas un an. ») </w:t>
            </w:r>
          </w:p>
          <w:p w:rsidR="00234473" w:rsidRPr="00E76D45" w:rsidRDefault="00234473">
            <w:pPr>
              <w:tabs>
                <w:tab w:val="left" w:pos="-720"/>
              </w:tabs>
              <w:suppressAutoHyphens/>
              <w:spacing w:before="90" w:after="54"/>
              <w:rPr>
                <w:rFonts w:ascii="Arial" w:hAnsi="Arial" w:cs="Arial"/>
                <w:spacing w:val="-3"/>
                <w:sz w:val="20"/>
                <w:lang w:val="fr-FR"/>
              </w:rPr>
            </w:pPr>
          </w:p>
        </w:tc>
      </w:tr>
      <w:tr w:rsidR="00A11E97" w:rsidRPr="00E76D45" w:rsidTr="00234473">
        <w:tc>
          <w:tcPr>
            <w:tcW w:w="716" w:type="dxa"/>
            <w:tcBorders>
              <w:top w:val="single" w:sz="6" w:space="0" w:color="DDDDDD"/>
              <w:left w:val="single" w:sz="6" w:space="0" w:color="DDDDDD"/>
              <w:bottom w:val="single" w:sz="6" w:space="0" w:color="DDDDDD"/>
            </w:tcBorders>
            <w:shd w:val="clear" w:color="auto" w:fill="auto"/>
          </w:tcPr>
          <w:p w:rsidR="00A11E97" w:rsidRPr="00E76D45" w:rsidRDefault="00A11E97">
            <w:pPr>
              <w:tabs>
                <w:tab w:val="left" w:pos="-720"/>
              </w:tabs>
              <w:suppressAutoHyphens/>
              <w:spacing w:before="90" w:after="54"/>
              <w:rPr>
                <w:rFonts w:ascii="Arial" w:hAnsi="Arial" w:cs="Arial"/>
                <w:spacing w:val="-3"/>
                <w:sz w:val="20"/>
              </w:rPr>
            </w:pPr>
            <w:r w:rsidRPr="00E76D45">
              <w:rPr>
                <w:rFonts w:ascii="Arial" w:hAnsi="Arial"/>
                <w:sz w:val="20"/>
              </w:rPr>
              <w:t>33</w:t>
            </w:r>
          </w:p>
        </w:tc>
        <w:tc>
          <w:tcPr>
            <w:tcW w:w="1985"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A11E97" w:rsidRPr="00724437" w:rsidRDefault="00A11E97">
            <w:pPr>
              <w:tabs>
                <w:tab w:val="left" w:pos="-720"/>
              </w:tabs>
              <w:suppressAutoHyphens/>
              <w:spacing w:before="90" w:after="54"/>
              <w:rPr>
                <w:rFonts w:ascii="Arial" w:hAnsi="Arial" w:cs="Arial"/>
                <w:spacing w:val="-3"/>
                <w:sz w:val="20"/>
              </w:rPr>
            </w:pPr>
            <w:r w:rsidRPr="00724437">
              <w:rPr>
                <w:rFonts w:ascii="Arial" w:hAnsi="Arial"/>
                <w:sz w:val="20"/>
              </w:rPr>
              <w:t>Link</w:t>
            </w:r>
          </w:p>
        </w:tc>
        <w:tc>
          <w:tcPr>
            <w:tcW w:w="113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A11E97" w:rsidRPr="00724437" w:rsidRDefault="00A11E97">
            <w:pPr>
              <w:tabs>
                <w:tab w:val="left" w:pos="-720"/>
              </w:tabs>
              <w:suppressAutoHyphens/>
              <w:spacing w:before="90" w:after="54"/>
              <w:rPr>
                <w:rFonts w:ascii="Arial" w:hAnsi="Arial" w:cs="Arial"/>
                <w:spacing w:val="-3"/>
                <w:sz w:val="20"/>
              </w:rPr>
            </w:pPr>
            <w:r w:rsidRPr="00724437">
              <w:rPr>
                <w:rFonts w:ascii="Arial" w:hAnsi="Arial"/>
                <w:sz w:val="20"/>
              </w:rPr>
              <w:t>String</w:t>
            </w:r>
          </w:p>
        </w:tc>
        <w:tc>
          <w:tcPr>
            <w:tcW w:w="6105" w:type="dxa"/>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A11E97" w:rsidRPr="00E76D45" w:rsidRDefault="00716B93" w:rsidP="00716B93">
            <w:pPr>
              <w:tabs>
                <w:tab w:val="left" w:pos="-720"/>
              </w:tabs>
              <w:suppressAutoHyphens/>
              <w:spacing w:before="90" w:after="54"/>
              <w:rPr>
                <w:rFonts w:ascii="Arial" w:hAnsi="Arial" w:cs="Arial"/>
                <w:spacing w:val="-3"/>
                <w:sz w:val="20"/>
              </w:rPr>
            </w:pPr>
            <w:r w:rsidRPr="00E76D45">
              <w:rPr>
                <w:rFonts w:ascii="Arial" w:hAnsi="Arial"/>
                <w:sz w:val="20"/>
              </w:rPr>
              <w:t>Section qui indique le renvoi de la note de bas de page à l’un des trois (3) éléments possibles d’un tableau/cube, soit le titre, la dimension ou le membre.</w:t>
            </w:r>
          </w:p>
        </w:tc>
      </w:tr>
    </w:tbl>
    <w:p w:rsidR="00234473" w:rsidRPr="00E76D45" w:rsidRDefault="00234473" w:rsidP="00234473">
      <w:pPr>
        <w:rPr>
          <w:rFonts w:ascii="Arial" w:hAnsi="Arial" w:cs="Arial"/>
          <w:b/>
          <w:bCs/>
          <w:sz w:val="36"/>
          <w:szCs w:val="36"/>
        </w:rPr>
      </w:pPr>
      <w:bookmarkStart w:id="21" w:name="__RefHeading___Toc456186080"/>
      <w:bookmarkEnd w:id="21"/>
    </w:p>
    <w:p w:rsidR="007159EC" w:rsidRPr="00E76D45" w:rsidRDefault="00234473" w:rsidP="00E66B08">
      <w:pPr>
        <w:pStyle w:val="Heading1"/>
        <w:rPr>
          <w:b/>
          <w:bCs/>
        </w:rPr>
      </w:pPr>
      <w:r w:rsidRPr="00E76D45">
        <w:br w:type="page"/>
      </w:r>
      <w:bookmarkStart w:id="22" w:name="_Toc513462023"/>
      <w:r w:rsidRPr="00E76D45">
        <w:lastRenderedPageBreak/>
        <w:t>Détails du fichier contenant l’ensemble des codes</w:t>
      </w:r>
      <w:bookmarkEnd w:id="22"/>
    </w:p>
    <w:p w:rsidR="007159EC" w:rsidRPr="00E76D45" w:rsidRDefault="00BD79AF" w:rsidP="00E66B08">
      <w:pPr>
        <w:pStyle w:val="Heading2"/>
      </w:pPr>
      <w:bookmarkStart w:id="23" w:name="__RefHeading___Toc456186082"/>
      <w:bookmarkStart w:id="24" w:name="_Toc513462024"/>
      <w:bookmarkEnd w:id="23"/>
      <w:r w:rsidRPr="00E76D45">
        <w:t>Notes</w:t>
      </w:r>
      <w:bookmarkEnd w:id="24"/>
    </w:p>
    <w:p w:rsidR="007159EC" w:rsidRPr="00E76D45" w:rsidRDefault="00BD79AF">
      <w:pPr>
        <w:numPr>
          <w:ilvl w:val="0"/>
          <w:numId w:val="8"/>
        </w:numPr>
        <w:spacing w:before="100" w:after="100"/>
        <w:rPr>
          <w:rFonts w:ascii="Arial" w:hAnsi="Arial" w:cs="Arial"/>
          <w:spacing w:val="-3"/>
          <w:sz w:val="20"/>
        </w:rPr>
      </w:pPr>
      <w:r w:rsidRPr="00E76D45">
        <w:rPr>
          <w:rFonts w:ascii="Arial" w:hAnsi="Arial"/>
          <w:sz w:val="20"/>
          <w:szCs w:val="28"/>
        </w:rPr>
        <w:t>Le fichier sera en format XML bilingue.</w:t>
      </w:r>
    </w:p>
    <w:p w:rsidR="007159EC" w:rsidRPr="00E76D45" w:rsidRDefault="00BD79AF">
      <w:pPr>
        <w:numPr>
          <w:ilvl w:val="0"/>
          <w:numId w:val="9"/>
        </w:numPr>
        <w:spacing w:before="100" w:after="100"/>
      </w:pPr>
      <w:r w:rsidRPr="00E76D45">
        <w:rPr>
          <w:rFonts w:ascii="Arial" w:hAnsi="Arial"/>
          <w:sz w:val="20"/>
        </w:rPr>
        <w:t>Le fichier contenant l’ensemble des codes est utilisé à l’appui des fichiers de données et de métadonnées et contiendra toutes les descriptions associées aux codes ayant trait à la grandeur scalaire, à la fréquence, aux signes conventionnels, aux états, aux unités de mesure, aux niveaux de sécurité, aux sujets, aux enquêtes et aux types de classification.</w:t>
      </w:r>
    </w:p>
    <w:p w:rsidR="007159EC" w:rsidRPr="00E76D45" w:rsidRDefault="00BD79AF">
      <w:pPr>
        <w:numPr>
          <w:ilvl w:val="0"/>
          <w:numId w:val="9"/>
        </w:numPr>
        <w:spacing w:before="100" w:after="100"/>
      </w:pPr>
      <w:r w:rsidRPr="00E76D45">
        <w:rPr>
          <w:rFonts w:ascii="Arial" w:hAnsi="Arial"/>
          <w:sz w:val="20"/>
        </w:rPr>
        <w:t>Le cliché d’enregistrement requis correspondra à celui défini dans la section Cliché d’enregistrement – fichier contenant l’ensemble des codes qui se trouve ci-dessous.</w:t>
      </w:r>
    </w:p>
    <w:p w:rsidR="007159EC" w:rsidRPr="00E76D45" w:rsidRDefault="00BD79AF" w:rsidP="00E66B08">
      <w:pPr>
        <w:pStyle w:val="Heading2"/>
      </w:pPr>
      <w:bookmarkStart w:id="25" w:name="__RefHeading___Toc456186083"/>
      <w:bookmarkStart w:id="26" w:name="_Toc513462025"/>
      <w:r w:rsidRPr="00E76D45">
        <w:t>Cliché d’enregistrement – fichier contenant l’ensemble des codes</w:t>
      </w:r>
      <w:bookmarkEnd w:id="25"/>
      <w:bookmarkEnd w:id="26"/>
      <w:r w:rsidRPr="00E76D45">
        <w:t xml:space="preserve"> </w:t>
      </w:r>
    </w:p>
    <w:tbl>
      <w:tblPr>
        <w:tblW w:w="9566" w:type="dxa"/>
        <w:tblInd w:w="-7" w:type="dxa"/>
        <w:tblBorders>
          <w:top w:val="single" w:sz="6" w:space="0" w:color="DDDDDD"/>
          <w:left w:val="single" w:sz="6" w:space="0" w:color="DDDDDD"/>
          <w:bottom w:val="single" w:sz="6" w:space="0" w:color="DDDDDD"/>
          <w:insideH w:val="single" w:sz="6" w:space="0" w:color="DDDDDD"/>
        </w:tblBorders>
        <w:tblCellMar>
          <w:top w:w="105" w:type="dxa"/>
          <w:left w:w="142" w:type="dxa"/>
          <w:bottom w:w="105" w:type="dxa"/>
          <w:right w:w="150" w:type="dxa"/>
        </w:tblCellMar>
        <w:tblLook w:val="04A0" w:firstRow="1" w:lastRow="0" w:firstColumn="1" w:lastColumn="0" w:noHBand="0" w:noVBand="1"/>
      </w:tblPr>
      <w:tblGrid>
        <w:gridCol w:w="536"/>
        <w:gridCol w:w="2584"/>
        <w:gridCol w:w="1020"/>
        <w:gridCol w:w="5365"/>
        <w:gridCol w:w="61"/>
      </w:tblGrid>
      <w:tr w:rsidR="002947E5" w:rsidRPr="00E76D45" w:rsidTr="00EA568A">
        <w:trPr>
          <w:trHeight w:val="379"/>
        </w:trPr>
        <w:tc>
          <w:tcPr>
            <w:tcW w:w="536" w:type="dxa"/>
            <w:tcBorders>
              <w:top w:val="single" w:sz="6" w:space="0" w:color="DDDDDD"/>
              <w:left w:val="single" w:sz="6" w:space="0" w:color="DDDDDD"/>
              <w:bottom w:val="single" w:sz="6" w:space="0" w:color="DDDDDD"/>
            </w:tcBorders>
            <w:shd w:val="clear" w:color="auto" w:fill="auto"/>
          </w:tcPr>
          <w:p w:rsidR="002947E5" w:rsidRPr="00E76D45" w:rsidRDefault="002947E5">
            <w:pPr>
              <w:pStyle w:val="NormalWeb"/>
              <w:spacing w:before="280" w:after="280"/>
              <w:jc w:val="center"/>
            </w:pPr>
            <w:r w:rsidRPr="00E76D45">
              <w:rPr>
                <w:rStyle w:val="StrongEmphasis"/>
                <w:rFonts w:ascii="Arial" w:hAnsi="Arial"/>
                <w:color w:val="333333"/>
                <w:sz w:val="21"/>
                <w:szCs w:val="21"/>
              </w:rPr>
              <w:t>N</w:t>
            </w:r>
            <w:r w:rsidRPr="00E76D45">
              <w:rPr>
                <w:rStyle w:val="StrongEmphasis"/>
                <w:rFonts w:ascii="Arial" w:hAnsi="Arial"/>
                <w:color w:val="333333"/>
                <w:sz w:val="21"/>
                <w:szCs w:val="21"/>
                <w:vertAlign w:val="superscript"/>
              </w:rPr>
              <w:t>o</w:t>
            </w:r>
          </w:p>
        </w:tc>
        <w:tc>
          <w:tcPr>
            <w:tcW w:w="258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947E5" w:rsidRPr="00E76D45" w:rsidRDefault="002947E5">
            <w:pPr>
              <w:pStyle w:val="NormalWeb"/>
              <w:spacing w:before="280" w:after="280"/>
            </w:pPr>
            <w:r w:rsidRPr="00E76D45">
              <w:rPr>
                <w:rStyle w:val="StrongEmphasis"/>
                <w:rFonts w:ascii="Arial" w:hAnsi="Arial"/>
                <w:color w:val="333333"/>
                <w:sz w:val="21"/>
                <w:szCs w:val="21"/>
              </w:rPr>
              <w:t>Nom du champ</w:t>
            </w:r>
          </w:p>
        </w:tc>
        <w:tc>
          <w:tcPr>
            <w:tcW w:w="1020"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947E5" w:rsidRPr="00E76D45" w:rsidRDefault="002947E5">
            <w:pPr>
              <w:pStyle w:val="NormalWeb"/>
              <w:spacing w:before="280" w:after="280"/>
            </w:pPr>
            <w:r w:rsidRPr="00E76D45">
              <w:rPr>
                <w:rStyle w:val="StrongEmphasis"/>
                <w:rFonts w:ascii="Arial" w:hAnsi="Arial"/>
                <w:color w:val="333333"/>
                <w:sz w:val="21"/>
                <w:szCs w:val="21"/>
              </w:rPr>
              <w:t>Type</w:t>
            </w:r>
          </w:p>
        </w:tc>
        <w:tc>
          <w:tcPr>
            <w:tcW w:w="5426" w:type="dxa"/>
            <w:gridSpan w:val="2"/>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2947E5" w:rsidRPr="00E76D45" w:rsidRDefault="002947E5">
            <w:pPr>
              <w:pStyle w:val="NormalWeb"/>
              <w:spacing w:before="280" w:after="280"/>
            </w:pPr>
            <w:r w:rsidRPr="00E76D45">
              <w:rPr>
                <w:rStyle w:val="StrongEmphasis"/>
                <w:rFonts w:ascii="Arial" w:hAnsi="Arial"/>
                <w:color w:val="333333"/>
                <w:sz w:val="21"/>
                <w:szCs w:val="21"/>
              </w:rPr>
              <w:t>Commentaires</w:t>
            </w:r>
          </w:p>
        </w:tc>
      </w:tr>
      <w:tr w:rsidR="002947E5" w:rsidRPr="00E76D45" w:rsidTr="002947E5">
        <w:tc>
          <w:tcPr>
            <w:tcW w:w="536" w:type="dxa"/>
            <w:tcBorders>
              <w:top w:val="single" w:sz="6" w:space="0" w:color="DDDDDD"/>
              <w:left w:val="single" w:sz="6" w:space="0" w:color="DDDDDD"/>
              <w:bottom w:val="single" w:sz="6" w:space="0" w:color="DDDDDD"/>
            </w:tcBorders>
            <w:shd w:val="clear" w:color="auto" w:fill="auto"/>
          </w:tcPr>
          <w:p w:rsidR="002947E5" w:rsidRPr="00E76D45" w:rsidRDefault="002947E5">
            <w:pPr>
              <w:rPr>
                <w:rFonts w:ascii="Arial" w:hAnsi="Arial" w:cs="Arial"/>
                <w:color w:val="333333"/>
                <w:sz w:val="21"/>
                <w:szCs w:val="21"/>
              </w:rPr>
            </w:pPr>
            <w:r w:rsidRPr="00E76D45">
              <w:rPr>
                <w:rFonts w:ascii="Arial" w:hAnsi="Arial"/>
                <w:color w:val="333333"/>
                <w:sz w:val="21"/>
                <w:szCs w:val="21"/>
              </w:rPr>
              <w:t> 1</w:t>
            </w:r>
          </w:p>
        </w:tc>
        <w:tc>
          <w:tcPr>
            <w:tcW w:w="258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947E5" w:rsidRPr="00724437" w:rsidRDefault="002947E5">
            <w:pPr>
              <w:rPr>
                <w:rFonts w:ascii="Arial" w:hAnsi="Arial" w:cs="Arial"/>
                <w:color w:val="333333"/>
                <w:sz w:val="21"/>
                <w:szCs w:val="21"/>
              </w:rPr>
            </w:pPr>
            <w:r w:rsidRPr="00724437">
              <w:rPr>
                <w:rFonts w:ascii="Arial" w:hAnsi="Arial"/>
                <w:color w:val="333333"/>
                <w:sz w:val="21"/>
                <w:szCs w:val="21"/>
              </w:rPr>
              <w:t> updateTime</w:t>
            </w:r>
          </w:p>
        </w:tc>
        <w:tc>
          <w:tcPr>
            <w:tcW w:w="1020"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947E5" w:rsidRPr="00724437" w:rsidRDefault="002947E5">
            <w:pPr>
              <w:rPr>
                <w:rFonts w:ascii="Arial" w:hAnsi="Arial" w:cs="Arial"/>
                <w:color w:val="333333"/>
                <w:sz w:val="21"/>
                <w:szCs w:val="21"/>
              </w:rPr>
            </w:pPr>
            <w:r w:rsidRPr="00724437">
              <w:rPr>
                <w:rFonts w:ascii="Arial" w:hAnsi="Arial"/>
                <w:color w:val="333333"/>
                <w:sz w:val="21"/>
                <w:szCs w:val="21"/>
              </w:rPr>
              <w:t>STRING </w:t>
            </w:r>
          </w:p>
        </w:tc>
        <w:tc>
          <w:tcPr>
            <w:tcW w:w="5426" w:type="dxa"/>
            <w:gridSpan w:val="2"/>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2947E5" w:rsidRPr="00E76D45" w:rsidRDefault="00071FAB" w:rsidP="00EA568A">
            <w:pPr>
              <w:rPr>
                <w:highlight w:val="yellow"/>
              </w:rPr>
            </w:pPr>
            <w:r w:rsidRPr="00E76D45">
              <w:t xml:space="preserve"> Heure à laquelle le fichier a été généré. Habituellement 8 h 30.</w:t>
            </w:r>
          </w:p>
        </w:tc>
      </w:tr>
      <w:tr w:rsidR="002947E5" w:rsidRPr="00E76D45" w:rsidTr="002947E5">
        <w:trPr>
          <w:gridAfter w:val="1"/>
          <w:wAfter w:w="61" w:type="dxa"/>
        </w:trPr>
        <w:tc>
          <w:tcPr>
            <w:tcW w:w="9505" w:type="dxa"/>
            <w:gridSpan w:val="4"/>
            <w:tcBorders>
              <w:top w:val="single" w:sz="6" w:space="0" w:color="DDDDDD"/>
              <w:left w:val="single" w:sz="6" w:space="0" w:color="DDDDDD"/>
              <w:bottom w:val="single" w:sz="6" w:space="0" w:color="DDDDDD"/>
              <w:right w:val="single" w:sz="6" w:space="0" w:color="DDDDDD"/>
            </w:tcBorders>
            <w:shd w:val="clear" w:color="auto" w:fill="auto"/>
          </w:tcPr>
          <w:p w:rsidR="002947E5" w:rsidRPr="00E76D45" w:rsidRDefault="002947E5">
            <w:pPr>
              <w:rPr>
                <w:rFonts w:ascii="Arial" w:hAnsi="Arial" w:cs="Arial"/>
                <w:color w:val="333333"/>
                <w:sz w:val="21"/>
                <w:szCs w:val="21"/>
              </w:rPr>
            </w:pPr>
            <w:r w:rsidRPr="00E76D45">
              <w:rPr>
                <w:rFonts w:ascii="Arial" w:hAnsi="Arial"/>
                <w:color w:val="333333"/>
                <w:sz w:val="21"/>
                <w:szCs w:val="21"/>
              </w:rPr>
              <w:t>Répéter les attributs suivants pour chaque grandeur scalaire, au besoin.</w:t>
            </w:r>
          </w:p>
        </w:tc>
      </w:tr>
      <w:tr w:rsidR="002947E5" w:rsidRPr="00E76D45" w:rsidTr="002947E5">
        <w:tc>
          <w:tcPr>
            <w:tcW w:w="536" w:type="dxa"/>
            <w:tcBorders>
              <w:top w:val="single" w:sz="6" w:space="0" w:color="DDDDDD"/>
              <w:left w:val="single" w:sz="6" w:space="0" w:color="DDDDDD"/>
              <w:bottom w:val="single" w:sz="6" w:space="0" w:color="DDDDDD"/>
            </w:tcBorders>
            <w:shd w:val="clear" w:color="auto" w:fill="auto"/>
          </w:tcPr>
          <w:p w:rsidR="002947E5" w:rsidRPr="00E76D45" w:rsidRDefault="002947E5">
            <w:pPr>
              <w:pStyle w:val="NormalWeb"/>
              <w:spacing w:before="280" w:after="280"/>
              <w:rPr>
                <w:rFonts w:ascii="Arial" w:hAnsi="Arial" w:cs="Arial"/>
                <w:color w:val="333333"/>
                <w:sz w:val="21"/>
                <w:szCs w:val="21"/>
              </w:rPr>
            </w:pPr>
            <w:r w:rsidRPr="00E76D45">
              <w:rPr>
                <w:rFonts w:ascii="Arial" w:hAnsi="Arial"/>
                <w:color w:val="333333"/>
                <w:sz w:val="21"/>
                <w:szCs w:val="21"/>
              </w:rPr>
              <w:t>2</w:t>
            </w:r>
          </w:p>
        </w:tc>
        <w:tc>
          <w:tcPr>
            <w:tcW w:w="258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947E5" w:rsidRPr="00724437" w:rsidRDefault="002947E5" w:rsidP="00157675">
            <w:pPr>
              <w:pStyle w:val="NormalWeb"/>
              <w:spacing w:before="100" w:after="100"/>
              <w:rPr>
                <w:rFonts w:ascii="Arial" w:hAnsi="Arial" w:cs="Arial"/>
                <w:color w:val="333333"/>
                <w:sz w:val="21"/>
                <w:szCs w:val="21"/>
              </w:rPr>
            </w:pPr>
            <w:r w:rsidRPr="00724437">
              <w:rPr>
                <w:rFonts w:ascii="Arial" w:hAnsi="Arial"/>
                <w:color w:val="333333"/>
                <w:sz w:val="21"/>
                <w:szCs w:val="21"/>
              </w:rPr>
              <w:t>ScalarFactorCode</w:t>
            </w:r>
          </w:p>
        </w:tc>
        <w:tc>
          <w:tcPr>
            <w:tcW w:w="1020"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947E5" w:rsidRPr="00724437" w:rsidRDefault="002947E5" w:rsidP="00157675">
            <w:pPr>
              <w:pStyle w:val="NormalWeb"/>
              <w:spacing w:before="100" w:after="100"/>
              <w:rPr>
                <w:rFonts w:ascii="Arial" w:hAnsi="Arial" w:cs="Arial"/>
                <w:color w:val="333333"/>
                <w:sz w:val="21"/>
                <w:szCs w:val="21"/>
              </w:rPr>
            </w:pPr>
            <w:r w:rsidRPr="00724437">
              <w:rPr>
                <w:rFonts w:ascii="Arial" w:hAnsi="Arial"/>
                <w:color w:val="333333"/>
                <w:sz w:val="21"/>
                <w:szCs w:val="21"/>
              </w:rPr>
              <w:t>INTEGER</w:t>
            </w:r>
          </w:p>
          <w:p w:rsidR="002947E5" w:rsidRPr="00724437" w:rsidRDefault="002947E5" w:rsidP="00157675">
            <w:pPr>
              <w:pStyle w:val="NormalWeb"/>
              <w:spacing w:before="100" w:after="100"/>
              <w:rPr>
                <w:rFonts w:ascii="Arial" w:hAnsi="Arial" w:cs="Arial"/>
                <w:color w:val="333333"/>
                <w:sz w:val="21"/>
                <w:szCs w:val="21"/>
              </w:rPr>
            </w:pPr>
            <w:r w:rsidRPr="00724437">
              <w:rPr>
                <w:rFonts w:ascii="Arial" w:hAnsi="Arial"/>
                <w:color w:val="333333"/>
                <w:sz w:val="21"/>
                <w:szCs w:val="21"/>
              </w:rPr>
              <w:t> </w:t>
            </w:r>
          </w:p>
        </w:tc>
        <w:tc>
          <w:tcPr>
            <w:tcW w:w="5426" w:type="dxa"/>
            <w:gridSpan w:val="2"/>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2947E5" w:rsidRPr="00E76D45" w:rsidRDefault="002947E5">
            <w:pPr>
              <w:pStyle w:val="NormalWeb"/>
              <w:spacing w:before="280" w:after="280"/>
              <w:rPr>
                <w:rFonts w:ascii="Arial" w:hAnsi="Arial" w:cs="Arial"/>
                <w:color w:val="333333"/>
                <w:sz w:val="21"/>
                <w:szCs w:val="21"/>
              </w:rPr>
            </w:pPr>
            <w:r w:rsidRPr="00E76D45">
              <w:rPr>
                <w:rFonts w:ascii="Arial" w:hAnsi="Arial"/>
                <w:color w:val="333333"/>
                <w:sz w:val="21"/>
                <w:szCs w:val="21"/>
              </w:rPr>
              <w:t>Identificateur des codes de grandeur scalaire (10 possibilités) (P. ex., 2) – Centaines.</w:t>
            </w:r>
          </w:p>
          <w:p w:rsidR="002947E5" w:rsidRPr="00E76D45" w:rsidRDefault="002947E5">
            <w:pPr>
              <w:pStyle w:val="NormalWeb"/>
              <w:rPr>
                <w:rFonts w:ascii="Arial" w:hAnsi="Arial" w:cs="Arial"/>
                <w:color w:val="333333"/>
                <w:sz w:val="21"/>
                <w:szCs w:val="21"/>
              </w:rPr>
            </w:pPr>
            <w:r w:rsidRPr="00E76D45">
              <w:rPr>
                <w:rFonts w:ascii="Arial" w:hAnsi="Arial"/>
                <w:color w:val="333333"/>
                <w:sz w:val="21"/>
                <w:szCs w:val="21"/>
              </w:rPr>
              <w:t>Attribué au niveau des séries chronologiques.</w:t>
            </w:r>
          </w:p>
          <w:p w:rsidR="002947E5" w:rsidRPr="00E76D45" w:rsidRDefault="002947E5">
            <w:pPr>
              <w:pStyle w:val="NormalWeb"/>
              <w:spacing w:before="280" w:after="280"/>
            </w:pPr>
            <w:r w:rsidRPr="00E76D45">
              <w:rPr>
                <w:rFonts w:ascii="Arial" w:hAnsi="Arial"/>
                <w:sz w:val="20"/>
              </w:rPr>
              <w:t>Se reporter à l’</w:t>
            </w:r>
            <w:hyperlink w:anchor="CodesetsForscalorFactorCode">
              <w:r w:rsidRPr="00E76D45">
                <w:rPr>
                  <w:rStyle w:val="InternetLink"/>
                  <w:rFonts w:ascii="Arial" w:hAnsi="Arial"/>
                  <w:sz w:val="20"/>
                </w:rPr>
                <w:t>annexe A</w:t>
              </w:r>
            </w:hyperlink>
            <w:r w:rsidRPr="00E76D45">
              <w:rPr>
                <w:rFonts w:ascii="Arial" w:hAnsi="Arial"/>
                <w:sz w:val="20"/>
              </w:rPr>
              <w:t xml:space="preserve"> pour connaître la liste des valeurs possibles.</w:t>
            </w:r>
          </w:p>
        </w:tc>
      </w:tr>
      <w:tr w:rsidR="002947E5" w:rsidRPr="00E76D45" w:rsidTr="002947E5">
        <w:tc>
          <w:tcPr>
            <w:tcW w:w="536" w:type="dxa"/>
            <w:tcBorders>
              <w:top w:val="single" w:sz="6" w:space="0" w:color="DDDDDD"/>
              <w:left w:val="single" w:sz="6" w:space="0" w:color="DDDDDD"/>
              <w:bottom w:val="single" w:sz="6" w:space="0" w:color="DDDDDD"/>
            </w:tcBorders>
            <w:shd w:val="clear" w:color="auto" w:fill="auto"/>
          </w:tcPr>
          <w:p w:rsidR="002947E5" w:rsidRPr="00E76D45" w:rsidRDefault="002947E5">
            <w:pPr>
              <w:pStyle w:val="NormalWeb"/>
              <w:spacing w:before="280" w:after="280"/>
              <w:rPr>
                <w:rFonts w:ascii="Arial" w:hAnsi="Arial" w:cs="Arial"/>
                <w:color w:val="333333"/>
                <w:sz w:val="21"/>
                <w:szCs w:val="21"/>
              </w:rPr>
            </w:pPr>
            <w:r w:rsidRPr="00E76D45">
              <w:rPr>
                <w:rFonts w:ascii="Arial" w:hAnsi="Arial"/>
                <w:color w:val="333333"/>
                <w:sz w:val="21"/>
                <w:szCs w:val="21"/>
              </w:rPr>
              <w:t>3</w:t>
            </w:r>
          </w:p>
        </w:tc>
        <w:tc>
          <w:tcPr>
            <w:tcW w:w="258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947E5" w:rsidRPr="00724437" w:rsidRDefault="002947E5" w:rsidP="00157675">
            <w:pPr>
              <w:pStyle w:val="NormalWeb"/>
              <w:spacing w:before="100" w:after="100"/>
              <w:rPr>
                <w:rFonts w:ascii="Arial" w:hAnsi="Arial" w:cs="Arial"/>
                <w:color w:val="333333"/>
                <w:sz w:val="21"/>
                <w:szCs w:val="21"/>
              </w:rPr>
            </w:pPr>
            <w:r w:rsidRPr="00724437">
              <w:rPr>
                <w:rFonts w:ascii="Arial" w:hAnsi="Arial"/>
                <w:color w:val="333333"/>
                <w:sz w:val="21"/>
                <w:szCs w:val="21"/>
              </w:rPr>
              <w:t>ScalarDescEn</w:t>
            </w:r>
          </w:p>
        </w:tc>
        <w:tc>
          <w:tcPr>
            <w:tcW w:w="1020"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947E5" w:rsidRPr="00724437" w:rsidRDefault="002947E5" w:rsidP="00157675">
            <w:pPr>
              <w:pStyle w:val="NormalWeb"/>
              <w:spacing w:before="100" w:after="100"/>
              <w:rPr>
                <w:rFonts w:ascii="Arial" w:hAnsi="Arial" w:cs="Arial"/>
                <w:color w:val="333333"/>
                <w:sz w:val="21"/>
                <w:szCs w:val="21"/>
              </w:rPr>
            </w:pPr>
            <w:r w:rsidRPr="00724437">
              <w:rPr>
                <w:rFonts w:ascii="Arial" w:hAnsi="Arial"/>
                <w:color w:val="333333"/>
                <w:sz w:val="21"/>
                <w:szCs w:val="21"/>
              </w:rPr>
              <w:t>STRING </w:t>
            </w:r>
          </w:p>
        </w:tc>
        <w:tc>
          <w:tcPr>
            <w:tcW w:w="5426" w:type="dxa"/>
            <w:gridSpan w:val="2"/>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2947E5" w:rsidRPr="00E76D45" w:rsidRDefault="007F502B">
            <w:pPr>
              <w:pStyle w:val="NormalWeb"/>
              <w:spacing w:before="280" w:after="280"/>
              <w:rPr>
                <w:rFonts w:ascii="Arial" w:hAnsi="Arial" w:cs="Arial"/>
                <w:color w:val="333333"/>
                <w:sz w:val="21"/>
                <w:szCs w:val="21"/>
              </w:rPr>
            </w:pPr>
            <w:r w:rsidRPr="00E76D45">
              <w:rPr>
                <w:rFonts w:ascii="Arial" w:hAnsi="Arial"/>
                <w:color w:val="333333"/>
                <w:sz w:val="21"/>
                <w:szCs w:val="21"/>
              </w:rPr>
              <w:t>Description scalaire, en anglais (p. ex., hundreds).</w:t>
            </w:r>
          </w:p>
          <w:p w:rsidR="002947E5" w:rsidRPr="00E76D45" w:rsidRDefault="002947E5" w:rsidP="007F502B">
            <w:pPr>
              <w:pStyle w:val="NormalWeb"/>
              <w:spacing w:before="280" w:after="280"/>
              <w:rPr>
                <w:rFonts w:ascii="Arial" w:hAnsi="Arial" w:cs="Arial"/>
                <w:color w:val="333333"/>
                <w:sz w:val="21"/>
                <w:szCs w:val="21"/>
              </w:rPr>
            </w:pPr>
            <w:r w:rsidRPr="00E76D45">
              <w:rPr>
                <w:rFonts w:ascii="Arial" w:hAnsi="Arial"/>
                <w:color w:val="333333"/>
                <w:sz w:val="21"/>
                <w:szCs w:val="21"/>
              </w:rPr>
              <w:t>Attribué au niveau des séries chronologiques.</w:t>
            </w:r>
          </w:p>
        </w:tc>
      </w:tr>
      <w:tr w:rsidR="002947E5" w:rsidRPr="00E76D45" w:rsidTr="002947E5">
        <w:tc>
          <w:tcPr>
            <w:tcW w:w="536" w:type="dxa"/>
            <w:tcBorders>
              <w:top w:val="single" w:sz="6" w:space="0" w:color="DDDDDD"/>
              <w:left w:val="single" w:sz="6" w:space="0" w:color="DDDDDD"/>
              <w:bottom w:val="single" w:sz="6" w:space="0" w:color="DDDDDD"/>
            </w:tcBorders>
            <w:shd w:val="clear" w:color="auto" w:fill="auto"/>
          </w:tcPr>
          <w:p w:rsidR="002947E5" w:rsidRPr="00E76D45" w:rsidRDefault="002947E5">
            <w:pPr>
              <w:pStyle w:val="NormalWeb"/>
              <w:spacing w:before="280" w:after="280"/>
              <w:rPr>
                <w:rFonts w:ascii="Arial" w:hAnsi="Arial" w:cs="Arial"/>
                <w:color w:val="333333"/>
                <w:sz w:val="21"/>
                <w:szCs w:val="21"/>
              </w:rPr>
            </w:pPr>
            <w:r w:rsidRPr="00E76D45">
              <w:rPr>
                <w:rFonts w:ascii="Arial" w:hAnsi="Arial"/>
                <w:color w:val="333333"/>
                <w:sz w:val="21"/>
                <w:szCs w:val="21"/>
              </w:rPr>
              <w:t>4</w:t>
            </w:r>
          </w:p>
        </w:tc>
        <w:tc>
          <w:tcPr>
            <w:tcW w:w="258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947E5" w:rsidRPr="00724437" w:rsidRDefault="002947E5" w:rsidP="00157675">
            <w:pPr>
              <w:pStyle w:val="NormalWeb"/>
              <w:spacing w:before="100" w:after="100"/>
              <w:rPr>
                <w:rFonts w:ascii="Arial" w:hAnsi="Arial" w:cs="Arial"/>
                <w:color w:val="333333"/>
                <w:sz w:val="21"/>
                <w:szCs w:val="21"/>
              </w:rPr>
            </w:pPr>
            <w:r w:rsidRPr="00724437">
              <w:rPr>
                <w:rFonts w:ascii="Arial" w:hAnsi="Arial"/>
                <w:color w:val="333333"/>
                <w:sz w:val="21"/>
                <w:szCs w:val="21"/>
              </w:rPr>
              <w:t>ScalarDescFr</w:t>
            </w:r>
          </w:p>
        </w:tc>
        <w:tc>
          <w:tcPr>
            <w:tcW w:w="1020"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947E5" w:rsidRPr="00724437" w:rsidRDefault="002947E5" w:rsidP="00157675">
            <w:pPr>
              <w:pStyle w:val="NormalWeb"/>
              <w:spacing w:before="100" w:after="100"/>
              <w:rPr>
                <w:rFonts w:ascii="Arial" w:hAnsi="Arial" w:cs="Arial"/>
                <w:color w:val="333333"/>
                <w:sz w:val="21"/>
                <w:szCs w:val="21"/>
              </w:rPr>
            </w:pPr>
            <w:r w:rsidRPr="00724437">
              <w:rPr>
                <w:rFonts w:ascii="Arial" w:hAnsi="Arial"/>
                <w:color w:val="333333"/>
                <w:sz w:val="21"/>
                <w:szCs w:val="21"/>
              </w:rPr>
              <w:t>STRING  </w:t>
            </w:r>
          </w:p>
        </w:tc>
        <w:tc>
          <w:tcPr>
            <w:tcW w:w="5426" w:type="dxa"/>
            <w:gridSpan w:val="2"/>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2947E5" w:rsidRPr="00E76D45" w:rsidRDefault="002947E5">
            <w:pPr>
              <w:pStyle w:val="NormalWeb"/>
              <w:spacing w:before="280" w:after="280"/>
              <w:rPr>
                <w:rFonts w:ascii="Arial" w:hAnsi="Arial" w:cs="Arial"/>
                <w:color w:val="333333"/>
                <w:sz w:val="21"/>
                <w:szCs w:val="21"/>
              </w:rPr>
            </w:pPr>
            <w:r w:rsidRPr="00E76D45">
              <w:rPr>
                <w:rFonts w:ascii="Arial" w:hAnsi="Arial"/>
                <w:color w:val="333333"/>
                <w:sz w:val="21"/>
                <w:szCs w:val="21"/>
              </w:rPr>
              <w:t>Description scalaire, en français (p. ex., centaines).</w:t>
            </w:r>
          </w:p>
          <w:p w:rsidR="002947E5" w:rsidRPr="00E76D45" w:rsidRDefault="002947E5" w:rsidP="007F502B">
            <w:pPr>
              <w:pStyle w:val="NormalWeb"/>
              <w:spacing w:before="280" w:after="280"/>
              <w:rPr>
                <w:rFonts w:ascii="Arial" w:hAnsi="Arial" w:cs="Arial"/>
                <w:color w:val="333333"/>
                <w:sz w:val="21"/>
                <w:szCs w:val="21"/>
              </w:rPr>
            </w:pPr>
            <w:r w:rsidRPr="00E76D45">
              <w:rPr>
                <w:rFonts w:ascii="Arial" w:hAnsi="Arial"/>
                <w:color w:val="333333"/>
                <w:sz w:val="21"/>
                <w:szCs w:val="21"/>
              </w:rPr>
              <w:t>Attribué au niveau des séries chronologiques.</w:t>
            </w:r>
          </w:p>
        </w:tc>
      </w:tr>
      <w:tr w:rsidR="002947E5" w:rsidRPr="00E76D45" w:rsidTr="002947E5">
        <w:trPr>
          <w:gridAfter w:val="1"/>
          <w:wAfter w:w="61" w:type="dxa"/>
        </w:trPr>
        <w:tc>
          <w:tcPr>
            <w:tcW w:w="9505" w:type="dxa"/>
            <w:gridSpan w:val="4"/>
            <w:tcBorders>
              <w:top w:val="single" w:sz="6" w:space="0" w:color="DDDDDD"/>
              <w:left w:val="single" w:sz="6" w:space="0" w:color="DDDDDD"/>
              <w:bottom w:val="single" w:sz="6" w:space="0" w:color="DDDDDD"/>
              <w:right w:val="single" w:sz="6" w:space="0" w:color="DDDDDD"/>
            </w:tcBorders>
            <w:shd w:val="clear" w:color="auto" w:fill="auto"/>
          </w:tcPr>
          <w:p w:rsidR="002947E5" w:rsidRPr="00724437" w:rsidRDefault="002947E5">
            <w:pPr>
              <w:rPr>
                <w:rFonts w:ascii="Arial" w:hAnsi="Arial" w:cs="Arial"/>
                <w:color w:val="333333"/>
                <w:sz w:val="21"/>
                <w:szCs w:val="21"/>
              </w:rPr>
            </w:pPr>
            <w:r w:rsidRPr="00724437">
              <w:rPr>
                <w:rFonts w:ascii="Arial" w:hAnsi="Arial"/>
                <w:color w:val="333333"/>
                <w:sz w:val="21"/>
                <w:szCs w:val="21"/>
              </w:rPr>
              <w:t>Répéter les attributs suivants pour chaque signe conventionnel, au besoin.</w:t>
            </w:r>
          </w:p>
        </w:tc>
      </w:tr>
      <w:tr w:rsidR="002947E5" w:rsidRPr="00E76D45" w:rsidTr="002947E5">
        <w:tc>
          <w:tcPr>
            <w:tcW w:w="536" w:type="dxa"/>
            <w:tcBorders>
              <w:top w:val="single" w:sz="6" w:space="0" w:color="DDDDDD"/>
              <w:left w:val="single" w:sz="6" w:space="0" w:color="DDDDDD"/>
              <w:bottom w:val="single" w:sz="6" w:space="0" w:color="DDDDDD"/>
            </w:tcBorders>
            <w:shd w:val="clear" w:color="auto" w:fill="auto"/>
          </w:tcPr>
          <w:p w:rsidR="002947E5" w:rsidRPr="00E76D45" w:rsidRDefault="002947E5">
            <w:pPr>
              <w:pStyle w:val="NormalWeb"/>
              <w:spacing w:before="280" w:after="280"/>
              <w:rPr>
                <w:rFonts w:ascii="Arial" w:hAnsi="Arial" w:cs="Arial"/>
                <w:color w:val="333333"/>
                <w:sz w:val="21"/>
                <w:szCs w:val="21"/>
              </w:rPr>
            </w:pPr>
            <w:r w:rsidRPr="00E76D45">
              <w:rPr>
                <w:rFonts w:ascii="Arial" w:hAnsi="Arial"/>
                <w:color w:val="333333"/>
                <w:sz w:val="21"/>
                <w:szCs w:val="21"/>
              </w:rPr>
              <w:t>5</w:t>
            </w:r>
          </w:p>
        </w:tc>
        <w:tc>
          <w:tcPr>
            <w:tcW w:w="258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947E5" w:rsidRPr="00724437" w:rsidRDefault="002947E5">
            <w:pPr>
              <w:pStyle w:val="NormalWeb"/>
              <w:spacing w:before="280" w:after="280"/>
              <w:rPr>
                <w:rFonts w:ascii="Arial" w:hAnsi="Arial" w:cs="Arial"/>
                <w:color w:val="333333"/>
                <w:sz w:val="21"/>
                <w:szCs w:val="21"/>
              </w:rPr>
            </w:pPr>
            <w:r w:rsidRPr="00724437">
              <w:rPr>
                <w:rFonts w:ascii="Arial" w:hAnsi="Arial"/>
                <w:color w:val="333333"/>
                <w:sz w:val="21"/>
                <w:szCs w:val="21"/>
              </w:rPr>
              <w:t>SymbolCode</w:t>
            </w:r>
          </w:p>
        </w:tc>
        <w:tc>
          <w:tcPr>
            <w:tcW w:w="1020"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947E5" w:rsidRPr="00724437" w:rsidRDefault="002947E5">
            <w:pPr>
              <w:pStyle w:val="NormalWeb"/>
              <w:spacing w:before="280" w:after="280"/>
              <w:rPr>
                <w:rFonts w:ascii="Arial" w:hAnsi="Arial" w:cs="Arial"/>
                <w:color w:val="333333"/>
                <w:sz w:val="21"/>
                <w:szCs w:val="21"/>
              </w:rPr>
            </w:pPr>
            <w:r w:rsidRPr="00724437">
              <w:rPr>
                <w:rFonts w:ascii="Arial" w:hAnsi="Arial"/>
                <w:color w:val="333333"/>
                <w:sz w:val="21"/>
                <w:szCs w:val="21"/>
              </w:rPr>
              <w:t>STRING</w:t>
            </w:r>
          </w:p>
        </w:tc>
        <w:tc>
          <w:tcPr>
            <w:tcW w:w="5426" w:type="dxa"/>
            <w:gridSpan w:val="2"/>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2947E5" w:rsidRPr="00E76D45" w:rsidRDefault="002947E5">
            <w:pPr>
              <w:pStyle w:val="NormalWeb"/>
              <w:spacing w:before="280" w:after="280"/>
            </w:pPr>
            <w:r w:rsidRPr="00E76D45">
              <w:rPr>
                <w:rFonts w:ascii="Arial" w:hAnsi="Arial"/>
                <w:color w:val="333333"/>
                <w:sz w:val="21"/>
                <w:szCs w:val="21"/>
              </w:rPr>
              <w:t>Codes de signes conventionnels (trois possibilités).</w:t>
            </w:r>
          </w:p>
          <w:p w:rsidR="002947E5" w:rsidRPr="00E76D45" w:rsidRDefault="002947E5">
            <w:pPr>
              <w:pStyle w:val="NormalWeb"/>
              <w:spacing w:before="280" w:after="280"/>
            </w:pPr>
            <w:r w:rsidRPr="00E76D45">
              <w:rPr>
                <w:rFonts w:ascii="Arial" w:hAnsi="Arial"/>
                <w:sz w:val="20"/>
              </w:rPr>
              <w:t>Se reporter à l’</w:t>
            </w:r>
            <w:hyperlink w:anchor="CodesetsForsymbolCode">
              <w:r w:rsidRPr="00E76D45">
                <w:rPr>
                  <w:rStyle w:val="InternetLink"/>
                  <w:rFonts w:ascii="Arial" w:hAnsi="Arial"/>
                  <w:sz w:val="20"/>
                </w:rPr>
                <w:t>annexe A</w:t>
              </w:r>
            </w:hyperlink>
            <w:r w:rsidRPr="00E76D45">
              <w:rPr>
                <w:rFonts w:ascii="Arial" w:hAnsi="Arial"/>
                <w:sz w:val="20"/>
              </w:rPr>
              <w:t xml:space="preserve"> pour connaître la liste des valeurs possibles.</w:t>
            </w:r>
          </w:p>
        </w:tc>
      </w:tr>
      <w:tr w:rsidR="002947E5" w:rsidRPr="00E76D45" w:rsidTr="002947E5">
        <w:tc>
          <w:tcPr>
            <w:tcW w:w="536" w:type="dxa"/>
            <w:tcBorders>
              <w:top w:val="single" w:sz="6" w:space="0" w:color="DDDDDD"/>
              <w:left w:val="single" w:sz="6" w:space="0" w:color="DDDDDD"/>
              <w:bottom w:val="single" w:sz="6" w:space="0" w:color="DDDDDD"/>
            </w:tcBorders>
            <w:shd w:val="clear" w:color="auto" w:fill="auto"/>
          </w:tcPr>
          <w:p w:rsidR="002947E5" w:rsidRPr="00E76D45" w:rsidRDefault="002947E5">
            <w:pPr>
              <w:pStyle w:val="NormalWeb"/>
              <w:spacing w:before="280" w:after="280"/>
              <w:rPr>
                <w:rFonts w:ascii="Arial" w:hAnsi="Arial" w:cs="Arial"/>
                <w:color w:val="000000"/>
                <w:sz w:val="21"/>
                <w:szCs w:val="21"/>
              </w:rPr>
            </w:pPr>
            <w:r w:rsidRPr="00E76D45">
              <w:rPr>
                <w:rFonts w:ascii="Arial" w:hAnsi="Arial"/>
                <w:color w:val="000000"/>
                <w:sz w:val="21"/>
                <w:szCs w:val="21"/>
              </w:rPr>
              <w:t>6</w:t>
            </w:r>
          </w:p>
        </w:tc>
        <w:tc>
          <w:tcPr>
            <w:tcW w:w="258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947E5" w:rsidRPr="00724437" w:rsidRDefault="002947E5">
            <w:pPr>
              <w:pStyle w:val="NormalWeb"/>
              <w:spacing w:before="280" w:after="280"/>
              <w:rPr>
                <w:rFonts w:ascii="Arial" w:hAnsi="Arial" w:cs="Arial"/>
                <w:color w:val="333333"/>
                <w:sz w:val="21"/>
                <w:szCs w:val="21"/>
              </w:rPr>
            </w:pPr>
            <w:r w:rsidRPr="00724437">
              <w:rPr>
                <w:rFonts w:ascii="Arial" w:hAnsi="Arial"/>
                <w:color w:val="333333"/>
                <w:sz w:val="21"/>
                <w:szCs w:val="21"/>
              </w:rPr>
              <w:t>SymbolRepresentation</w:t>
            </w:r>
          </w:p>
        </w:tc>
        <w:tc>
          <w:tcPr>
            <w:tcW w:w="1020"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947E5" w:rsidRPr="00724437" w:rsidRDefault="002947E5">
            <w:pPr>
              <w:pStyle w:val="NormalWeb"/>
              <w:spacing w:before="280" w:after="280"/>
              <w:rPr>
                <w:rFonts w:ascii="Arial" w:hAnsi="Arial" w:cs="Arial"/>
                <w:color w:val="333333"/>
                <w:sz w:val="21"/>
                <w:szCs w:val="21"/>
              </w:rPr>
            </w:pPr>
            <w:r w:rsidRPr="00724437">
              <w:rPr>
                <w:rFonts w:ascii="Arial" w:hAnsi="Arial"/>
                <w:color w:val="333333"/>
                <w:sz w:val="21"/>
                <w:szCs w:val="21"/>
              </w:rPr>
              <w:t>STRING</w:t>
            </w:r>
          </w:p>
        </w:tc>
        <w:tc>
          <w:tcPr>
            <w:tcW w:w="5426" w:type="dxa"/>
            <w:gridSpan w:val="2"/>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2947E5" w:rsidRPr="00E76D45" w:rsidRDefault="002947E5">
            <w:pPr>
              <w:tabs>
                <w:tab w:val="left" w:pos="-720"/>
              </w:tabs>
              <w:suppressAutoHyphens/>
              <w:spacing w:before="90" w:after="54"/>
              <w:rPr>
                <w:rFonts w:ascii="Arial" w:hAnsi="Arial" w:cs="Arial"/>
                <w:spacing w:val="-3"/>
                <w:sz w:val="20"/>
              </w:rPr>
            </w:pPr>
            <w:r w:rsidRPr="00E76D45">
              <w:rPr>
                <w:rFonts w:ascii="Arial" w:hAnsi="Arial"/>
                <w:sz w:val="20"/>
              </w:rPr>
              <w:t>Représentation des signes conventionnels.</w:t>
            </w:r>
          </w:p>
          <w:p w:rsidR="002947E5" w:rsidRPr="00E76D45" w:rsidRDefault="002947E5">
            <w:pPr>
              <w:tabs>
                <w:tab w:val="left" w:pos="-720"/>
              </w:tabs>
              <w:suppressAutoHyphens/>
              <w:spacing w:before="90" w:after="54"/>
            </w:pPr>
            <w:r w:rsidRPr="00E76D45">
              <w:rPr>
                <w:rFonts w:ascii="Arial" w:hAnsi="Arial"/>
                <w:sz w:val="20"/>
              </w:rPr>
              <w:t xml:space="preserve">(P. ex., </w:t>
            </w:r>
            <w:r w:rsidRPr="00E76D45">
              <w:rPr>
                <w:rFonts w:ascii="Arial" w:hAnsi="Arial"/>
                <w:i/>
                <w:sz w:val="20"/>
              </w:rPr>
              <w:t>« r »</w:t>
            </w:r>
            <w:r w:rsidRPr="00E76D45">
              <w:rPr>
                <w:rFonts w:ascii="Arial" w:hAnsi="Arial"/>
                <w:sz w:val="20"/>
              </w:rPr>
              <w:t>.)</w:t>
            </w:r>
          </w:p>
          <w:p w:rsidR="002947E5" w:rsidRPr="00E76D45" w:rsidRDefault="002947E5">
            <w:pPr>
              <w:tabs>
                <w:tab w:val="left" w:pos="-720"/>
              </w:tabs>
              <w:suppressAutoHyphens/>
              <w:spacing w:before="90" w:after="54"/>
            </w:pPr>
            <w:r w:rsidRPr="00E76D45">
              <w:rPr>
                <w:rFonts w:ascii="Arial" w:hAnsi="Arial"/>
                <w:sz w:val="20"/>
              </w:rPr>
              <w:lastRenderedPageBreak/>
              <w:t xml:space="preserve">(P. ex., </w:t>
            </w:r>
            <w:r w:rsidRPr="00E76D45">
              <w:rPr>
                <w:rFonts w:ascii="Arial" w:hAnsi="Arial"/>
                <w:i/>
                <w:sz w:val="20"/>
              </w:rPr>
              <w:t>« p »</w:t>
            </w:r>
            <w:r w:rsidRPr="00E76D45">
              <w:rPr>
                <w:rFonts w:ascii="Arial" w:hAnsi="Arial"/>
                <w:sz w:val="20"/>
              </w:rPr>
              <w:t>.)</w:t>
            </w:r>
          </w:p>
          <w:p w:rsidR="002947E5" w:rsidRPr="00E76D45" w:rsidRDefault="002947E5">
            <w:pPr>
              <w:tabs>
                <w:tab w:val="left" w:pos="-720"/>
              </w:tabs>
              <w:suppressAutoHyphens/>
              <w:spacing w:before="90" w:after="54"/>
              <w:rPr>
                <w:rFonts w:ascii="Arial" w:hAnsi="Arial" w:cs="Arial"/>
                <w:spacing w:val="-3"/>
                <w:sz w:val="20"/>
              </w:rPr>
            </w:pPr>
          </w:p>
        </w:tc>
      </w:tr>
      <w:tr w:rsidR="002947E5" w:rsidRPr="00E76D45" w:rsidTr="002947E5">
        <w:tc>
          <w:tcPr>
            <w:tcW w:w="536" w:type="dxa"/>
            <w:tcBorders>
              <w:top w:val="single" w:sz="6" w:space="0" w:color="DDDDDD"/>
              <w:left w:val="single" w:sz="6" w:space="0" w:color="DDDDDD"/>
              <w:bottom w:val="single" w:sz="6" w:space="0" w:color="DDDDDD"/>
            </w:tcBorders>
            <w:shd w:val="clear" w:color="auto" w:fill="auto"/>
          </w:tcPr>
          <w:p w:rsidR="002947E5" w:rsidRPr="00E76D45" w:rsidRDefault="002947E5">
            <w:pPr>
              <w:pStyle w:val="NormalWeb"/>
              <w:spacing w:before="280" w:after="280"/>
              <w:rPr>
                <w:rFonts w:ascii="Arial" w:hAnsi="Arial" w:cs="Arial"/>
                <w:color w:val="333333"/>
                <w:sz w:val="21"/>
                <w:szCs w:val="21"/>
              </w:rPr>
            </w:pPr>
            <w:r w:rsidRPr="00E76D45">
              <w:rPr>
                <w:rFonts w:ascii="Arial" w:hAnsi="Arial"/>
                <w:color w:val="333333"/>
                <w:sz w:val="21"/>
                <w:szCs w:val="21"/>
              </w:rPr>
              <w:lastRenderedPageBreak/>
              <w:t>7</w:t>
            </w:r>
          </w:p>
        </w:tc>
        <w:tc>
          <w:tcPr>
            <w:tcW w:w="258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947E5" w:rsidRPr="00724437" w:rsidRDefault="002947E5">
            <w:pPr>
              <w:pStyle w:val="NormalWeb"/>
              <w:spacing w:before="280" w:after="280"/>
              <w:rPr>
                <w:rFonts w:ascii="Arial" w:hAnsi="Arial" w:cs="Arial"/>
                <w:color w:val="333333"/>
                <w:sz w:val="21"/>
                <w:szCs w:val="21"/>
              </w:rPr>
            </w:pPr>
            <w:r w:rsidRPr="00724437">
              <w:rPr>
                <w:rFonts w:ascii="Arial" w:hAnsi="Arial"/>
                <w:color w:val="333333"/>
                <w:sz w:val="21"/>
                <w:szCs w:val="21"/>
              </w:rPr>
              <w:t>SymbolDescEn</w:t>
            </w:r>
          </w:p>
        </w:tc>
        <w:tc>
          <w:tcPr>
            <w:tcW w:w="1020"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947E5" w:rsidRPr="00724437" w:rsidRDefault="002947E5">
            <w:pPr>
              <w:pStyle w:val="NormalWeb"/>
              <w:spacing w:before="280" w:after="280"/>
              <w:rPr>
                <w:rFonts w:ascii="Arial" w:hAnsi="Arial" w:cs="Arial"/>
                <w:color w:val="333333"/>
                <w:sz w:val="21"/>
                <w:szCs w:val="21"/>
              </w:rPr>
            </w:pPr>
            <w:r w:rsidRPr="00724437">
              <w:rPr>
                <w:rFonts w:ascii="Arial" w:hAnsi="Arial"/>
                <w:color w:val="333333"/>
                <w:sz w:val="21"/>
                <w:szCs w:val="21"/>
              </w:rPr>
              <w:t>STRING</w:t>
            </w:r>
          </w:p>
        </w:tc>
        <w:tc>
          <w:tcPr>
            <w:tcW w:w="5426" w:type="dxa"/>
            <w:gridSpan w:val="2"/>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2947E5" w:rsidRPr="00E76D45" w:rsidRDefault="002947E5">
            <w:pPr>
              <w:tabs>
                <w:tab w:val="left" w:pos="-720"/>
              </w:tabs>
              <w:suppressAutoHyphens/>
              <w:spacing w:before="90" w:after="54"/>
              <w:rPr>
                <w:rFonts w:ascii="Arial" w:hAnsi="Arial" w:cs="Arial"/>
                <w:spacing w:val="-3"/>
                <w:sz w:val="20"/>
              </w:rPr>
            </w:pPr>
            <w:r w:rsidRPr="00E76D45">
              <w:rPr>
                <w:rFonts w:ascii="Arial" w:hAnsi="Arial"/>
                <w:sz w:val="20"/>
              </w:rPr>
              <w:t>Description des signes conventionnels, en anglais.</w:t>
            </w:r>
          </w:p>
          <w:p w:rsidR="002947E5" w:rsidRPr="00E76D45" w:rsidRDefault="002947E5">
            <w:r w:rsidRPr="00E76D45">
              <w:rPr>
                <w:rFonts w:ascii="Arial" w:hAnsi="Arial"/>
                <w:sz w:val="20"/>
              </w:rPr>
              <w:t xml:space="preserve">(P. ex., Revised.) </w:t>
            </w:r>
          </w:p>
          <w:p w:rsidR="002947E5" w:rsidRPr="00E76D45" w:rsidRDefault="002947E5">
            <w:pPr>
              <w:pStyle w:val="NormalWeb"/>
              <w:rPr>
                <w:rFonts w:ascii="Arial" w:hAnsi="Arial" w:cs="Arial"/>
                <w:color w:val="333333"/>
                <w:spacing w:val="-3"/>
                <w:sz w:val="21"/>
                <w:szCs w:val="21"/>
                <w:lang w:val="en-GB"/>
              </w:rPr>
            </w:pPr>
          </w:p>
          <w:p w:rsidR="002947E5" w:rsidRPr="00E76D45" w:rsidRDefault="002947E5">
            <w:pPr>
              <w:pStyle w:val="NormalWeb"/>
              <w:spacing w:before="280" w:after="280"/>
              <w:rPr>
                <w:rFonts w:ascii="Arial" w:hAnsi="Arial" w:cs="Arial"/>
                <w:color w:val="333333"/>
                <w:sz w:val="21"/>
                <w:szCs w:val="21"/>
                <w:lang w:val="en-GB"/>
              </w:rPr>
            </w:pPr>
          </w:p>
        </w:tc>
      </w:tr>
      <w:tr w:rsidR="002947E5" w:rsidRPr="00E76D45" w:rsidTr="002947E5">
        <w:tc>
          <w:tcPr>
            <w:tcW w:w="536" w:type="dxa"/>
            <w:tcBorders>
              <w:top w:val="single" w:sz="6" w:space="0" w:color="DDDDDD"/>
              <w:left w:val="single" w:sz="6" w:space="0" w:color="DDDDDD"/>
              <w:bottom w:val="single" w:sz="6" w:space="0" w:color="DDDDDD"/>
            </w:tcBorders>
            <w:shd w:val="clear" w:color="auto" w:fill="auto"/>
          </w:tcPr>
          <w:p w:rsidR="002947E5" w:rsidRPr="00E76D45" w:rsidRDefault="002947E5">
            <w:pPr>
              <w:pStyle w:val="NormalWeb"/>
              <w:spacing w:before="280" w:after="280"/>
              <w:rPr>
                <w:rFonts w:ascii="Arial" w:hAnsi="Arial" w:cs="Arial"/>
                <w:color w:val="333333"/>
                <w:sz w:val="21"/>
                <w:szCs w:val="21"/>
              </w:rPr>
            </w:pPr>
            <w:r w:rsidRPr="00E76D45">
              <w:rPr>
                <w:rFonts w:ascii="Arial" w:hAnsi="Arial"/>
                <w:color w:val="333333"/>
                <w:sz w:val="21"/>
                <w:szCs w:val="21"/>
              </w:rPr>
              <w:t>8</w:t>
            </w:r>
          </w:p>
        </w:tc>
        <w:tc>
          <w:tcPr>
            <w:tcW w:w="258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947E5" w:rsidRPr="00724437" w:rsidRDefault="002947E5">
            <w:pPr>
              <w:pStyle w:val="NormalWeb"/>
              <w:spacing w:before="280" w:after="280"/>
              <w:rPr>
                <w:rFonts w:ascii="Arial" w:hAnsi="Arial" w:cs="Arial"/>
                <w:color w:val="333333"/>
                <w:sz w:val="21"/>
                <w:szCs w:val="21"/>
              </w:rPr>
            </w:pPr>
            <w:r w:rsidRPr="00724437">
              <w:rPr>
                <w:rFonts w:ascii="Arial" w:hAnsi="Arial"/>
                <w:color w:val="333333"/>
                <w:sz w:val="21"/>
                <w:szCs w:val="21"/>
              </w:rPr>
              <w:t>SymbolDescFr</w:t>
            </w:r>
          </w:p>
        </w:tc>
        <w:tc>
          <w:tcPr>
            <w:tcW w:w="1020"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947E5" w:rsidRPr="00724437" w:rsidRDefault="002947E5">
            <w:pPr>
              <w:pStyle w:val="NormalWeb"/>
              <w:spacing w:before="280" w:after="280"/>
              <w:rPr>
                <w:rFonts w:ascii="Arial" w:hAnsi="Arial" w:cs="Arial"/>
                <w:color w:val="333333"/>
                <w:sz w:val="21"/>
                <w:szCs w:val="21"/>
              </w:rPr>
            </w:pPr>
            <w:r w:rsidRPr="00724437">
              <w:rPr>
                <w:rFonts w:ascii="Arial" w:hAnsi="Arial"/>
                <w:color w:val="333333"/>
                <w:sz w:val="21"/>
                <w:szCs w:val="21"/>
              </w:rPr>
              <w:t>STRING</w:t>
            </w:r>
          </w:p>
        </w:tc>
        <w:tc>
          <w:tcPr>
            <w:tcW w:w="5426" w:type="dxa"/>
            <w:gridSpan w:val="2"/>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2947E5" w:rsidRPr="00E76D45" w:rsidRDefault="002947E5">
            <w:pPr>
              <w:tabs>
                <w:tab w:val="left" w:pos="-720"/>
              </w:tabs>
              <w:suppressAutoHyphens/>
              <w:spacing w:before="90" w:after="54"/>
              <w:rPr>
                <w:rFonts w:ascii="Arial" w:hAnsi="Arial" w:cs="Arial"/>
                <w:spacing w:val="-3"/>
                <w:sz w:val="20"/>
              </w:rPr>
            </w:pPr>
            <w:r w:rsidRPr="00E76D45">
              <w:rPr>
                <w:rFonts w:ascii="Arial" w:hAnsi="Arial"/>
                <w:sz w:val="20"/>
              </w:rPr>
              <w:t>Description des signes conventionnels, en français.</w:t>
            </w:r>
          </w:p>
          <w:p w:rsidR="002947E5" w:rsidRPr="00E76D45" w:rsidRDefault="002947E5">
            <w:r w:rsidRPr="00E76D45">
              <w:rPr>
                <w:rFonts w:ascii="Arial" w:hAnsi="Arial"/>
                <w:sz w:val="20"/>
              </w:rPr>
              <w:t xml:space="preserve">(P. ex., Donnée rectifiée.) </w:t>
            </w:r>
          </w:p>
          <w:p w:rsidR="002947E5" w:rsidRPr="00E76D45" w:rsidRDefault="002947E5">
            <w:pPr>
              <w:tabs>
                <w:tab w:val="left" w:pos="-720"/>
              </w:tabs>
              <w:suppressAutoHyphens/>
              <w:spacing w:before="90" w:after="54"/>
              <w:rPr>
                <w:rFonts w:ascii="Arial" w:hAnsi="Arial" w:cs="Arial"/>
                <w:spacing w:val="-3"/>
                <w:sz w:val="20"/>
              </w:rPr>
            </w:pPr>
          </w:p>
          <w:p w:rsidR="002947E5" w:rsidRPr="00E76D45" w:rsidRDefault="002947E5">
            <w:pPr>
              <w:pStyle w:val="NormalWeb"/>
              <w:spacing w:before="280" w:after="280"/>
              <w:rPr>
                <w:rFonts w:ascii="Arial" w:hAnsi="Arial" w:cs="Arial"/>
                <w:color w:val="333333"/>
                <w:spacing w:val="-3"/>
                <w:sz w:val="21"/>
                <w:szCs w:val="21"/>
              </w:rPr>
            </w:pPr>
          </w:p>
        </w:tc>
      </w:tr>
      <w:tr w:rsidR="002947E5" w:rsidRPr="00E76D45" w:rsidTr="002947E5">
        <w:trPr>
          <w:gridAfter w:val="1"/>
          <w:wAfter w:w="61" w:type="dxa"/>
        </w:trPr>
        <w:tc>
          <w:tcPr>
            <w:tcW w:w="9505" w:type="dxa"/>
            <w:gridSpan w:val="4"/>
            <w:tcBorders>
              <w:top w:val="single" w:sz="6" w:space="0" w:color="DDDDDD"/>
              <w:left w:val="single" w:sz="6" w:space="0" w:color="DDDDDD"/>
              <w:bottom w:val="single" w:sz="6" w:space="0" w:color="DDDDDD"/>
              <w:right w:val="single" w:sz="6" w:space="0" w:color="DDDDDD"/>
            </w:tcBorders>
            <w:shd w:val="clear" w:color="auto" w:fill="auto"/>
          </w:tcPr>
          <w:p w:rsidR="002947E5" w:rsidRPr="00E76D45" w:rsidRDefault="002947E5">
            <w:pPr>
              <w:rPr>
                <w:rFonts w:ascii="Arial" w:hAnsi="Arial" w:cs="Arial"/>
                <w:color w:val="333333"/>
                <w:sz w:val="21"/>
                <w:szCs w:val="21"/>
              </w:rPr>
            </w:pPr>
            <w:r w:rsidRPr="00E76D45">
              <w:rPr>
                <w:rFonts w:ascii="Arial" w:hAnsi="Arial"/>
                <w:color w:val="333333"/>
                <w:sz w:val="21"/>
                <w:szCs w:val="21"/>
              </w:rPr>
              <w:t>Répéter les attributs suivants pour chaque état, au besoin.</w:t>
            </w:r>
          </w:p>
        </w:tc>
      </w:tr>
      <w:tr w:rsidR="002947E5" w:rsidRPr="00E76D45" w:rsidTr="002947E5">
        <w:tc>
          <w:tcPr>
            <w:tcW w:w="536" w:type="dxa"/>
            <w:tcBorders>
              <w:top w:val="single" w:sz="6" w:space="0" w:color="DDDDDD"/>
              <w:left w:val="single" w:sz="6" w:space="0" w:color="DDDDDD"/>
              <w:bottom w:val="single" w:sz="6" w:space="0" w:color="DDDDDD"/>
            </w:tcBorders>
            <w:shd w:val="clear" w:color="auto" w:fill="auto"/>
          </w:tcPr>
          <w:p w:rsidR="002947E5" w:rsidRPr="00E76D45" w:rsidRDefault="002947E5">
            <w:pPr>
              <w:pStyle w:val="NormalWeb"/>
              <w:spacing w:before="280" w:after="280"/>
              <w:rPr>
                <w:rFonts w:ascii="Arial" w:hAnsi="Arial" w:cs="Arial"/>
                <w:color w:val="333333"/>
                <w:sz w:val="21"/>
                <w:szCs w:val="21"/>
              </w:rPr>
            </w:pPr>
            <w:r w:rsidRPr="00E76D45">
              <w:rPr>
                <w:rFonts w:ascii="Arial" w:hAnsi="Arial"/>
                <w:color w:val="333333"/>
                <w:sz w:val="21"/>
                <w:szCs w:val="21"/>
              </w:rPr>
              <w:t>9</w:t>
            </w:r>
          </w:p>
        </w:tc>
        <w:tc>
          <w:tcPr>
            <w:tcW w:w="258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947E5" w:rsidRPr="00724437" w:rsidRDefault="002947E5">
            <w:pPr>
              <w:pStyle w:val="NormalWeb"/>
              <w:spacing w:before="280" w:after="280"/>
              <w:rPr>
                <w:rFonts w:ascii="Arial" w:hAnsi="Arial" w:cs="Arial"/>
                <w:color w:val="333333"/>
                <w:sz w:val="21"/>
                <w:szCs w:val="21"/>
              </w:rPr>
            </w:pPr>
            <w:r w:rsidRPr="00724437">
              <w:rPr>
                <w:rFonts w:ascii="Arial" w:hAnsi="Arial"/>
                <w:color w:val="333333"/>
                <w:sz w:val="21"/>
                <w:szCs w:val="21"/>
              </w:rPr>
              <w:t>StatusCode</w:t>
            </w:r>
          </w:p>
        </w:tc>
        <w:tc>
          <w:tcPr>
            <w:tcW w:w="1020"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947E5" w:rsidRPr="00724437" w:rsidRDefault="002947E5">
            <w:pPr>
              <w:pStyle w:val="NormalWeb"/>
              <w:spacing w:before="280" w:after="280"/>
              <w:rPr>
                <w:rFonts w:ascii="Arial" w:hAnsi="Arial" w:cs="Arial"/>
                <w:color w:val="333333"/>
                <w:sz w:val="21"/>
                <w:szCs w:val="21"/>
              </w:rPr>
            </w:pPr>
            <w:r w:rsidRPr="00724437">
              <w:rPr>
                <w:rFonts w:ascii="Arial" w:hAnsi="Arial"/>
                <w:color w:val="333333"/>
                <w:sz w:val="21"/>
                <w:szCs w:val="21"/>
              </w:rPr>
              <w:t>STRING</w:t>
            </w:r>
          </w:p>
        </w:tc>
        <w:tc>
          <w:tcPr>
            <w:tcW w:w="5426" w:type="dxa"/>
            <w:gridSpan w:val="2"/>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2947E5" w:rsidRPr="00E76D45" w:rsidRDefault="002947E5">
            <w:pPr>
              <w:pStyle w:val="NormalWeb"/>
              <w:spacing w:before="280" w:after="280"/>
            </w:pPr>
            <w:r w:rsidRPr="00E76D45">
              <w:rPr>
                <w:rFonts w:ascii="Arial" w:hAnsi="Arial"/>
                <w:color w:val="333333"/>
                <w:sz w:val="21"/>
                <w:szCs w:val="21"/>
              </w:rPr>
              <w:t>Codes d’états (14 possibilités).</w:t>
            </w:r>
          </w:p>
          <w:p w:rsidR="002947E5" w:rsidRPr="00E76D45" w:rsidRDefault="002947E5">
            <w:pPr>
              <w:pStyle w:val="NormalWeb"/>
              <w:spacing w:before="280" w:after="280"/>
            </w:pPr>
            <w:r w:rsidRPr="00E76D45">
              <w:rPr>
                <w:rFonts w:ascii="Arial" w:hAnsi="Arial"/>
                <w:sz w:val="20"/>
              </w:rPr>
              <w:t>Se reporter à l’</w:t>
            </w:r>
            <w:hyperlink w:anchor="CodesetsForstatusCode">
              <w:r w:rsidRPr="00E76D45">
                <w:rPr>
                  <w:rStyle w:val="InternetLink"/>
                  <w:rFonts w:ascii="Arial" w:hAnsi="Arial"/>
                  <w:sz w:val="20"/>
                </w:rPr>
                <w:t>annexe A</w:t>
              </w:r>
            </w:hyperlink>
            <w:r w:rsidRPr="00E76D45">
              <w:rPr>
                <w:rFonts w:ascii="Arial" w:hAnsi="Arial"/>
                <w:sz w:val="20"/>
              </w:rPr>
              <w:t xml:space="preserve"> pour connaître la liste des valeurs possibles.</w:t>
            </w:r>
          </w:p>
        </w:tc>
      </w:tr>
      <w:tr w:rsidR="002947E5" w:rsidRPr="00E76D45" w:rsidTr="002947E5">
        <w:tc>
          <w:tcPr>
            <w:tcW w:w="536" w:type="dxa"/>
            <w:tcBorders>
              <w:top w:val="single" w:sz="6" w:space="0" w:color="DDDDDD"/>
              <w:left w:val="single" w:sz="6" w:space="0" w:color="DDDDDD"/>
              <w:bottom w:val="single" w:sz="6" w:space="0" w:color="DDDDDD"/>
            </w:tcBorders>
            <w:shd w:val="clear" w:color="auto" w:fill="auto"/>
          </w:tcPr>
          <w:p w:rsidR="002947E5" w:rsidRPr="00E76D45" w:rsidRDefault="002947E5">
            <w:pPr>
              <w:pStyle w:val="NormalWeb"/>
              <w:spacing w:before="280" w:after="280"/>
              <w:rPr>
                <w:rFonts w:ascii="Arial" w:hAnsi="Arial" w:cs="Arial"/>
                <w:color w:val="333333"/>
                <w:sz w:val="21"/>
                <w:szCs w:val="21"/>
              </w:rPr>
            </w:pPr>
            <w:r w:rsidRPr="00E76D45">
              <w:rPr>
                <w:rFonts w:ascii="Arial" w:hAnsi="Arial"/>
                <w:color w:val="333333"/>
                <w:sz w:val="21"/>
                <w:szCs w:val="21"/>
              </w:rPr>
              <w:t>10</w:t>
            </w:r>
          </w:p>
        </w:tc>
        <w:tc>
          <w:tcPr>
            <w:tcW w:w="258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947E5" w:rsidRPr="00724437" w:rsidRDefault="002947E5">
            <w:pPr>
              <w:pStyle w:val="NormalWeb"/>
              <w:spacing w:before="280" w:after="280"/>
              <w:rPr>
                <w:rFonts w:ascii="Arial" w:hAnsi="Arial" w:cs="Arial"/>
                <w:color w:val="333333"/>
                <w:sz w:val="21"/>
                <w:szCs w:val="21"/>
              </w:rPr>
            </w:pPr>
            <w:r w:rsidRPr="00724437">
              <w:rPr>
                <w:rFonts w:ascii="Arial" w:hAnsi="Arial"/>
                <w:color w:val="333333"/>
                <w:sz w:val="21"/>
                <w:szCs w:val="21"/>
              </w:rPr>
              <w:t>StatusRepresentation</w:t>
            </w:r>
          </w:p>
        </w:tc>
        <w:tc>
          <w:tcPr>
            <w:tcW w:w="1020"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947E5" w:rsidRPr="00724437" w:rsidRDefault="002947E5">
            <w:pPr>
              <w:pStyle w:val="NormalWeb"/>
              <w:spacing w:before="280" w:after="280"/>
              <w:rPr>
                <w:rFonts w:ascii="Arial" w:hAnsi="Arial" w:cs="Arial"/>
                <w:color w:val="333333"/>
                <w:sz w:val="21"/>
                <w:szCs w:val="21"/>
              </w:rPr>
            </w:pPr>
            <w:r w:rsidRPr="00724437">
              <w:rPr>
                <w:rFonts w:ascii="Arial" w:hAnsi="Arial"/>
                <w:color w:val="333333"/>
                <w:sz w:val="21"/>
                <w:szCs w:val="21"/>
              </w:rPr>
              <w:t>STRING</w:t>
            </w:r>
          </w:p>
        </w:tc>
        <w:tc>
          <w:tcPr>
            <w:tcW w:w="5426" w:type="dxa"/>
            <w:gridSpan w:val="2"/>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2947E5" w:rsidRPr="00E76D45" w:rsidRDefault="002947E5">
            <w:pPr>
              <w:pStyle w:val="NormalWeb"/>
              <w:spacing w:before="280" w:after="280"/>
              <w:rPr>
                <w:rFonts w:ascii="Arial" w:hAnsi="Arial" w:cs="Arial"/>
                <w:color w:val="333333"/>
                <w:sz w:val="21"/>
                <w:szCs w:val="21"/>
              </w:rPr>
            </w:pPr>
            <w:r w:rsidRPr="00E76D45">
              <w:rPr>
                <w:rFonts w:ascii="Arial" w:hAnsi="Arial"/>
                <w:color w:val="333333"/>
                <w:sz w:val="21"/>
                <w:szCs w:val="21"/>
              </w:rPr>
              <w:t>Indicateurs de la qualité des données (A, B, C, D, E, F).</w:t>
            </w:r>
          </w:p>
          <w:p w:rsidR="002947E5" w:rsidRPr="00E76D45" w:rsidRDefault="002947E5">
            <w:pPr>
              <w:pStyle w:val="NormalWeb"/>
              <w:rPr>
                <w:rFonts w:ascii="Arial" w:hAnsi="Arial" w:cs="Arial"/>
                <w:color w:val="333333"/>
                <w:sz w:val="21"/>
                <w:szCs w:val="21"/>
              </w:rPr>
            </w:pPr>
            <w:r w:rsidRPr="00E76D45">
              <w:rPr>
                <w:rFonts w:ascii="Arial" w:hAnsi="Arial"/>
                <w:color w:val="333333"/>
                <w:sz w:val="21"/>
                <w:szCs w:val="21"/>
              </w:rPr>
              <w:t>.. (n’ayant pas lieu de figurer.)</w:t>
            </w:r>
          </w:p>
          <w:p w:rsidR="002947E5" w:rsidRPr="00E76D45" w:rsidRDefault="002947E5">
            <w:pPr>
              <w:pStyle w:val="NormalWeb"/>
              <w:rPr>
                <w:rFonts w:ascii="Arial" w:hAnsi="Arial" w:cs="Arial"/>
                <w:color w:val="333333"/>
                <w:sz w:val="21"/>
                <w:szCs w:val="21"/>
              </w:rPr>
            </w:pPr>
            <w:r w:rsidRPr="00E76D45">
              <w:rPr>
                <w:rFonts w:ascii="Arial" w:hAnsi="Arial"/>
                <w:color w:val="333333"/>
                <w:sz w:val="21"/>
                <w:szCs w:val="21"/>
              </w:rPr>
              <w:t>... (n’ayant pas lieu de figurer.)</w:t>
            </w:r>
          </w:p>
          <w:p w:rsidR="002947E5" w:rsidRPr="00E76D45" w:rsidRDefault="002947E5">
            <w:pPr>
              <w:pStyle w:val="NormalWeb"/>
              <w:spacing w:before="280" w:after="280"/>
              <w:rPr>
                <w:rFonts w:ascii="Arial" w:hAnsi="Arial" w:cs="Arial"/>
                <w:color w:val="333333"/>
                <w:sz w:val="21"/>
                <w:szCs w:val="21"/>
              </w:rPr>
            </w:pPr>
            <w:r w:rsidRPr="00E76D45">
              <w:rPr>
                <w:rFonts w:ascii="Arial" w:hAnsi="Arial"/>
                <w:color w:val="333333"/>
                <w:sz w:val="21"/>
                <w:szCs w:val="21"/>
              </w:rPr>
              <w:t>« 0 » (valeurs arrondies à zéro.)</w:t>
            </w:r>
          </w:p>
        </w:tc>
      </w:tr>
      <w:tr w:rsidR="002947E5" w:rsidRPr="00E76D45" w:rsidTr="002947E5">
        <w:tc>
          <w:tcPr>
            <w:tcW w:w="536" w:type="dxa"/>
            <w:tcBorders>
              <w:top w:val="single" w:sz="6" w:space="0" w:color="DDDDDD"/>
              <w:left w:val="single" w:sz="6" w:space="0" w:color="DDDDDD"/>
              <w:bottom w:val="single" w:sz="6" w:space="0" w:color="DDDDDD"/>
            </w:tcBorders>
            <w:shd w:val="clear" w:color="auto" w:fill="auto"/>
          </w:tcPr>
          <w:p w:rsidR="002947E5" w:rsidRPr="00E76D45" w:rsidRDefault="002947E5">
            <w:pPr>
              <w:pStyle w:val="NormalWeb"/>
              <w:spacing w:before="280" w:after="280"/>
              <w:rPr>
                <w:rFonts w:ascii="Arial" w:hAnsi="Arial" w:cs="Arial"/>
                <w:color w:val="333333"/>
                <w:sz w:val="21"/>
                <w:szCs w:val="21"/>
              </w:rPr>
            </w:pPr>
            <w:r w:rsidRPr="00E76D45">
              <w:rPr>
                <w:rFonts w:ascii="Arial" w:hAnsi="Arial"/>
                <w:color w:val="333333"/>
                <w:sz w:val="21"/>
                <w:szCs w:val="21"/>
              </w:rPr>
              <w:t>11</w:t>
            </w:r>
          </w:p>
        </w:tc>
        <w:tc>
          <w:tcPr>
            <w:tcW w:w="258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947E5" w:rsidRPr="00724437" w:rsidRDefault="002947E5">
            <w:pPr>
              <w:pStyle w:val="NormalWeb"/>
              <w:spacing w:before="280" w:after="280"/>
              <w:rPr>
                <w:rFonts w:ascii="Arial" w:hAnsi="Arial" w:cs="Arial"/>
                <w:color w:val="333333"/>
                <w:sz w:val="21"/>
                <w:szCs w:val="21"/>
              </w:rPr>
            </w:pPr>
            <w:r w:rsidRPr="00724437">
              <w:rPr>
                <w:rFonts w:ascii="Arial" w:hAnsi="Arial"/>
                <w:color w:val="333333"/>
                <w:sz w:val="21"/>
                <w:szCs w:val="21"/>
              </w:rPr>
              <w:t>StatusDescEn</w:t>
            </w:r>
          </w:p>
        </w:tc>
        <w:tc>
          <w:tcPr>
            <w:tcW w:w="1020"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947E5" w:rsidRPr="00724437" w:rsidRDefault="002947E5">
            <w:pPr>
              <w:pStyle w:val="NormalWeb"/>
              <w:spacing w:before="280" w:after="280"/>
              <w:rPr>
                <w:rFonts w:ascii="Arial" w:hAnsi="Arial" w:cs="Arial"/>
                <w:color w:val="333333"/>
                <w:sz w:val="21"/>
                <w:szCs w:val="21"/>
              </w:rPr>
            </w:pPr>
            <w:r w:rsidRPr="00724437">
              <w:rPr>
                <w:rFonts w:ascii="Arial" w:hAnsi="Arial"/>
                <w:color w:val="333333"/>
                <w:sz w:val="21"/>
                <w:szCs w:val="21"/>
              </w:rPr>
              <w:t>STRING</w:t>
            </w:r>
          </w:p>
        </w:tc>
        <w:tc>
          <w:tcPr>
            <w:tcW w:w="5426" w:type="dxa"/>
            <w:gridSpan w:val="2"/>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2947E5" w:rsidRPr="00E76D45" w:rsidRDefault="002947E5">
            <w:pPr>
              <w:tabs>
                <w:tab w:val="left" w:pos="-720"/>
              </w:tabs>
              <w:suppressAutoHyphens/>
              <w:spacing w:before="90" w:after="54"/>
              <w:rPr>
                <w:rFonts w:ascii="Arial" w:hAnsi="Arial" w:cs="Arial"/>
                <w:spacing w:val="-3"/>
                <w:sz w:val="20"/>
              </w:rPr>
            </w:pPr>
            <w:r w:rsidRPr="00E76D45">
              <w:rPr>
                <w:rFonts w:ascii="Arial" w:hAnsi="Arial"/>
                <w:sz w:val="20"/>
              </w:rPr>
              <w:t>Description de l’état, en anglais.</w:t>
            </w:r>
          </w:p>
          <w:p w:rsidR="002947E5" w:rsidRPr="00E76D45" w:rsidRDefault="002947E5">
            <w:pPr>
              <w:pStyle w:val="NormalWeb"/>
              <w:spacing w:before="280" w:after="280"/>
              <w:rPr>
                <w:rFonts w:ascii="Arial" w:hAnsi="Arial" w:cs="Arial"/>
                <w:spacing w:val="-3"/>
                <w:sz w:val="20"/>
                <w:szCs w:val="20"/>
              </w:rPr>
            </w:pPr>
            <w:r w:rsidRPr="00E76D45">
              <w:rPr>
                <w:rFonts w:ascii="Arial" w:hAnsi="Arial"/>
                <w:sz w:val="20"/>
                <w:szCs w:val="20"/>
              </w:rPr>
              <w:t>Se rapporte au champ d’état dans le fichier de données. (P. ex., Very good.)</w:t>
            </w:r>
          </w:p>
        </w:tc>
      </w:tr>
      <w:tr w:rsidR="002947E5" w:rsidRPr="00E76D45" w:rsidTr="002947E5">
        <w:tc>
          <w:tcPr>
            <w:tcW w:w="536" w:type="dxa"/>
            <w:tcBorders>
              <w:top w:val="single" w:sz="6" w:space="0" w:color="DDDDDD"/>
              <w:left w:val="single" w:sz="6" w:space="0" w:color="DDDDDD"/>
              <w:bottom w:val="single" w:sz="6" w:space="0" w:color="DDDDDD"/>
            </w:tcBorders>
            <w:shd w:val="clear" w:color="auto" w:fill="auto"/>
          </w:tcPr>
          <w:p w:rsidR="002947E5" w:rsidRPr="00E76D45" w:rsidRDefault="002947E5">
            <w:pPr>
              <w:pStyle w:val="NormalWeb"/>
              <w:spacing w:before="280" w:after="280"/>
              <w:rPr>
                <w:rFonts w:ascii="Arial" w:hAnsi="Arial" w:cs="Arial"/>
                <w:color w:val="333333"/>
                <w:sz w:val="21"/>
                <w:szCs w:val="21"/>
              </w:rPr>
            </w:pPr>
            <w:r w:rsidRPr="00E76D45">
              <w:rPr>
                <w:rFonts w:ascii="Arial" w:hAnsi="Arial"/>
                <w:color w:val="333333"/>
                <w:sz w:val="21"/>
                <w:szCs w:val="21"/>
              </w:rPr>
              <w:t>12</w:t>
            </w:r>
          </w:p>
        </w:tc>
        <w:tc>
          <w:tcPr>
            <w:tcW w:w="258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947E5" w:rsidRPr="00724437" w:rsidRDefault="002947E5">
            <w:pPr>
              <w:pStyle w:val="NormalWeb"/>
              <w:spacing w:before="280" w:after="280"/>
              <w:rPr>
                <w:rFonts w:ascii="Arial" w:hAnsi="Arial" w:cs="Arial"/>
                <w:color w:val="333333"/>
                <w:sz w:val="21"/>
                <w:szCs w:val="21"/>
              </w:rPr>
            </w:pPr>
            <w:r w:rsidRPr="00724437">
              <w:rPr>
                <w:rFonts w:ascii="Arial" w:hAnsi="Arial"/>
                <w:color w:val="333333"/>
                <w:sz w:val="21"/>
                <w:szCs w:val="21"/>
              </w:rPr>
              <w:t>StatusDescFr</w:t>
            </w:r>
          </w:p>
        </w:tc>
        <w:tc>
          <w:tcPr>
            <w:tcW w:w="1020"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947E5" w:rsidRPr="00724437" w:rsidRDefault="002947E5">
            <w:pPr>
              <w:pStyle w:val="NormalWeb"/>
              <w:spacing w:before="280" w:after="280"/>
              <w:rPr>
                <w:rFonts w:ascii="Arial" w:hAnsi="Arial" w:cs="Arial"/>
                <w:color w:val="333333"/>
                <w:sz w:val="21"/>
                <w:szCs w:val="21"/>
              </w:rPr>
            </w:pPr>
            <w:r w:rsidRPr="00724437">
              <w:rPr>
                <w:rFonts w:ascii="Arial" w:hAnsi="Arial"/>
                <w:color w:val="333333"/>
                <w:sz w:val="21"/>
                <w:szCs w:val="21"/>
              </w:rPr>
              <w:t>STRING</w:t>
            </w:r>
          </w:p>
        </w:tc>
        <w:tc>
          <w:tcPr>
            <w:tcW w:w="5426" w:type="dxa"/>
            <w:gridSpan w:val="2"/>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2947E5" w:rsidRPr="00E76D45" w:rsidRDefault="002947E5">
            <w:pPr>
              <w:tabs>
                <w:tab w:val="left" w:pos="-720"/>
              </w:tabs>
              <w:suppressAutoHyphens/>
              <w:spacing w:before="90" w:after="54"/>
            </w:pPr>
            <w:r w:rsidRPr="00E76D45">
              <w:rPr>
                <w:rFonts w:ascii="Arial" w:hAnsi="Arial"/>
                <w:sz w:val="20"/>
              </w:rPr>
              <w:t>Description de l’état, en français.</w:t>
            </w:r>
          </w:p>
          <w:p w:rsidR="002947E5" w:rsidRPr="00E76D45" w:rsidRDefault="002947E5">
            <w:pPr>
              <w:pStyle w:val="NormalWeb"/>
              <w:spacing w:before="280" w:after="280"/>
              <w:rPr>
                <w:rFonts w:ascii="Arial" w:hAnsi="Arial" w:cs="Arial"/>
                <w:spacing w:val="-3"/>
                <w:sz w:val="20"/>
                <w:szCs w:val="20"/>
              </w:rPr>
            </w:pPr>
            <w:r w:rsidRPr="00E76D45">
              <w:rPr>
                <w:rFonts w:ascii="Arial" w:hAnsi="Arial"/>
                <w:sz w:val="20"/>
                <w:szCs w:val="20"/>
              </w:rPr>
              <w:t>Se rapporte au champ d’état dans le fichier de données. (P. ex., Très bon.)</w:t>
            </w:r>
          </w:p>
        </w:tc>
      </w:tr>
      <w:tr w:rsidR="002947E5" w:rsidRPr="00E76D45" w:rsidTr="002947E5">
        <w:tc>
          <w:tcPr>
            <w:tcW w:w="536" w:type="dxa"/>
            <w:tcBorders>
              <w:top w:val="single" w:sz="6" w:space="0" w:color="DDDDDD"/>
              <w:left w:val="single" w:sz="6" w:space="0" w:color="DDDDDD"/>
              <w:bottom w:val="single" w:sz="6" w:space="0" w:color="DDDDDD"/>
            </w:tcBorders>
            <w:shd w:val="clear" w:color="auto" w:fill="auto"/>
          </w:tcPr>
          <w:p w:rsidR="002947E5" w:rsidRPr="00E76D45" w:rsidRDefault="002947E5">
            <w:pPr>
              <w:pStyle w:val="NormalWeb"/>
              <w:spacing w:before="280" w:after="280"/>
              <w:rPr>
                <w:rFonts w:ascii="Arial" w:hAnsi="Arial" w:cs="Arial"/>
                <w:color w:val="333333"/>
                <w:sz w:val="21"/>
                <w:szCs w:val="21"/>
              </w:rPr>
            </w:pPr>
            <w:r w:rsidRPr="00E76D45">
              <w:rPr>
                <w:rFonts w:ascii="Arial" w:hAnsi="Arial"/>
                <w:color w:val="333333"/>
                <w:sz w:val="21"/>
                <w:szCs w:val="21"/>
              </w:rPr>
              <w:t>13</w:t>
            </w:r>
          </w:p>
        </w:tc>
        <w:tc>
          <w:tcPr>
            <w:tcW w:w="258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947E5" w:rsidRPr="00724437" w:rsidRDefault="002947E5">
            <w:pPr>
              <w:pStyle w:val="NormalWeb"/>
              <w:spacing w:before="280" w:after="280"/>
              <w:rPr>
                <w:rFonts w:ascii="Arial" w:hAnsi="Arial" w:cs="Arial"/>
                <w:color w:val="333333"/>
                <w:sz w:val="21"/>
                <w:szCs w:val="21"/>
              </w:rPr>
            </w:pPr>
            <w:r w:rsidRPr="00724437">
              <w:rPr>
                <w:rFonts w:ascii="Arial" w:hAnsi="Arial"/>
                <w:color w:val="333333"/>
                <w:sz w:val="21"/>
                <w:szCs w:val="21"/>
              </w:rPr>
              <w:t>SecurityLevelCode</w:t>
            </w:r>
          </w:p>
        </w:tc>
        <w:tc>
          <w:tcPr>
            <w:tcW w:w="1020"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947E5" w:rsidRPr="00724437" w:rsidRDefault="002947E5">
            <w:pPr>
              <w:pStyle w:val="NormalWeb"/>
              <w:spacing w:before="280" w:after="280"/>
              <w:rPr>
                <w:rFonts w:ascii="Arial" w:hAnsi="Arial" w:cs="Arial"/>
                <w:color w:val="333333"/>
                <w:sz w:val="21"/>
                <w:szCs w:val="21"/>
              </w:rPr>
            </w:pPr>
            <w:r w:rsidRPr="00724437">
              <w:rPr>
                <w:rFonts w:ascii="Arial" w:hAnsi="Arial"/>
                <w:color w:val="333333"/>
                <w:sz w:val="21"/>
                <w:szCs w:val="21"/>
              </w:rPr>
              <w:t>INTEGER</w:t>
            </w:r>
          </w:p>
        </w:tc>
        <w:tc>
          <w:tcPr>
            <w:tcW w:w="5426" w:type="dxa"/>
            <w:gridSpan w:val="2"/>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2947E5" w:rsidRPr="00E76D45" w:rsidRDefault="002947E5">
            <w:pPr>
              <w:pStyle w:val="NormalWeb"/>
              <w:spacing w:before="280" w:after="280"/>
            </w:pPr>
            <w:r w:rsidRPr="00E76D45">
              <w:rPr>
                <w:rFonts w:ascii="Arial" w:hAnsi="Arial"/>
                <w:color w:val="333333"/>
                <w:sz w:val="21"/>
                <w:szCs w:val="21"/>
              </w:rPr>
              <w:t>Codes de niveau de sécurité (2 possibilités).</w:t>
            </w:r>
          </w:p>
          <w:p w:rsidR="002947E5" w:rsidRPr="00E76D45" w:rsidRDefault="002947E5">
            <w:pPr>
              <w:pStyle w:val="NormalWeb"/>
              <w:spacing w:before="280" w:after="280"/>
            </w:pPr>
            <w:r w:rsidRPr="00E76D45">
              <w:rPr>
                <w:rFonts w:ascii="Arial" w:hAnsi="Arial"/>
                <w:sz w:val="20"/>
              </w:rPr>
              <w:t>Se reporter à l’</w:t>
            </w:r>
            <w:hyperlink w:anchor="CodesetsForsecurityLevelCode">
              <w:r w:rsidRPr="00E76D45">
                <w:rPr>
                  <w:rStyle w:val="InternetLink"/>
                  <w:rFonts w:ascii="Arial" w:hAnsi="Arial"/>
                  <w:sz w:val="20"/>
                </w:rPr>
                <w:t>annexe A</w:t>
              </w:r>
            </w:hyperlink>
            <w:r w:rsidRPr="00E76D45">
              <w:rPr>
                <w:rFonts w:ascii="Arial" w:hAnsi="Arial"/>
                <w:sz w:val="20"/>
              </w:rPr>
              <w:t xml:space="preserve"> pour connaître la liste des valeurs possibles.</w:t>
            </w:r>
          </w:p>
        </w:tc>
      </w:tr>
      <w:tr w:rsidR="002947E5" w:rsidRPr="00E76D45" w:rsidTr="002947E5">
        <w:tc>
          <w:tcPr>
            <w:tcW w:w="536" w:type="dxa"/>
            <w:tcBorders>
              <w:top w:val="single" w:sz="6" w:space="0" w:color="DDDDDD"/>
              <w:left w:val="single" w:sz="6" w:space="0" w:color="DDDDDD"/>
              <w:bottom w:val="single" w:sz="6" w:space="0" w:color="DDDDDD"/>
            </w:tcBorders>
            <w:shd w:val="clear" w:color="auto" w:fill="auto"/>
          </w:tcPr>
          <w:p w:rsidR="002947E5" w:rsidRPr="00E76D45" w:rsidRDefault="002947E5">
            <w:pPr>
              <w:pStyle w:val="NormalWeb"/>
              <w:spacing w:before="280" w:after="280"/>
              <w:rPr>
                <w:rFonts w:ascii="Arial" w:hAnsi="Arial" w:cs="Arial"/>
                <w:color w:val="333333"/>
                <w:sz w:val="21"/>
                <w:szCs w:val="21"/>
              </w:rPr>
            </w:pPr>
            <w:r w:rsidRPr="00E76D45">
              <w:rPr>
                <w:rFonts w:ascii="Arial" w:hAnsi="Arial"/>
                <w:color w:val="333333"/>
                <w:sz w:val="21"/>
                <w:szCs w:val="21"/>
              </w:rPr>
              <w:lastRenderedPageBreak/>
              <w:t>14</w:t>
            </w:r>
          </w:p>
        </w:tc>
        <w:tc>
          <w:tcPr>
            <w:tcW w:w="258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947E5" w:rsidRPr="00724437" w:rsidRDefault="002947E5">
            <w:pPr>
              <w:pStyle w:val="NormalWeb"/>
              <w:spacing w:before="280" w:after="280"/>
              <w:rPr>
                <w:rFonts w:ascii="Arial" w:hAnsi="Arial" w:cs="Arial"/>
                <w:spacing w:val="-3"/>
                <w:sz w:val="20"/>
              </w:rPr>
            </w:pPr>
            <w:r w:rsidRPr="00724437">
              <w:rPr>
                <w:rFonts w:ascii="Arial" w:hAnsi="Arial"/>
                <w:sz w:val="20"/>
              </w:rPr>
              <w:t>SecurityLevelRepresentation</w:t>
            </w:r>
          </w:p>
        </w:tc>
        <w:tc>
          <w:tcPr>
            <w:tcW w:w="1020"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947E5" w:rsidRPr="00724437" w:rsidRDefault="002947E5">
            <w:pPr>
              <w:pStyle w:val="NormalWeb"/>
              <w:spacing w:before="280" w:after="280"/>
              <w:rPr>
                <w:rFonts w:ascii="Arial" w:hAnsi="Arial" w:cs="Arial"/>
                <w:spacing w:val="-3"/>
                <w:sz w:val="20"/>
              </w:rPr>
            </w:pPr>
            <w:r w:rsidRPr="00724437">
              <w:rPr>
                <w:rFonts w:ascii="Arial" w:hAnsi="Arial"/>
                <w:sz w:val="20"/>
              </w:rPr>
              <w:t>STRING</w:t>
            </w:r>
          </w:p>
        </w:tc>
        <w:tc>
          <w:tcPr>
            <w:tcW w:w="5426" w:type="dxa"/>
            <w:gridSpan w:val="2"/>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2947E5" w:rsidRPr="00E76D45" w:rsidRDefault="002947E5">
            <w:pPr>
              <w:pStyle w:val="NormalWeb"/>
              <w:spacing w:before="280" w:after="280"/>
              <w:rPr>
                <w:rFonts w:ascii="Arial" w:hAnsi="Arial" w:cs="Arial"/>
                <w:spacing w:val="-3"/>
                <w:sz w:val="20"/>
              </w:rPr>
            </w:pPr>
            <w:r w:rsidRPr="00E76D45">
              <w:rPr>
                <w:rFonts w:ascii="Arial" w:hAnsi="Arial"/>
                <w:sz w:val="20"/>
              </w:rPr>
              <w:t>(P. ex., « X ».) L’accès protégé est défini au niveau de la cellule seulement et sera désigné par un x sur les sorties.</w:t>
            </w:r>
          </w:p>
        </w:tc>
      </w:tr>
      <w:tr w:rsidR="002947E5" w:rsidRPr="00E76D45" w:rsidTr="002947E5">
        <w:tc>
          <w:tcPr>
            <w:tcW w:w="536" w:type="dxa"/>
            <w:tcBorders>
              <w:top w:val="single" w:sz="6" w:space="0" w:color="DDDDDD"/>
              <w:left w:val="single" w:sz="6" w:space="0" w:color="DDDDDD"/>
              <w:bottom w:val="single" w:sz="6" w:space="0" w:color="DDDDDD"/>
            </w:tcBorders>
            <w:shd w:val="clear" w:color="auto" w:fill="auto"/>
          </w:tcPr>
          <w:p w:rsidR="002947E5" w:rsidRPr="00E76D45" w:rsidRDefault="002947E5">
            <w:pPr>
              <w:pStyle w:val="NormalWeb"/>
              <w:spacing w:before="280" w:after="280"/>
              <w:rPr>
                <w:rFonts w:ascii="Arial" w:hAnsi="Arial" w:cs="Arial"/>
                <w:color w:val="333333"/>
                <w:sz w:val="21"/>
                <w:szCs w:val="21"/>
              </w:rPr>
            </w:pPr>
            <w:r w:rsidRPr="00E76D45">
              <w:rPr>
                <w:rFonts w:ascii="Arial" w:hAnsi="Arial"/>
                <w:color w:val="333333"/>
                <w:sz w:val="21"/>
                <w:szCs w:val="21"/>
              </w:rPr>
              <w:t>15</w:t>
            </w:r>
          </w:p>
        </w:tc>
        <w:tc>
          <w:tcPr>
            <w:tcW w:w="258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947E5" w:rsidRPr="00724437" w:rsidRDefault="002947E5">
            <w:pPr>
              <w:pStyle w:val="NormalWeb"/>
              <w:spacing w:before="280" w:after="280"/>
              <w:rPr>
                <w:rFonts w:ascii="Arial" w:hAnsi="Arial" w:cs="Arial"/>
                <w:spacing w:val="-3"/>
                <w:sz w:val="20"/>
              </w:rPr>
            </w:pPr>
            <w:r w:rsidRPr="00724437">
              <w:rPr>
                <w:rFonts w:ascii="Arial" w:hAnsi="Arial"/>
                <w:sz w:val="20"/>
              </w:rPr>
              <w:t>SecurityLevelDescEn</w:t>
            </w:r>
          </w:p>
        </w:tc>
        <w:tc>
          <w:tcPr>
            <w:tcW w:w="1020"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947E5" w:rsidRPr="00724437" w:rsidRDefault="002947E5">
            <w:pPr>
              <w:pStyle w:val="NormalWeb"/>
              <w:spacing w:before="280" w:after="280"/>
              <w:rPr>
                <w:rFonts w:ascii="Arial" w:hAnsi="Arial" w:cs="Arial"/>
                <w:spacing w:val="-3"/>
                <w:sz w:val="20"/>
              </w:rPr>
            </w:pPr>
            <w:r w:rsidRPr="00724437">
              <w:rPr>
                <w:rFonts w:ascii="Arial" w:hAnsi="Arial"/>
                <w:sz w:val="20"/>
              </w:rPr>
              <w:t>STRING</w:t>
            </w:r>
          </w:p>
        </w:tc>
        <w:tc>
          <w:tcPr>
            <w:tcW w:w="5426" w:type="dxa"/>
            <w:gridSpan w:val="2"/>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2947E5" w:rsidRPr="00E76D45" w:rsidRDefault="002947E5">
            <w:pPr>
              <w:tabs>
                <w:tab w:val="left" w:pos="-720"/>
              </w:tabs>
              <w:suppressAutoHyphens/>
              <w:spacing w:before="90" w:after="54"/>
              <w:rPr>
                <w:rFonts w:ascii="Arial" w:hAnsi="Arial" w:cs="Arial"/>
                <w:spacing w:val="-3"/>
                <w:sz w:val="20"/>
                <w:szCs w:val="24"/>
              </w:rPr>
            </w:pPr>
            <w:r w:rsidRPr="00E76D45">
              <w:rPr>
                <w:rFonts w:ascii="Arial" w:hAnsi="Arial"/>
                <w:sz w:val="20"/>
                <w:szCs w:val="24"/>
              </w:rPr>
              <w:t>Description du niveau de sécurité, en anglais.</w:t>
            </w:r>
          </w:p>
          <w:p w:rsidR="002947E5" w:rsidRPr="00E76D45" w:rsidRDefault="002947E5" w:rsidP="007F502B">
            <w:pPr>
              <w:pStyle w:val="NormalWeb"/>
              <w:spacing w:before="280" w:after="280"/>
              <w:rPr>
                <w:rFonts w:ascii="Arial" w:hAnsi="Arial" w:cs="Arial"/>
                <w:spacing w:val="-3"/>
                <w:sz w:val="20"/>
              </w:rPr>
            </w:pPr>
            <w:r w:rsidRPr="00E76D45">
              <w:rPr>
                <w:rFonts w:ascii="Arial" w:hAnsi="Arial"/>
                <w:sz w:val="20"/>
              </w:rPr>
              <w:t xml:space="preserve">Se rapporte au champ d’état dans le fichier de données. </w:t>
            </w:r>
          </w:p>
        </w:tc>
      </w:tr>
      <w:tr w:rsidR="002947E5" w:rsidRPr="00E76D45" w:rsidTr="002947E5">
        <w:tc>
          <w:tcPr>
            <w:tcW w:w="536" w:type="dxa"/>
            <w:tcBorders>
              <w:top w:val="single" w:sz="6" w:space="0" w:color="DDDDDD"/>
              <w:left w:val="single" w:sz="6" w:space="0" w:color="DDDDDD"/>
              <w:bottom w:val="single" w:sz="6" w:space="0" w:color="DDDDDD"/>
            </w:tcBorders>
            <w:shd w:val="clear" w:color="auto" w:fill="auto"/>
          </w:tcPr>
          <w:p w:rsidR="002947E5" w:rsidRPr="00E76D45" w:rsidRDefault="002947E5">
            <w:pPr>
              <w:pStyle w:val="NormalWeb"/>
              <w:spacing w:before="280" w:after="280"/>
              <w:rPr>
                <w:rFonts w:ascii="Arial" w:hAnsi="Arial" w:cs="Arial"/>
                <w:color w:val="333333"/>
                <w:sz w:val="21"/>
                <w:szCs w:val="21"/>
              </w:rPr>
            </w:pPr>
            <w:r w:rsidRPr="00E76D45">
              <w:rPr>
                <w:rFonts w:ascii="Arial" w:hAnsi="Arial"/>
                <w:color w:val="333333"/>
                <w:sz w:val="21"/>
                <w:szCs w:val="21"/>
              </w:rPr>
              <w:t>14</w:t>
            </w:r>
          </w:p>
        </w:tc>
        <w:tc>
          <w:tcPr>
            <w:tcW w:w="258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947E5" w:rsidRPr="00724437" w:rsidRDefault="002947E5">
            <w:pPr>
              <w:pStyle w:val="NormalWeb"/>
              <w:spacing w:before="280" w:after="280"/>
              <w:rPr>
                <w:rFonts w:ascii="Arial" w:hAnsi="Arial" w:cs="Arial"/>
                <w:spacing w:val="-3"/>
                <w:sz w:val="20"/>
              </w:rPr>
            </w:pPr>
            <w:r w:rsidRPr="00724437">
              <w:rPr>
                <w:rFonts w:ascii="Arial" w:hAnsi="Arial"/>
                <w:sz w:val="20"/>
              </w:rPr>
              <w:t>SecurityLevelDescFr</w:t>
            </w:r>
          </w:p>
        </w:tc>
        <w:tc>
          <w:tcPr>
            <w:tcW w:w="1020"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947E5" w:rsidRPr="00724437" w:rsidRDefault="002947E5">
            <w:pPr>
              <w:pStyle w:val="NormalWeb"/>
              <w:spacing w:before="280" w:after="280"/>
              <w:rPr>
                <w:rFonts w:ascii="Arial" w:hAnsi="Arial" w:cs="Arial"/>
                <w:spacing w:val="-3"/>
                <w:sz w:val="20"/>
              </w:rPr>
            </w:pPr>
            <w:r w:rsidRPr="00724437">
              <w:rPr>
                <w:rFonts w:ascii="Arial" w:hAnsi="Arial"/>
                <w:sz w:val="20"/>
              </w:rPr>
              <w:t>STRING</w:t>
            </w:r>
          </w:p>
        </w:tc>
        <w:tc>
          <w:tcPr>
            <w:tcW w:w="5426" w:type="dxa"/>
            <w:gridSpan w:val="2"/>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2947E5" w:rsidRPr="00E76D45" w:rsidRDefault="002947E5">
            <w:pPr>
              <w:tabs>
                <w:tab w:val="left" w:pos="-720"/>
              </w:tabs>
              <w:suppressAutoHyphens/>
              <w:spacing w:before="90" w:after="54"/>
              <w:rPr>
                <w:rFonts w:ascii="Arial" w:hAnsi="Arial" w:cs="Arial"/>
                <w:spacing w:val="-3"/>
                <w:sz w:val="20"/>
                <w:szCs w:val="24"/>
              </w:rPr>
            </w:pPr>
            <w:r w:rsidRPr="00E76D45">
              <w:rPr>
                <w:rFonts w:ascii="Arial" w:hAnsi="Arial"/>
                <w:sz w:val="20"/>
                <w:szCs w:val="24"/>
              </w:rPr>
              <w:t>Description du niveau de sécurité, en français.</w:t>
            </w:r>
          </w:p>
          <w:p w:rsidR="002947E5" w:rsidRPr="00E76D45" w:rsidRDefault="002947E5" w:rsidP="007F502B">
            <w:pPr>
              <w:pStyle w:val="NormalWeb"/>
              <w:spacing w:before="280" w:after="280"/>
            </w:pPr>
            <w:r w:rsidRPr="00E76D45">
              <w:rPr>
                <w:rFonts w:ascii="Arial" w:hAnsi="Arial"/>
                <w:sz w:val="20"/>
              </w:rPr>
              <w:t xml:space="preserve">Se rapporte au champ d’état dans le fichier de données. </w:t>
            </w:r>
          </w:p>
        </w:tc>
      </w:tr>
      <w:tr w:rsidR="002947E5" w:rsidRPr="00E76D45" w:rsidTr="00B2679E">
        <w:trPr>
          <w:gridAfter w:val="1"/>
          <w:wAfter w:w="61" w:type="dxa"/>
        </w:trPr>
        <w:tc>
          <w:tcPr>
            <w:tcW w:w="9505" w:type="dxa"/>
            <w:gridSpan w:val="4"/>
            <w:tcBorders>
              <w:top w:val="single" w:sz="6" w:space="0" w:color="DDDDDD"/>
              <w:left w:val="single" w:sz="6" w:space="0" w:color="DDDDDD"/>
              <w:bottom w:val="single" w:sz="6" w:space="0" w:color="DDDDDD"/>
              <w:right w:val="single" w:sz="6" w:space="0" w:color="DDDDDD"/>
            </w:tcBorders>
            <w:shd w:val="clear" w:color="auto" w:fill="auto"/>
          </w:tcPr>
          <w:p w:rsidR="002947E5" w:rsidRPr="00E76D45" w:rsidRDefault="002947E5">
            <w:pPr>
              <w:pStyle w:val="NormalWeb"/>
              <w:spacing w:before="280" w:after="280"/>
              <w:rPr>
                <w:rFonts w:ascii="Arial" w:hAnsi="Arial" w:cs="Arial"/>
                <w:spacing w:val="-3"/>
                <w:sz w:val="20"/>
              </w:rPr>
            </w:pPr>
            <w:r w:rsidRPr="00E76D45">
              <w:rPr>
                <w:rFonts w:ascii="Arial" w:hAnsi="Arial"/>
                <w:sz w:val="20"/>
              </w:rPr>
              <w:t>Répéter les attributs suivants pour chaque fréquence, au besoin.</w:t>
            </w:r>
          </w:p>
        </w:tc>
      </w:tr>
      <w:tr w:rsidR="002947E5" w:rsidRPr="00E76D45" w:rsidTr="002947E5">
        <w:tc>
          <w:tcPr>
            <w:tcW w:w="536" w:type="dxa"/>
            <w:tcBorders>
              <w:top w:val="single" w:sz="6" w:space="0" w:color="DDDDDD"/>
              <w:left w:val="single" w:sz="6" w:space="0" w:color="DDDDDD"/>
              <w:bottom w:val="single" w:sz="6" w:space="0" w:color="DDDDDD"/>
            </w:tcBorders>
            <w:shd w:val="clear" w:color="auto" w:fill="auto"/>
          </w:tcPr>
          <w:p w:rsidR="002947E5" w:rsidRPr="00E76D45" w:rsidRDefault="002947E5">
            <w:pPr>
              <w:pStyle w:val="NormalWeb"/>
              <w:spacing w:before="280" w:after="280"/>
              <w:rPr>
                <w:rFonts w:ascii="Arial" w:hAnsi="Arial" w:cs="Arial"/>
                <w:color w:val="333333"/>
                <w:sz w:val="21"/>
                <w:szCs w:val="21"/>
              </w:rPr>
            </w:pPr>
            <w:r w:rsidRPr="00E76D45">
              <w:rPr>
                <w:rFonts w:ascii="Arial" w:hAnsi="Arial"/>
                <w:color w:val="333333"/>
                <w:sz w:val="21"/>
                <w:szCs w:val="21"/>
              </w:rPr>
              <w:t>16</w:t>
            </w:r>
          </w:p>
        </w:tc>
        <w:tc>
          <w:tcPr>
            <w:tcW w:w="258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947E5" w:rsidRPr="00724437" w:rsidRDefault="002947E5">
            <w:pPr>
              <w:pStyle w:val="NormalWeb"/>
              <w:spacing w:before="280" w:after="280"/>
              <w:rPr>
                <w:rFonts w:ascii="Arial" w:hAnsi="Arial" w:cs="Arial"/>
                <w:spacing w:val="-3"/>
                <w:sz w:val="20"/>
              </w:rPr>
            </w:pPr>
            <w:r w:rsidRPr="00724437">
              <w:rPr>
                <w:rFonts w:ascii="Arial" w:hAnsi="Arial"/>
                <w:sz w:val="20"/>
              </w:rPr>
              <w:t>FrequencyCode</w:t>
            </w:r>
          </w:p>
        </w:tc>
        <w:tc>
          <w:tcPr>
            <w:tcW w:w="1020"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947E5" w:rsidRPr="00724437" w:rsidRDefault="002947E5">
            <w:pPr>
              <w:pStyle w:val="NormalWeb"/>
              <w:spacing w:before="280" w:after="280"/>
              <w:rPr>
                <w:rFonts w:ascii="Arial" w:hAnsi="Arial" w:cs="Arial"/>
                <w:spacing w:val="-3"/>
                <w:sz w:val="20"/>
              </w:rPr>
            </w:pPr>
            <w:r w:rsidRPr="00724437">
              <w:rPr>
                <w:rFonts w:ascii="Arial" w:hAnsi="Arial"/>
                <w:sz w:val="20"/>
              </w:rPr>
              <w:t>INTEGER</w:t>
            </w:r>
          </w:p>
        </w:tc>
        <w:tc>
          <w:tcPr>
            <w:tcW w:w="5426" w:type="dxa"/>
            <w:gridSpan w:val="2"/>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2947E5" w:rsidRPr="00E76D45" w:rsidRDefault="007F502B">
            <w:pPr>
              <w:pStyle w:val="NormalWeb"/>
              <w:spacing w:before="280" w:after="280"/>
            </w:pPr>
            <w:r w:rsidRPr="00E76D45">
              <w:rPr>
                <w:rFonts w:ascii="Arial" w:hAnsi="Arial"/>
                <w:sz w:val="20"/>
              </w:rPr>
              <w:t>Codes de fréquence (21 possibilités). </w:t>
            </w:r>
          </w:p>
          <w:p w:rsidR="002947E5" w:rsidRPr="00E76D45" w:rsidRDefault="002947E5">
            <w:pPr>
              <w:pStyle w:val="NormalWeb"/>
              <w:rPr>
                <w:rFonts w:ascii="Arial" w:hAnsi="Arial" w:cs="Arial"/>
                <w:spacing w:val="-3"/>
                <w:sz w:val="20"/>
              </w:rPr>
            </w:pPr>
            <w:r w:rsidRPr="00E76D45">
              <w:rPr>
                <w:rFonts w:ascii="Arial" w:hAnsi="Arial"/>
                <w:sz w:val="20"/>
              </w:rPr>
              <w:t>(P. ex., 1.)</w:t>
            </w:r>
          </w:p>
          <w:p w:rsidR="002947E5" w:rsidRPr="00E76D45" w:rsidRDefault="002947E5">
            <w:pPr>
              <w:pStyle w:val="NormalWeb"/>
              <w:spacing w:before="280" w:after="280"/>
            </w:pPr>
            <w:r w:rsidRPr="00E76D45">
              <w:rPr>
                <w:rFonts w:ascii="Arial" w:hAnsi="Arial"/>
                <w:sz w:val="20"/>
              </w:rPr>
              <w:t>Se reporter à l’</w:t>
            </w:r>
            <w:hyperlink w:anchor="CodesetsForfrequencyCode">
              <w:r w:rsidRPr="00E76D45">
                <w:rPr>
                  <w:rStyle w:val="InternetLink"/>
                  <w:rFonts w:ascii="Arial" w:hAnsi="Arial"/>
                  <w:sz w:val="20"/>
                </w:rPr>
                <w:t>annexe A</w:t>
              </w:r>
            </w:hyperlink>
            <w:r w:rsidRPr="00E76D45">
              <w:rPr>
                <w:rFonts w:ascii="Arial" w:hAnsi="Arial"/>
                <w:sz w:val="20"/>
              </w:rPr>
              <w:t xml:space="preserve"> pour connaître la liste des valeurs possibles.</w:t>
            </w:r>
          </w:p>
        </w:tc>
      </w:tr>
      <w:tr w:rsidR="002947E5" w:rsidRPr="00E76D45" w:rsidTr="002947E5">
        <w:tc>
          <w:tcPr>
            <w:tcW w:w="536" w:type="dxa"/>
            <w:tcBorders>
              <w:top w:val="single" w:sz="6" w:space="0" w:color="DDDDDD"/>
              <w:left w:val="single" w:sz="6" w:space="0" w:color="DDDDDD"/>
              <w:bottom w:val="single" w:sz="6" w:space="0" w:color="DDDDDD"/>
            </w:tcBorders>
            <w:shd w:val="clear" w:color="auto" w:fill="auto"/>
          </w:tcPr>
          <w:p w:rsidR="002947E5" w:rsidRPr="00E76D45" w:rsidRDefault="002947E5">
            <w:pPr>
              <w:pStyle w:val="NormalWeb"/>
              <w:spacing w:before="280" w:after="280"/>
              <w:rPr>
                <w:rFonts w:ascii="Arial" w:hAnsi="Arial" w:cs="Arial"/>
                <w:color w:val="333333"/>
                <w:sz w:val="21"/>
                <w:szCs w:val="21"/>
              </w:rPr>
            </w:pPr>
            <w:r w:rsidRPr="00E76D45">
              <w:rPr>
                <w:rFonts w:ascii="Arial" w:hAnsi="Arial"/>
                <w:color w:val="333333"/>
                <w:sz w:val="21"/>
                <w:szCs w:val="21"/>
              </w:rPr>
              <w:t>17</w:t>
            </w:r>
          </w:p>
        </w:tc>
        <w:tc>
          <w:tcPr>
            <w:tcW w:w="258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947E5" w:rsidRPr="00724437" w:rsidRDefault="002947E5">
            <w:pPr>
              <w:pStyle w:val="NormalWeb"/>
              <w:spacing w:before="280" w:after="280"/>
              <w:rPr>
                <w:rFonts w:ascii="Arial" w:hAnsi="Arial" w:cs="Arial"/>
                <w:spacing w:val="-3"/>
                <w:sz w:val="20"/>
              </w:rPr>
            </w:pPr>
            <w:r w:rsidRPr="00724437">
              <w:rPr>
                <w:rFonts w:ascii="Arial" w:hAnsi="Arial"/>
                <w:sz w:val="20"/>
              </w:rPr>
              <w:t>FrequencyDescEn</w:t>
            </w:r>
          </w:p>
          <w:p w:rsidR="002947E5" w:rsidRPr="00724437" w:rsidRDefault="002947E5">
            <w:pPr>
              <w:pStyle w:val="NormalWeb"/>
              <w:spacing w:before="280" w:after="280"/>
              <w:rPr>
                <w:rFonts w:ascii="Arial" w:hAnsi="Arial" w:cs="Arial"/>
                <w:spacing w:val="-3"/>
                <w:sz w:val="20"/>
              </w:rPr>
            </w:pPr>
            <w:r w:rsidRPr="00724437">
              <w:rPr>
                <w:rFonts w:ascii="Arial" w:hAnsi="Arial"/>
                <w:sz w:val="20"/>
              </w:rPr>
              <w:t> </w:t>
            </w:r>
          </w:p>
        </w:tc>
        <w:tc>
          <w:tcPr>
            <w:tcW w:w="1020"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947E5" w:rsidRPr="00724437" w:rsidRDefault="002947E5">
            <w:pPr>
              <w:pStyle w:val="NormalWeb"/>
              <w:spacing w:before="280" w:after="280"/>
              <w:rPr>
                <w:rFonts w:ascii="Arial" w:hAnsi="Arial" w:cs="Arial"/>
                <w:spacing w:val="-3"/>
                <w:sz w:val="20"/>
              </w:rPr>
            </w:pPr>
            <w:r w:rsidRPr="00724437">
              <w:rPr>
                <w:rFonts w:ascii="Arial" w:hAnsi="Arial"/>
                <w:sz w:val="20"/>
              </w:rPr>
              <w:t>STRING  </w:t>
            </w:r>
          </w:p>
        </w:tc>
        <w:tc>
          <w:tcPr>
            <w:tcW w:w="5426" w:type="dxa"/>
            <w:gridSpan w:val="2"/>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2947E5" w:rsidRPr="00E76D45" w:rsidRDefault="002947E5">
            <w:pPr>
              <w:pStyle w:val="NormalWeb"/>
              <w:spacing w:before="280" w:after="280"/>
              <w:rPr>
                <w:rFonts w:ascii="Arial" w:hAnsi="Arial" w:cs="Arial"/>
                <w:spacing w:val="-3"/>
                <w:sz w:val="20"/>
              </w:rPr>
            </w:pPr>
            <w:r w:rsidRPr="00E76D45">
              <w:rPr>
                <w:rFonts w:ascii="Arial" w:hAnsi="Arial"/>
                <w:sz w:val="20"/>
              </w:rPr>
              <w:t>Description de la fréquence, en anglais (p. ex., Daily).</w:t>
            </w:r>
          </w:p>
        </w:tc>
      </w:tr>
      <w:tr w:rsidR="002947E5" w:rsidRPr="00E76D45" w:rsidTr="002947E5">
        <w:tc>
          <w:tcPr>
            <w:tcW w:w="536" w:type="dxa"/>
            <w:tcBorders>
              <w:top w:val="single" w:sz="6" w:space="0" w:color="DDDDDD"/>
              <w:left w:val="single" w:sz="6" w:space="0" w:color="DDDDDD"/>
              <w:bottom w:val="single" w:sz="6" w:space="0" w:color="DDDDDD"/>
            </w:tcBorders>
            <w:shd w:val="clear" w:color="auto" w:fill="auto"/>
          </w:tcPr>
          <w:p w:rsidR="002947E5" w:rsidRPr="00E76D45" w:rsidRDefault="002947E5">
            <w:pPr>
              <w:pStyle w:val="NormalWeb"/>
              <w:spacing w:before="280" w:after="280"/>
              <w:rPr>
                <w:rFonts w:ascii="Arial" w:hAnsi="Arial" w:cs="Arial"/>
                <w:color w:val="333333"/>
                <w:sz w:val="21"/>
                <w:szCs w:val="21"/>
              </w:rPr>
            </w:pPr>
            <w:r w:rsidRPr="00E76D45">
              <w:rPr>
                <w:rFonts w:ascii="Arial" w:hAnsi="Arial"/>
                <w:color w:val="333333"/>
                <w:sz w:val="21"/>
                <w:szCs w:val="21"/>
              </w:rPr>
              <w:t>18</w:t>
            </w:r>
          </w:p>
        </w:tc>
        <w:tc>
          <w:tcPr>
            <w:tcW w:w="258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947E5" w:rsidRPr="00724437" w:rsidRDefault="002947E5">
            <w:pPr>
              <w:pStyle w:val="NormalWeb"/>
              <w:spacing w:before="280" w:after="280"/>
              <w:rPr>
                <w:rFonts w:ascii="Arial" w:hAnsi="Arial" w:cs="Arial"/>
                <w:spacing w:val="-3"/>
                <w:sz w:val="20"/>
              </w:rPr>
            </w:pPr>
            <w:r w:rsidRPr="00724437">
              <w:rPr>
                <w:rFonts w:ascii="Arial" w:hAnsi="Arial"/>
                <w:sz w:val="20"/>
              </w:rPr>
              <w:t>FrequencyDescFr</w:t>
            </w:r>
          </w:p>
        </w:tc>
        <w:tc>
          <w:tcPr>
            <w:tcW w:w="1020"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947E5" w:rsidRPr="00724437" w:rsidRDefault="002947E5">
            <w:pPr>
              <w:pStyle w:val="NormalWeb"/>
              <w:spacing w:before="280" w:after="280"/>
              <w:rPr>
                <w:rFonts w:ascii="Arial" w:hAnsi="Arial" w:cs="Arial"/>
                <w:spacing w:val="-3"/>
                <w:sz w:val="20"/>
              </w:rPr>
            </w:pPr>
            <w:r w:rsidRPr="00724437">
              <w:rPr>
                <w:rFonts w:ascii="Arial" w:hAnsi="Arial"/>
                <w:sz w:val="20"/>
              </w:rPr>
              <w:t>STRING  </w:t>
            </w:r>
          </w:p>
        </w:tc>
        <w:tc>
          <w:tcPr>
            <w:tcW w:w="5426" w:type="dxa"/>
            <w:gridSpan w:val="2"/>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2947E5" w:rsidRPr="00E76D45" w:rsidRDefault="002947E5">
            <w:pPr>
              <w:pStyle w:val="NormalWeb"/>
              <w:spacing w:before="280" w:after="280"/>
              <w:rPr>
                <w:rFonts w:ascii="Arial" w:hAnsi="Arial" w:cs="Arial"/>
                <w:spacing w:val="-3"/>
                <w:sz w:val="20"/>
              </w:rPr>
            </w:pPr>
            <w:r w:rsidRPr="00E76D45">
              <w:rPr>
                <w:rFonts w:ascii="Arial" w:hAnsi="Arial"/>
                <w:sz w:val="20"/>
              </w:rPr>
              <w:t>Description de la fréquence, en français (p. ex., Quotidien).</w:t>
            </w:r>
          </w:p>
        </w:tc>
      </w:tr>
      <w:tr w:rsidR="002947E5" w:rsidRPr="00E76D45" w:rsidTr="002947E5">
        <w:trPr>
          <w:gridAfter w:val="1"/>
          <w:wAfter w:w="61" w:type="dxa"/>
        </w:trPr>
        <w:tc>
          <w:tcPr>
            <w:tcW w:w="9505" w:type="dxa"/>
            <w:gridSpan w:val="4"/>
            <w:tcBorders>
              <w:top w:val="single" w:sz="6" w:space="0" w:color="DDDDDD"/>
              <w:left w:val="single" w:sz="6" w:space="0" w:color="DDDDDD"/>
              <w:bottom w:val="single" w:sz="6" w:space="0" w:color="DDDDDD"/>
              <w:right w:val="single" w:sz="6" w:space="0" w:color="DDDDDD"/>
            </w:tcBorders>
            <w:shd w:val="clear" w:color="auto" w:fill="auto"/>
          </w:tcPr>
          <w:p w:rsidR="002947E5" w:rsidRPr="00724437" w:rsidRDefault="002947E5">
            <w:pPr>
              <w:pStyle w:val="NormalWeb"/>
              <w:spacing w:before="280" w:after="280"/>
              <w:rPr>
                <w:rFonts w:ascii="Arial" w:hAnsi="Arial" w:cs="Arial"/>
                <w:color w:val="333333"/>
                <w:sz w:val="21"/>
                <w:szCs w:val="21"/>
              </w:rPr>
            </w:pPr>
            <w:r w:rsidRPr="00724437">
              <w:rPr>
                <w:rFonts w:ascii="Arial" w:hAnsi="Arial"/>
                <w:color w:val="333333"/>
                <w:sz w:val="21"/>
                <w:szCs w:val="21"/>
              </w:rPr>
              <w:t>Répéter les attributs suivants pour chaque sujet, au besoin.</w:t>
            </w:r>
          </w:p>
        </w:tc>
      </w:tr>
      <w:tr w:rsidR="002947E5" w:rsidRPr="00E76D45" w:rsidTr="002947E5">
        <w:tc>
          <w:tcPr>
            <w:tcW w:w="536" w:type="dxa"/>
            <w:tcBorders>
              <w:top w:val="single" w:sz="6" w:space="0" w:color="DDDDDD"/>
              <w:left w:val="single" w:sz="6" w:space="0" w:color="DDDDDD"/>
              <w:bottom w:val="single" w:sz="6" w:space="0" w:color="DDDDDD"/>
            </w:tcBorders>
            <w:shd w:val="clear" w:color="auto" w:fill="auto"/>
          </w:tcPr>
          <w:p w:rsidR="002947E5" w:rsidRPr="00E76D45" w:rsidRDefault="002947E5">
            <w:pPr>
              <w:pStyle w:val="NormalWeb"/>
              <w:spacing w:before="280" w:after="280"/>
              <w:rPr>
                <w:rFonts w:ascii="Arial" w:hAnsi="Arial" w:cs="Arial"/>
                <w:color w:val="333333"/>
                <w:sz w:val="21"/>
                <w:szCs w:val="21"/>
              </w:rPr>
            </w:pPr>
            <w:r w:rsidRPr="00E76D45">
              <w:rPr>
                <w:rFonts w:ascii="Arial" w:hAnsi="Arial"/>
                <w:color w:val="333333"/>
                <w:sz w:val="21"/>
                <w:szCs w:val="21"/>
              </w:rPr>
              <w:t>19</w:t>
            </w:r>
          </w:p>
        </w:tc>
        <w:tc>
          <w:tcPr>
            <w:tcW w:w="258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947E5" w:rsidRPr="00724437" w:rsidRDefault="002947E5">
            <w:pPr>
              <w:pStyle w:val="NormalWeb"/>
              <w:spacing w:before="280" w:after="280"/>
              <w:rPr>
                <w:rFonts w:ascii="Arial" w:hAnsi="Arial" w:cs="Arial"/>
                <w:spacing w:val="-3"/>
                <w:sz w:val="20"/>
              </w:rPr>
            </w:pPr>
            <w:r w:rsidRPr="00724437">
              <w:rPr>
                <w:rFonts w:ascii="Arial" w:hAnsi="Arial"/>
                <w:sz w:val="20"/>
              </w:rPr>
              <w:t>SubjectCode</w:t>
            </w:r>
          </w:p>
        </w:tc>
        <w:tc>
          <w:tcPr>
            <w:tcW w:w="1020"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947E5" w:rsidRPr="00724437" w:rsidRDefault="002947E5">
            <w:pPr>
              <w:pStyle w:val="NormalWeb"/>
              <w:spacing w:before="280" w:after="280"/>
              <w:rPr>
                <w:rFonts w:ascii="Arial" w:hAnsi="Arial" w:cs="Arial"/>
                <w:spacing w:val="-3"/>
                <w:sz w:val="20"/>
              </w:rPr>
            </w:pPr>
            <w:r w:rsidRPr="00724437">
              <w:rPr>
                <w:rFonts w:ascii="Arial" w:hAnsi="Arial"/>
                <w:sz w:val="20"/>
              </w:rPr>
              <w:t>INTEGER</w:t>
            </w:r>
          </w:p>
        </w:tc>
        <w:tc>
          <w:tcPr>
            <w:tcW w:w="5426" w:type="dxa"/>
            <w:gridSpan w:val="2"/>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2947E5" w:rsidRPr="00E76D45" w:rsidRDefault="002947E5">
            <w:pPr>
              <w:pStyle w:val="NormalWeb"/>
              <w:spacing w:before="280" w:after="280"/>
            </w:pPr>
            <w:r w:rsidRPr="00E76D45">
              <w:rPr>
                <w:rFonts w:ascii="Arial" w:hAnsi="Arial"/>
                <w:sz w:val="20"/>
              </w:rPr>
              <w:t>Codes de sujets (34 possibilités).</w:t>
            </w:r>
          </w:p>
          <w:p w:rsidR="002947E5" w:rsidRPr="00E76D45" w:rsidRDefault="002947E5">
            <w:pPr>
              <w:pStyle w:val="NormalWeb"/>
              <w:rPr>
                <w:rFonts w:ascii="Arial" w:hAnsi="Arial" w:cs="Arial"/>
                <w:spacing w:val="-3"/>
                <w:sz w:val="20"/>
              </w:rPr>
            </w:pPr>
            <w:r w:rsidRPr="00E76D45">
              <w:rPr>
                <w:rFonts w:ascii="Arial" w:hAnsi="Arial"/>
                <w:sz w:val="20"/>
              </w:rPr>
              <w:t>Identificateur unique d’un sujet (taxonomie).</w:t>
            </w:r>
          </w:p>
          <w:p w:rsidR="002947E5" w:rsidRPr="00E76D45" w:rsidRDefault="002947E5">
            <w:pPr>
              <w:pStyle w:val="NormalWeb"/>
              <w:rPr>
                <w:rFonts w:ascii="Arial" w:hAnsi="Arial" w:cs="Arial"/>
                <w:spacing w:val="-3"/>
                <w:sz w:val="20"/>
              </w:rPr>
            </w:pPr>
            <w:r w:rsidRPr="00E76D45">
              <w:rPr>
                <w:rFonts w:ascii="Arial" w:hAnsi="Arial"/>
                <w:sz w:val="20"/>
              </w:rPr>
              <w:t>(P. ex., 34) – Construction.</w:t>
            </w:r>
          </w:p>
          <w:p w:rsidR="002947E5" w:rsidRPr="00E76D45" w:rsidRDefault="002947E5">
            <w:pPr>
              <w:pStyle w:val="NormalWeb"/>
              <w:rPr>
                <w:rFonts w:ascii="Arial" w:hAnsi="Arial" w:cs="Arial"/>
                <w:spacing w:val="-3"/>
                <w:sz w:val="20"/>
              </w:rPr>
            </w:pPr>
            <w:r w:rsidRPr="00E76D45">
              <w:rPr>
                <w:rFonts w:ascii="Arial" w:hAnsi="Arial"/>
                <w:sz w:val="20"/>
              </w:rPr>
              <w:t>Comprend le premier, le deuxième et le troisième niveau, s’il y a lieu.</w:t>
            </w:r>
          </w:p>
          <w:p w:rsidR="002947E5" w:rsidRPr="00E76D45" w:rsidRDefault="002947E5">
            <w:pPr>
              <w:pStyle w:val="NormalWeb"/>
              <w:spacing w:before="280" w:after="280"/>
            </w:pPr>
            <w:r w:rsidRPr="00E76D45">
              <w:rPr>
                <w:rFonts w:ascii="Arial" w:hAnsi="Arial"/>
                <w:sz w:val="20"/>
              </w:rPr>
              <w:t>Se reporter à l’</w:t>
            </w:r>
            <w:hyperlink w:anchor="CodesetsForsubjectCode">
              <w:r w:rsidRPr="00E76D45">
                <w:rPr>
                  <w:rStyle w:val="InternetLink"/>
                  <w:rFonts w:ascii="Arial" w:hAnsi="Arial"/>
                  <w:sz w:val="20"/>
                </w:rPr>
                <w:t>annexe A</w:t>
              </w:r>
            </w:hyperlink>
            <w:r w:rsidRPr="00E76D45">
              <w:rPr>
                <w:rFonts w:ascii="Arial" w:hAnsi="Arial"/>
                <w:sz w:val="20"/>
              </w:rPr>
              <w:t xml:space="preserve"> pour connaître la liste des valeurs possibles.</w:t>
            </w:r>
          </w:p>
        </w:tc>
      </w:tr>
      <w:tr w:rsidR="002947E5" w:rsidRPr="00E76D45" w:rsidTr="002947E5">
        <w:tc>
          <w:tcPr>
            <w:tcW w:w="536" w:type="dxa"/>
            <w:tcBorders>
              <w:top w:val="single" w:sz="6" w:space="0" w:color="DDDDDD"/>
              <w:left w:val="single" w:sz="6" w:space="0" w:color="DDDDDD"/>
              <w:bottom w:val="single" w:sz="6" w:space="0" w:color="DDDDDD"/>
            </w:tcBorders>
            <w:shd w:val="clear" w:color="auto" w:fill="auto"/>
          </w:tcPr>
          <w:p w:rsidR="002947E5" w:rsidRPr="00E76D45" w:rsidRDefault="002947E5">
            <w:pPr>
              <w:pStyle w:val="NormalWeb"/>
              <w:spacing w:before="280" w:after="280"/>
              <w:rPr>
                <w:rFonts w:ascii="Arial" w:hAnsi="Arial" w:cs="Arial"/>
                <w:color w:val="333333"/>
                <w:sz w:val="21"/>
                <w:szCs w:val="21"/>
              </w:rPr>
            </w:pPr>
            <w:r w:rsidRPr="00E76D45">
              <w:rPr>
                <w:rFonts w:ascii="Arial" w:hAnsi="Arial"/>
                <w:color w:val="333333"/>
                <w:sz w:val="21"/>
                <w:szCs w:val="21"/>
              </w:rPr>
              <w:t>20</w:t>
            </w:r>
          </w:p>
        </w:tc>
        <w:tc>
          <w:tcPr>
            <w:tcW w:w="258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947E5" w:rsidRPr="00ED1B70" w:rsidRDefault="002947E5">
            <w:pPr>
              <w:pStyle w:val="NormalWeb"/>
              <w:spacing w:before="280" w:after="280"/>
              <w:rPr>
                <w:rFonts w:ascii="Arial" w:hAnsi="Arial" w:cs="Arial"/>
                <w:color w:val="333333"/>
                <w:sz w:val="21"/>
                <w:szCs w:val="21"/>
              </w:rPr>
            </w:pPr>
            <w:r w:rsidRPr="00ED1B70">
              <w:rPr>
                <w:rFonts w:ascii="Arial" w:hAnsi="Arial"/>
                <w:color w:val="333333"/>
                <w:sz w:val="21"/>
                <w:szCs w:val="21"/>
              </w:rPr>
              <w:t>SubjectEn</w:t>
            </w:r>
          </w:p>
        </w:tc>
        <w:tc>
          <w:tcPr>
            <w:tcW w:w="1020"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947E5" w:rsidRPr="00ED1B70" w:rsidRDefault="002947E5">
            <w:pPr>
              <w:pStyle w:val="NormalWeb"/>
              <w:spacing w:before="280" w:after="280"/>
              <w:rPr>
                <w:rFonts w:ascii="Arial" w:hAnsi="Arial" w:cs="Arial"/>
                <w:color w:val="333333"/>
                <w:sz w:val="21"/>
                <w:szCs w:val="21"/>
              </w:rPr>
            </w:pPr>
            <w:r w:rsidRPr="00ED1B70">
              <w:rPr>
                <w:rFonts w:ascii="Arial" w:hAnsi="Arial"/>
                <w:color w:val="333333"/>
                <w:sz w:val="21"/>
                <w:szCs w:val="21"/>
              </w:rPr>
              <w:t>STRING </w:t>
            </w:r>
          </w:p>
        </w:tc>
        <w:tc>
          <w:tcPr>
            <w:tcW w:w="5426" w:type="dxa"/>
            <w:gridSpan w:val="2"/>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2947E5" w:rsidRPr="00E76D45" w:rsidRDefault="002947E5">
            <w:pPr>
              <w:pStyle w:val="NormalWeb"/>
              <w:spacing w:before="280" w:after="280"/>
              <w:rPr>
                <w:rFonts w:ascii="Arial" w:hAnsi="Arial" w:cs="Arial"/>
                <w:color w:val="333333"/>
                <w:sz w:val="21"/>
                <w:szCs w:val="21"/>
              </w:rPr>
            </w:pPr>
            <w:r w:rsidRPr="00E76D45">
              <w:rPr>
                <w:rFonts w:ascii="Arial" w:hAnsi="Arial"/>
                <w:color w:val="333333"/>
                <w:sz w:val="21"/>
                <w:szCs w:val="21"/>
              </w:rPr>
              <w:t>Sujet, en anglais (p. ex., Monetary authorities).</w:t>
            </w:r>
          </w:p>
        </w:tc>
      </w:tr>
      <w:tr w:rsidR="002947E5" w:rsidRPr="00E76D45" w:rsidTr="002947E5">
        <w:tc>
          <w:tcPr>
            <w:tcW w:w="536" w:type="dxa"/>
            <w:tcBorders>
              <w:top w:val="single" w:sz="6" w:space="0" w:color="DDDDDD"/>
              <w:left w:val="single" w:sz="6" w:space="0" w:color="DDDDDD"/>
              <w:bottom w:val="single" w:sz="6" w:space="0" w:color="DDDDDD"/>
            </w:tcBorders>
            <w:shd w:val="clear" w:color="auto" w:fill="auto"/>
          </w:tcPr>
          <w:p w:rsidR="002947E5" w:rsidRPr="00E76D45" w:rsidRDefault="002947E5">
            <w:pPr>
              <w:pStyle w:val="NormalWeb"/>
              <w:spacing w:before="280" w:after="280"/>
              <w:rPr>
                <w:rFonts w:ascii="Arial" w:hAnsi="Arial" w:cs="Arial"/>
                <w:color w:val="333333"/>
                <w:sz w:val="21"/>
                <w:szCs w:val="21"/>
              </w:rPr>
            </w:pPr>
            <w:r w:rsidRPr="00E76D45">
              <w:rPr>
                <w:rFonts w:ascii="Arial" w:hAnsi="Arial"/>
                <w:color w:val="333333"/>
                <w:sz w:val="21"/>
                <w:szCs w:val="21"/>
              </w:rPr>
              <w:t>21</w:t>
            </w:r>
          </w:p>
        </w:tc>
        <w:tc>
          <w:tcPr>
            <w:tcW w:w="258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947E5" w:rsidRPr="00ED1B70" w:rsidRDefault="002947E5">
            <w:pPr>
              <w:pStyle w:val="NormalWeb"/>
              <w:spacing w:before="280" w:after="280"/>
              <w:rPr>
                <w:rFonts w:ascii="Arial" w:hAnsi="Arial" w:cs="Arial"/>
                <w:color w:val="333333"/>
                <w:sz w:val="21"/>
                <w:szCs w:val="21"/>
              </w:rPr>
            </w:pPr>
            <w:r w:rsidRPr="00ED1B70">
              <w:rPr>
                <w:rFonts w:ascii="Arial" w:hAnsi="Arial"/>
                <w:color w:val="333333"/>
                <w:sz w:val="21"/>
                <w:szCs w:val="21"/>
              </w:rPr>
              <w:t>SubjectFr</w:t>
            </w:r>
          </w:p>
        </w:tc>
        <w:tc>
          <w:tcPr>
            <w:tcW w:w="1020"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947E5" w:rsidRPr="00ED1B70" w:rsidRDefault="002947E5">
            <w:pPr>
              <w:pStyle w:val="NormalWeb"/>
              <w:spacing w:before="280" w:after="280"/>
              <w:rPr>
                <w:rFonts w:ascii="Arial" w:hAnsi="Arial" w:cs="Arial"/>
                <w:color w:val="333333"/>
                <w:sz w:val="21"/>
                <w:szCs w:val="21"/>
              </w:rPr>
            </w:pPr>
            <w:r w:rsidRPr="00ED1B70">
              <w:rPr>
                <w:rFonts w:ascii="Arial" w:hAnsi="Arial"/>
                <w:color w:val="333333"/>
                <w:sz w:val="21"/>
                <w:szCs w:val="21"/>
              </w:rPr>
              <w:t>STRING  </w:t>
            </w:r>
          </w:p>
        </w:tc>
        <w:tc>
          <w:tcPr>
            <w:tcW w:w="5426" w:type="dxa"/>
            <w:gridSpan w:val="2"/>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2947E5" w:rsidRPr="00E76D45" w:rsidRDefault="002947E5">
            <w:pPr>
              <w:pStyle w:val="NormalWeb"/>
              <w:spacing w:before="280" w:after="280"/>
              <w:rPr>
                <w:rFonts w:ascii="Arial" w:hAnsi="Arial" w:cs="Arial"/>
                <w:color w:val="333333"/>
                <w:sz w:val="21"/>
                <w:szCs w:val="21"/>
              </w:rPr>
            </w:pPr>
            <w:r w:rsidRPr="00E76D45">
              <w:rPr>
                <w:rFonts w:ascii="Arial" w:hAnsi="Arial"/>
                <w:color w:val="333333"/>
                <w:sz w:val="21"/>
                <w:szCs w:val="21"/>
              </w:rPr>
              <w:t>Sujet, en français (p. ex., Autorités monétaires).</w:t>
            </w:r>
          </w:p>
        </w:tc>
      </w:tr>
      <w:tr w:rsidR="002947E5" w:rsidRPr="00E76D45" w:rsidTr="00B2679E">
        <w:trPr>
          <w:gridAfter w:val="1"/>
          <w:wAfter w:w="61" w:type="dxa"/>
        </w:trPr>
        <w:tc>
          <w:tcPr>
            <w:tcW w:w="9505" w:type="dxa"/>
            <w:gridSpan w:val="4"/>
            <w:tcBorders>
              <w:top w:val="single" w:sz="6" w:space="0" w:color="DDDDDD"/>
              <w:left w:val="single" w:sz="6" w:space="0" w:color="DDDDDD"/>
              <w:bottom w:val="single" w:sz="6" w:space="0" w:color="DDDDDD"/>
              <w:right w:val="single" w:sz="6" w:space="0" w:color="DDDDDD"/>
            </w:tcBorders>
            <w:shd w:val="clear" w:color="auto" w:fill="auto"/>
          </w:tcPr>
          <w:p w:rsidR="002947E5" w:rsidRPr="00E76D45" w:rsidRDefault="002947E5">
            <w:pPr>
              <w:rPr>
                <w:rFonts w:ascii="Arial" w:hAnsi="Arial" w:cs="Arial"/>
                <w:color w:val="333333"/>
                <w:sz w:val="21"/>
                <w:szCs w:val="21"/>
              </w:rPr>
            </w:pPr>
            <w:r w:rsidRPr="00E76D45">
              <w:rPr>
                <w:rFonts w:ascii="Arial" w:hAnsi="Arial"/>
                <w:color w:val="333333"/>
                <w:sz w:val="21"/>
                <w:szCs w:val="21"/>
              </w:rPr>
              <w:t>Répéter les attributs suivants pour chaque enquête, au besoin.</w:t>
            </w:r>
          </w:p>
        </w:tc>
      </w:tr>
      <w:tr w:rsidR="002947E5" w:rsidRPr="00E76D45" w:rsidTr="002947E5">
        <w:tc>
          <w:tcPr>
            <w:tcW w:w="536" w:type="dxa"/>
            <w:tcBorders>
              <w:top w:val="single" w:sz="6" w:space="0" w:color="DDDDDD"/>
              <w:left w:val="single" w:sz="6" w:space="0" w:color="DDDDDD"/>
              <w:bottom w:val="single" w:sz="6" w:space="0" w:color="DDDDDD"/>
            </w:tcBorders>
            <w:shd w:val="clear" w:color="auto" w:fill="auto"/>
          </w:tcPr>
          <w:p w:rsidR="002947E5" w:rsidRPr="00E76D45" w:rsidRDefault="002947E5">
            <w:pPr>
              <w:pStyle w:val="NormalWeb"/>
              <w:spacing w:before="280" w:after="280"/>
              <w:rPr>
                <w:rFonts w:ascii="Arial" w:hAnsi="Arial" w:cs="Arial"/>
                <w:color w:val="333333"/>
                <w:sz w:val="21"/>
                <w:szCs w:val="21"/>
              </w:rPr>
            </w:pPr>
            <w:r w:rsidRPr="00E76D45">
              <w:rPr>
                <w:rFonts w:ascii="Arial" w:hAnsi="Arial"/>
                <w:color w:val="333333"/>
                <w:sz w:val="21"/>
                <w:szCs w:val="21"/>
              </w:rPr>
              <w:t>22</w:t>
            </w:r>
          </w:p>
        </w:tc>
        <w:tc>
          <w:tcPr>
            <w:tcW w:w="258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947E5" w:rsidRPr="00ED1B70" w:rsidRDefault="002947E5">
            <w:pPr>
              <w:pStyle w:val="NormalWeb"/>
              <w:spacing w:before="280" w:after="280"/>
              <w:rPr>
                <w:rFonts w:ascii="Arial" w:hAnsi="Arial" w:cs="Arial"/>
                <w:color w:val="333333"/>
                <w:sz w:val="21"/>
                <w:szCs w:val="21"/>
              </w:rPr>
            </w:pPr>
            <w:r w:rsidRPr="00ED1B70">
              <w:rPr>
                <w:rFonts w:ascii="Arial" w:hAnsi="Arial"/>
                <w:color w:val="333333"/>
                <w:sz w:val="21"/>
                <w:szCs w:val="21"/>
              </w:rPr>
              <w:t>SurveyCode</w:t>
            </w:r>
          </w:p>
        </w:tc>
        <w:tc>
          <w:tcPr>
            <w:tcW w:w="1020"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947E5" w:rsidRPr="00ED1B70" w:rsidRDefault="002947E5">
            <w:pPr>
              <w:pStyle w:val="NormalWeb"/>
              <w:spacing w:before="280" w:after="280"/>
              <w:rPr>
                <w:rFonts w:ascii="Arial" w:hAnsi="Arial" w:cs="Arial"/>
                <w:color w:val="333333"/>
                <w:sz w:val="21"/>
                <w:szCs w:val="21"/>
              </w:rPr>
            </w:pPr>
            <w:r w:rsidRPr="00ED1B70">
              <w:rPr>
                <w:rFonts w:ascii="Arial" w:hAnsi="Arial"/>
                <w:color w:val="333333"/>
                <w:sz w:val="21"/>
                <w:szCs w:val="21"/>
              </w:rPr>
              <w:t>INTEGER</w:t>
            </w:r>
          </w:p>
        </w:tc>
        <w:tc>
          <w:tcPr>
            <w:tcW w:w="5426" w:type="dxa"/>
            <w:gridSpan w:val="2"/>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2947E5" w:rsidRPr="00E76D45" w:rsidRDefault="007F502B">
            <w:pPr>
              <w:pStyle w:val="NormalWeb"/>
              <w:spacing w:before="280" w:after="280"/>
            </w:pPr>
            <w:r w:rsidRPr="00E76D45">
              <w:rPr>
                <w:rFonts w:ascii="Arial" w:hAnsi="Arial"/>
                <w:color w:val="333333"/>
                <w:sz w:val="21"/>
                <w:szCs w:val="21"/>
              </w:rPr>
              <w:t>Codes d’enquête (actuellement plus de 400 possibilités).</w:t>
            </w:r>
          </w:p>
          <w:p w:rsidR="002947E5" w:rsidRPr="00E76D45" w:rsidRDefault="002947E5">
            <w:pPr>
              <w:pStyle w:val="NormalWeb"/>
              <w:rPr>
                <w:rFonts w:ascii="Arial" w:hAnsi="Arial" w:cs="Arial"/>
                <w:color w:val="333333"/>
                <w:sz w:val="21"/>
                <w:szCs w:val="21"/>
              </w:rPr>
            </w:pPr>
            <w:r w:rsidRPr="00E76D45">
              <w:rPr>
                <w:rFonts w:ascii="Arial" w:hAnsi="Arial"/>
                <w:color w:val="333333"/>
                <w:sz w:val="21"/>
                <w:szCs w:val="21"/>
              </w:rPr>
              <w:lastRenderedPageBreak/>
              <w:t>Numéro d’enquête (anciennement SDDS) (p. ex., 7502).</w:t>
            </w:r>
          </w:p>
          <w:p w:rsidR="002947E5" w:rsidRPr="00E76D45" w:rsidRDefault="002947E5">
            <w:pPr>
              <w:tabs>
                <w:tab w:val="left" w:pos="-720"/>
              </w:tabs>
              <w:suppressAutoHyphens/>
              <w:spacing w:before="90" w:after="54"/>
              <w:rPr>
                <w:rFonts w:ascii="Arial" w:hAnsi="Arial" w:cs="Arial"/>
                <w:spacing w:val="-3"/>
                <w:sz w:val="20"/>
              </w:rPr>
            </w:pPr>
            <w:r w:rsidRPr="00E76D45">
              <w:rPr>
                <w:rFonts w:ascii="Arial" w:hAnsi="Arial"/>
                <w:sz w:val="20"/>
              </w:rPr>
              <w:t>Le code et le nom d’enquête (c.-à-d. surveyEn et surveyFr) renvoient à la source de données obtenues par l’intermédiaire d’une enquête ou d’un programme.</w:t>
            </w:r>
          </w:p>
          <w:p w:rsidR="002947E5" w:rsidRPr="00E76D45" w:rsidRDefault="002947E5">
            <w:pPr>
              <w:pStyle w:val="NormalWeb"/>
              <w:spacing w:before="280" w:after="280"/>
            </w:pPr>
            <w:r w:rsidRPr="00E76D45">
              <w:rPr>
                <w:rFonts w:ascii="Arial" w:hAnsi="Arial"/>
                <w:sz w:val="20"/>
              </w:rPr>
              <w:t>Se reporter à l’</w:t>
            </w:r>
            <w:hyperlink w:anchor="CodesetsForsurveyCode">
              <w:r w:rsidRPr="00E76D45">
                <w:rPr>
                  <w:rStyle w:val="InternetLink"/>
                  <w:rFonts w:ascii="Arial" w:hAnsi="Arial"/>
                  <w:sz w:val="20"/>
                </w:rPr>
                <w:t>annexe A</w:t>
              </w:r>
            </w:hyperlink>
            <w:r w:rsidRPr="00E76D45">
              <w:rPr>
                <w:rFonts w:ascii="Arial" w:hAnsi="Arial"/>
                <w:sz w:val="20"/>
              </w:rPr>
              <w:t xml:space="preserve"> pour connaître la liste des valeurs possibles.</w:t>
            </w:r>
          </w:p>
        </w:tc>
      </w:tr>
      <w:tr w:rsidR="002947E5" w:rsidRPr="00E76D45" w:rsidTr="002947E5">
        <w:tc>
          <w:tcPr>
            <w:tcW w:w="536" w:type="dxa"/>
            <w:tcBorders>
              <w:top w:val="single" w:sz="6" w:space="0" w:color="DDDDDD"/>
              <w:left w:val="single" w:sz="6" w:space="0" w:color="DDDDDD"/>
              <w:bottom w:val="single" w:sz="6" w:space="0" w:color="DDDDDD"/>
            </w:tcBorders>
            <w:shd w:val="clear" w:color="auto" w:fill="auto"/>
          </w:tcPr>
          <w:p w:rsidR="002947E5" w:rsidRPr="00E76D45" w:rsidRDefault="002947E5">
            <w:pPr>
              <w:pStyle w:val="NormalWeb"/>
              <w:spacing w:before="280" w:after="280"/>
              <w:rPr>
                <w:rFonts w:ascii="Arial" w:hAnsi="Arial" w:cs="Arial"/>
                <w:color w:val="333333"/>
                <w:sz w:val="21"/>
                <w:szCs w:val="21"/>
              </w:rPr>
            </w:pPr>
            <w:r w:rsidRPr="00E76D45">
              <w:rPr>
                <w:rFonts w:ascii="Arial" w:hAnsi="Arial"/>
                <w:color w:val="333333"/>
                <w:sz w:val="21"/>
                <w:szCs w:val="21"/>
              </w:rPr>
              <w:lastRenderedPageBreak/>
              <w:t>23</w:t>
            </w:r>
          </w:p>
        </w:tc>
        <w:tc>
          <w:tcPr>
            <w:tcW w:w="258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947E5" w:rsidRPr="00ED1B70" w:rsidRDefault="002947E5">
            <w:pPr>
              <w:pStyle w:val="NormalWeb"/>
              <w:spacing w:before="280" w:after="280"/>
              <w:rPr>
                <w:rFonts w:ascii="Arial" w:hAnsi="Arial" w:cs="Arial"/>
                <w:color w:val="333333"/>
                <w:sz w:val="21"/>
                <w:szCs w:val="21"/>
              </w:rPr>
            </w:pPr>
            <w:r w:rsidRPr="00ED1B70">
              <w:rPr>
                <w:rFonts w:ascii="Arial" w:hAnsi="Arial"/>
                <w:color w:val="333333"/>
                <w:sz w:val="21"/>
                <w:szCs w:val="21"/>
              </w:rPr>
              <w:t>SurveyEn</w:t>
            </w:r>
          </w:p>
        </w:tc>
        <w:tc>
          <w:tcPr>
            <w:tcW w:w="1020"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947E5" w:rsidRPr="00ED1B70" w:rsidRDefault="002947E5">
            <w:pPr>
              <w:pStyle w:val="NormalWeb"/>
              <w:spacing w:before="280" w:after="280"/>
              <w:rPr>
                <w:rFonts w:ascii="Arial" w:hAnsi="Arial" w:cs="Arial"/>
                <w:color w:val="333333"/>
                <w:sz w:val="21"/>
                <w:szCs w:val="21"/>
              </w:rPr>
            </w:pPr>
            <w:r w:rsidRPr="00ED1B70">
              <w:rPr>
                <w:rFonts w:ascii="Arial" w:hAnsi="Arial"/>
                <w:color w:val="333333"/>
                <w:sz w:val="21"/>
                <w:szCs w:val="21"/>
              </w:rPr>
              <w:t>STRING</w:t>
            </w:r>
          </w:p>
        </w:tc>
        <w:tc>
          <w:tcPr>
            <w:tcW w:w="5426" w:type="dxa"/>
            <w:gridSpan w:val="2"/>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2947E5" w:rsidRPr="00E76D45" w:rsidRDefault="002947E5" w:rsidP="007F502B">
            <w:pPr>
              <w:pStyle w:val="NormalWeb"/>
              <w:spacing w:before="280" w:after="280"/>
              <w:rPr>
                <w:rFonts w:ascii="Arial" w:hAnsi="Arial" w:cs="Arial"/>
                <w:color w:val="333333"/>
                <w:sz w:val="21"/>
                <w:szCs w:val="21"/>
              </w:rPr>
            </w:pPr>
            <w:r w:rsidRPr="00E76D45">
              <w:rPr>
                <w:rFonts w:ascii="Arial" w:hAnsi="Arial"/>
                <w:color w:val="333333"/>
                <w:sz w:val="21"/>
                <w:szCs w:val="21"/>
              </w:rPr>
              <w:t>Description de l’enquête, en anglais (p. ex., Bank of Canada).</w:t>
            </w:r>
          </w:p>
        </w:tc>
      </w:tr>
      <w:tr w:rsidR="002947E5" w:rsidRPr="00E76D45" w:rsidTr="002947E5">
        <w:tc>
          <w:tcPr>
            <w:tcW w:w="536" w:type="dxa"/>
            <w:tcBorders>
              <w:top w:val="single" w:sz="6" w:space="0" w:color="DDDDDD"/>
              <w:left w:val="single" w:sz="6" w:space="0" w:color="DDDDDD"/>
              <w:bottom w:val="single" w:sz="6" w:space="0" w:color="DDDDDD"/>
            </w:tcBorders>
            <w:shd w:val="clear" w:color="auto" w:fill="auto"/>
          </w:tcPr>
          <w:p w:rsidR="002947E5" w:rsidRPr="00E76D45" w:rsidRDefault="002947E5">
            <w:pPr>
              <w:pStyle w:val="NormalWeb"/>
              <w:spacing w:before="280" w:after="280"/>
              <w:rPr>
                <w:rFonts w:ascii="Arial" w:hAnsi="Arial" w:cs="Arial"/>
                <w:color w:val="333333"/>
                <w:sz w:val="21"/>
                <w:szCs w:val="21"/>
              </w:rPr>
            </w:pPr>
            <w:r w:rsidRPr="00E76D45">
              <w:rPr>
                <w:rFonts w:ascii="Arial" w:hAnsi="Arial"/>
                <w:color w:val="333333"/>
                <w:sz w:val="21"/>
                <w:szCs w:val="21"/>
              </w:rPr>
              <w:t>24</w:t>
            </w:r>
          </w:p>
        </w:tc>
        <w:tc>
          <w:tcPr>
            <w:tcW w:w="258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947E5" w:rsidRPr="00ED1B70" w:rsidRDefault="002947E5">
            <w:pPr>
              <w:pStyle w:val="NormalWeb"/>
              <w:spacing w:before="280" w:after="280"/>
              <w:rPr>
                <w:rFonts w:ascii="Arial" w:hAnsi="Arial" w:cs="Arial"/>
                <w:color w:val="333333"/>
                <w:sz w:val="21"/>
                <w:szCs w:val="21"/>
              </w:rPr>
            </w:pPr>
            <w:r w:rsidRPr="00ED1B70">
              <w:rPr>
                <w:rFonts w:ascii="Arial" w:hAnsi="Arial"/>
                <w:color w:val="333333"/>
                <w:sz w:val="21"/>
                <w:szCs w:val="21"/>
              </w:rPr>
              <w:t>SurveyFr</w:t>
            </w:r>
          </w:p>
        </w:tc>
        <w:tc>
          <w:tcPr>
            <w:tcW w:w="1020"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947E5" w:rsidRPr="00ED1B70" w:rsidRDefault="002947E5">
            <w:pPr>
              <w:pStyle w:val="NormalWeb"/>
              <w:spacing w:before="280" w:after="280"/>
              <w:rPr>
                <w:rFonts w:ascii="Arial" w:hAnsi="Arial" w:cs="Arial"/>
                <w:color w:val="333333"/>
                <w:sz w:val="21"/>
                <w:szCs w:val="21"/>
              </w:rPr>
            </w:pPr>
            <w:r w:rsidRPr="00ED1B70">
              <w:rPr>
                <w:rFonts w:ascii="Arial" w:hAnsi="Arial"/>
                <w:color w:val="333333"/>
                <w:sz w:val="21"/>
                <w:szCs w:val="21"/>
              </w:rPr>
              <w:t>STRING</w:t>
            </w:r>
          </w:p>
        </w:tc>
        <w:tc>
          <w:tcPr>
            <w:tcW w:w="5426" w:type="dxa"/>
            <w:gridSpan w:val="2"/>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2947E5" w:rsidRPr="00E76D45" w:rsidRDefault="002947E5">
            <w:pPr>
              <w:pStyle w:val="NormalWeb"/>
              <w:spacing w:before="280" w:after="280"/>
              <w:rPr>
                <w:rFonts w:ascii="Arial" w:hAnsi="Arial" w:cs="Arial"/>
                <w:color w:val="333333"/>
                <w:sz w:val="21"/>
                <w:szCs w:val="21"/>
              </w:rPr>
            </w:pPr>
            <w:r w:rsidRPr="00E76D45">
              <w:rPr>
                <w:rFonts w:ascii="Arial" w:hAnsi="Arial"/>
                <w:color w:val="333333"/>
                <w:sz w:val="21"/>
                <w:szCs w:val="21"/>
              </w:rPr>
              <w:t>Description de l’enquête, en français (p. ex., Banque du Canada).</w:t>
            </w:r>
          </w:p>
        </w:tc>
      </w:tr>
      <w:tr w:rsidR="002947E5" w:rsidRPr="00E76D45" w:rsidTr="002947E5">
        <w:tc>
          <w:tcPr>
            <w:tcW w:w="536" w:type="dxa"/>
            <w:tcBorders>
              <w:top w:val="single" w:sz="6" w:space="0" w:color="DDDDDD"/>
              <w:left w:val="single" w:sz="6" w:space="0" w:color="DDDDDD"/>
              <w:bottom w:val="single" w:sz="6" w:space="0" w:color="DDDDDD"/>
            </w:tcBorders>
            <w:shd w:val="clear" w:color="auto" w:fill="auto"/>
          </w:tcPr>
          <w:p w:rsidR="002947E5" w:rsidRPr="00E76D45" w:rsidRDefault="002947E5">
            <w:pPr>
              <w:pStyle w:val="NormalWeb"/>
              <w:spacing w:before="280" w:after="280"/>
              <w:rPr>
                <w:rFonts w:ascii="Arial" w:hAnsi="Arial" w:cs="Arial"/>
                <w:color w:val="333333"/>
                <w:sz w:val="21"/>
                <w:szCs w:val="21"/>
              </w:rPr>
            </w:pPr>
            <w:r w:rsidRPr="00E76D45">
              <w:rPr>
                <w:rFonts w:ascii="Arial" w:hAnsi="Arial"/>
                <w:color w:val="333333"/>
                <w:sz w:val="21"/>
                <w:szCs w:val="21"/>
              </w:rPr>
              <w:t>25</w:t>
            </w:r>
          </w:p>
        </w:tc>
        <w:tc>
          <w:tcPr>
            <w:tcW w:w="258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947E5" w:rsidRPr="00ED1B70" w:rsidRDefault="002947E5">
            <w:pPr>
              <w:pStyle w:val="NormalWeb"/>
              <w:spacing w:before="280" w:after="280"/>
              <w:rPr>
                <w:rFonts w:ascii="Arial" w:hAnsi="Arial" w:cs="Arial"/>
                <w:color w:val="333333"/>
                <w:sz w:val="21"/>
                <w:szCs w:val="21"/>
              </w:rPr>
            </w:pPr>
            <w:r w:rsidRPr="00ED1B70">
              <w:rPr>
                <w:rFonts w:ascii="Arial" w:hAnsi="Arial"/>
                <w:color w:val="333333"/>
                <w:sz w:val="21"/>
                <w:szCs w:val="21"/>
              </w:rPr>
              <w:t>MemberUomCode</w:t>
            </w:r>
          </w:p>
        </w:tc>
        <w:tc>
          <w:tcPr>
            <w:tcW w:w="1020"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947E5" w:rsidRPr="00ED1B70" w:rsidRDefault="002947E5">
            <w:pPr>
              <w:pStyle w:val="NormalWeb"/>
              <w:spacing w:before="280" w:after="280"/>
              <w:rPr>
                <w:rFonts w:ascii="Arial" w:hAnsi="Arial" w:cs="Arial"/>
                <w:color w:val="333333"/>
                <w:sz w:val="21"/>
                <w:szCs w:val="21"/>
              </w:rPr>
            </w:pPr>
            <w:r w:rsidRPr="00ED1B70">
              <w:rPr>
                <w:rFonts w:ascii="Arial" w:hAnsi="Arial"/>
                <w:color w:val="333333"/>
                <w:sz w:val="21"/>
                <w:szCs w:val="21"/>
              </w:rPr>
              <w:t>INTEGER</w:t>
            </w:r>
          </w:p>
        </w:tc>
        <w:tc>
          <w:tcPr>
            <w:tcW w:w="5426" w:type="dxa"/>
            <w:gridSpan w:val="2"/>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2947E5" w:rsidRPr="00E76D45" w:rsidRDefault="002947E5">
            <w:pPr>
              <w:pStyle w:val="NormalWeb"/>
              <w:spacing w:before="280" w:after="280"/>
            </w:pPr>
            <w:r w:rsidRPr="00E76D45">
              <w:rPr>
                <w:rFonts w:ascii="Arial" w:hAnsi="Arial"/>
                <w:color w:val="333333"/>
                <w:sz w:val="21"/>
                <w:szCs w:val="21"/>
              </w:rPr>
              <w:t>Codes des membres (actuellement plus de 300 possibilités pour les unités de mesure) (p. ex., 12).</w:t>
            </w:r>
          </w:p>
          <w:p w:rsidR="002947E5" w:rsidRPr="00E76D45" w:rsidRDefault="002947E5">
            <w:pPr>
              <w:tabs>
                <w:tab w:val="left" w:pos="-720"/>
                <w:tab w:val="left" w:pos="0"/>
                <w:tab w:val="left" w:pos="720"/>
                <w:tab w:val="left" w:pos="1440"/>
              </w:tabs>
              <w:suppressAutoHyphens/>
              <w:jc w:val="both"/>
            </w:pPr>
            <w:r w:rsidRPr="00E76D45">
              <w:rPr>
                <w:rFonts w:ascii="Arial" w:hAnsi="Arial"/>
                <w:sz w:val="20"/>
              </w:rPr>
              <w:t>Se reporter à l’</w:t>
            </w:r>
            <w:hyperlink w:anchor="CodesetsFormemberUomCode">
              <w:r w:rsidRPr="00E76D45">
                <w:rPr>
                  <w:rStyle w:val="InternetLink"/>
                  <w:rFonts w:ascii="Arial" w:hAnsi="Arial"/>
                  <w:sz w:val="20"/>
                </w:rPr>
                <w:t>annexe A</w:t>
              </w:r>
            </w:hyperlink>
            <w:r w:rsidRPr="00E76D45">
              <w:rPr>
                <w:rFonts w:ascii="Arial" w:hAnsi="Arial"/>
                <w:sz w:val="20"/>
              </w:rPr>
              <w:t xml:space="preserve"> pour connaître la liste des valeurs possibles.</w:t>
            </w:r>
          </w:p>
          <w:p w:rsidR="002947E5" w:rsidRPr="00E76D45" w:rsidRDefault="002947E5">
            <w:pPr>
              <w:pStyle w:val="NormalWeb"/>
              <w:spacing w:before="280" w:after="280"/>
              <w:rPr>
                <w:rFonts w:ascii="Arial" w:hAnsi="Arial" w:cs="Arial"/>
                <w:color w:val="333333"/>
                <w:spacing w:val="-3"/>
                <w:sz w:val="21"/>
                <w:szCs w:val="21"/>
              </w:rPr>
            </w:pPr>
          </w:p>
        </w:tc>
      </w:tr>
      <w:tr w:rsidR="002947E5" w:rsidRPr="00E76D45" w:rsidTr="002947E5">
        <w:tc>
          <w:tcPr>
            <w:tcW w:w="536" w:type="dxa"/>
            <w:tcBorders>
              <w:top w:val="single" w:sz="6" w:space="0" w:color="DDDDDD"/>
              <w:left w:val="single" w:sz="6" w:space="0" w:color="DDDDDD"/>
              <w:bottom w:val="single" w:sz="6" w:space="0" w:color="DDDDDD"/>
            </w:tcBorders>
            <w:shd w:val="clear" w:color="auto" w:fill="auto"/>
          </w:tcPr>
          <w:p w:rsidR="002947E5" w:rsidRPr="00E76D45" w:rsidRDefault="002947E5">
            <w:pPr>
              <w:pStyle w:val="NormalWeb"/>
              <w:spacing w:before="280" w:after="280"/>
              <w:rPr>
                <w:rFonts w:ascii="Arial" w:hAnsi="Arial" w:cs="Arial"/>
                <w:color w:val="333333"/>
                <w:sz w:val="21"/>
                <w:szCs w:val="21"/>
              </w:rPr>
            </w:pPr>
            <w:r w:rsidRPr="00E76D45">
              <w:rPr>
                <w:rFonts w:ascii="Arial" w:hAnsi="Arial"/>
                <w:color w:val="333333"/>
                <w:sz w:val="21"/>
                <w:szCs w:val="21"/>
              </w:rPr>
              <w:t>26</w:t>
            </w:r>
          </w:p>
        </w:tc>
        <w:tc>
          <w:tcPr>
            <w:tcW w:w="258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947E5" w:rsidRPr="00ED1B70" w:rsidRDefault="002947E5">
            <w:pPr>
              <w:pStyle w:val="NormalWeb"/>
              <w:spacing w:before="280" w:after="280"/>
              <w:rPr>
                <w:rFonts w:ascii="Arial" w:hAnsi="Arial" w:cs="Arial"/>
                <w:color w:val="333333"/>
                <w:sz w:val="21"/>
                <w:szCs w:val="21"/>
              </w:rPr>
            </w:pPr>
            <w:r w:rsidRPr="00ED1B70">
              <w:rPr>
                <w:rFonts w:ascii="Arial" w:hAnsi="Arial"/>
                <w:color w:val="333333"/>
                <w:sz w:val="21"/>
                <w:szCs w:val="21"/>
              </w:rPr>
              <w:t>MemberUomEn</w:t>
            </w:r>
          </w:p>
          <w:p w:rsidR="002947E5" w:rsidRPr="00ED1B70" w:rsidRDefault="002947E5">
            <w:pPr>
              <w:pStyle w:val="NormalWeb"/>
              <w:spacing w:before="280" w:after="280"/>
              <w:rPr>
                <w:rFonts w:ascii="Arial" w:hAnsi="Arial" w:cs="Arial"/>
                <w:color w:val="333333"/>
                <w:sz w:val="21"/>
                <w:szCs w:val="21"/>
              </w:rPr>
            </w:pPr>
            <w:r w:rsidRPr="00ED1B70">
              <w:rPr>
                <w:rFonts w:ascii="Arial" w:hAnsi="Arial"/>
                <w:color w:val="333333"/>
                <w:sz w:val="21"/>
                <w:szCs w:val="21"/>
              </w:rPr>
              <w:t> </w:t>
            </w:r>
          </w:p>
        </w:tc>
        <w:tc>
          <w:tcPr>
            <w:tcW w:w="1020"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947E5" w:rsidRPr="00ED1B70" w:rsidRDefault="002947E5">
            <w:pPr>
              <w:pStyle w:val="NormalWeb"/>
              <w:spacing w:before="280" w:after="280"/>
              <w:rPr>
                <w:rFonts w:ascii="Arial" w:hAnsi="Arial" w:cs="Arial"/>
                <w:color w:val="333333"/>
                <w:sz w:val="21"/>
                <w:szCs w:val="21"/>
              </w:rPr>
            </w:pPr>
            <w:r w:rsidRPr="00ED1B70">
              <w:rPr>
                <w:rFonts w:ascii="Arial" w:hAnsi="Arial"/>
                <w:color w:val="333333"/>
                <w:sz w:val="21"/>
                <w:szCs w:val="21"/>
              </w:rPr>
              <w:t>STRING</w:t>
            </w:r>
          </w:p>
        </w:tc>
        <w:tc>
          <w:tcPr>
            <w:tcW w:w="5426" w:type="dxa"/>
            <w:gridSpan w:val="2"/>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2947E5" w:rsidRPr="00E76D45" w:rsidRDefault="009D4107">
            <w:pPr>
              <w:pStyle w:val="NormalWeb"/>
              <w:spacing w:before="280" w:after="280"/>
              <w:rPr>
                <w:rFonts w:ascii="Arial" w:hAnsi="Arial" w:cs="Arial"/>
                <w:color w:val="333333"/>
                <w:sz w:val="21"/>
                <w:szCs w:val="21"/>
              </w:rPr>
            </w:pPr>
            <w:r w:rsidRPr="00E76D45">
              <w:rPr>
                <w:rFonts w:ascii="Arial" w:hAnsi="Arial"/>
                <w:color w:val="333333"/>
                <w:sz w:val="21"/>
                <w:szCs w:val="21"/>
              </w:rPr>
              <w:t>Unité de mesure pour le membre, en anglais (p. ex., Dozens).</w:t>
            </w:r>
          </w:p>
        </w:tc>
      </w:tr>
      <w:tr w:rsidR="002947E5" w:rsidRPr="00E76D45" w:rsidTr="002947E5">
        <w:tc>
          <w:tcPr>
            <w:tcW w:w="536" w:type="dxa"/>
            <w:tcBorders>
              <w:top w:val="single" w:sz="6" w:space="0" w:color="DDDDDD"/>
              <w:left w:val="single" w:sz="6" w:space="0" w:color="DDDDDD"/>
              <w:bottom w:val="single" w:sz="6" w:space="0" w:color="DDDDDD"/>
            </w:tcBorders>
            <w:shd w:val="clear" w:color="auto" w:fill="auto"/>
          </w:tcPr>
          <w:p w:rsidR="002947E5" w:rsidRPr="00E76D45" w:rsidRDefault="002947E5">
            <w:pPr>
              <w:pStyle w:val="NormalWeb"/>
              <w:spacing w:before="280" w:after="280"/>
              <w:rPr>
                <w:rFonts w:ascii="Arial" w:hAnsi="Arial" w:cs="Arial"/>
                <w:color w:val="333333"/>
                <w:sz w:val="21"/>
                <w:szCs w:val="21"/>
              </w:rPr>
            </w:pPr>
            <w:r w:rsidRPr="00E76D45">
              <w:rPr>
                <w:rFonts w:ascii="Arial" w:hAnsi="Arial"/>
                <w:color w:val="333333"/>
                <w:sz w:val="21"/>
                <w:szCs w:val="21"/>
              </w:rPr>
              <w:t>27</w:t>
            </w:r>
          </w:p>
        </w:tc>
        <w:tc>
          <w:tcPr>
            <w:tcW w:w="258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947E5" w:rsidRPr="00ED1B70" w:rsidRDefault="002947E5">
            <w:pPr>
              <w:pStyle w:val="NormalWeb"/>
              <w:spacing w:before="280" w:after="280"/>
              <w:rPr>
                <w:rFonts w:ascii="Arial" w:hAnsi="Arial" w:cs="Arial"/>
                <w:color w:val="333333"/>
                <w:sz w:val="21"/>
                <w:szCs w:val="21"/>
              </w:rPr>
            </w:pPr>
            <w:r w:rsidRPr="00ED1B70">
              <w:rPr>
                <w:rFonts w:ascii="Arial" w:hAnsi="Arial"/>
                <w:color w:val="333333"/>
                <w:sz w:val="21"/>
                <w:szCs w:val="21"/>
              </w:rPr>
              <w:t>MemberUomFr</w:t>
            </w:r>
          </w:p>
          <w:p w:rsidR="002947E5" w:rsidRPr="00ED1B70" w:rsidRDefault="002947E5">
            <w:pPr>
              <w:pStyle w:val="NormalWeb"/>
              <w:spacing w:before="280" w:after="280"/>
              <w:rPr>
                <w:rFonts w:ascii="Arial" w:hAnsi="Arial" w:cs="Arial"/>
                <w:color w:val="333333"/>
                <w:sz w:val="21"/>
                <w:szCs w:val="21"/>
              </w:rPr>
            </w:pPr>
            <w:r w:rsidRPr="00ED1B70">
              <w:rPr>
                <w:rFonts w:ascii="Arial" w:hAnsi="Arial"/>
                <w:color w:val="333333"/>
                <w:sz w:val="21"/>
                <w:szCs w:val="21"/>
              </w:rPr>
              <w:t> </w:t>
            </w:r>
          </w:p>
        </w:tc>
        <w:tc>
          <w:tcPr>
            <w:tcW w:w="1020"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947E5" w:rsidRPr="00ED1B70" w:rsidRDefault="002947E5">
            <w:pPr>
              <w:pStyle w:val="NormalWeb"/>
              <w:spacing w:before="280" w:after="280"/>
              <w:rPr>
                <w:rFonts w:ascii="Arial" w:hAnsi="Arial" w:cs="Arial"/>
                <w:color w:val="333333"/>
                <w:sz w:val="21"/>
                <w:szCs w:val="21"/>
              </w:rPr>
            </w:pPr>
            <w:r w:rsidRPr="00ED1B70">
              <w:rPr>
                <w:rFonts w:ascii="Arial" w:hAnsi="Arial"/>
                <w:color w:val="333333"/>
                <w:sz w:val="21"/>
                <w:szCs w:val="21"/>
              </w:rPr>
              <w:t>STRING</w:t>
            </w:r>
          </w:p>
        </w:tc>
        <w:tc>
          <w:tcPr>
            <w:tcW w:w="5426" w:type="dxa"/>
            <w:gridSpan w:val="2"/>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2947E5" w:rsidRPr="00E76D45" w:rsidRDefault="002947E5">
            <w:pPr>
              <w:pStyle w:val="NormalWeb"/>
              <w:spacing w:before="280" w:after="280"/>
              <w:rPr>
                <w:rFonts w:ascii="Arial" w:hAnsi="Arial" w:cs="Arial"/>
                <w:color w:val="333333"/>
                <w:sz w:val="21"/>
                <w:szCs w:val="21"/>
              </w:rPr>
            </w:pPr>
            <w:r w:rsidRPr="00E76D45">
              <w:rPr>
                <w:rFonts w:ascii="Arial" w:hAnsi="Arial"/>
                <w:color w:val="333333"/>
                <w:sz w:val="21"/>
                <w:szCs w:val="21"/>
              </w:rPr>
              <w:t>Unité de mesure pour le membre, en français (p. ex., Douzaines).</w:t>
            </w:r>
          </w:p>
          <w:p w:rsidR="002947E5" w:rsidRPr="00E76D45" w:rsidRDefault="002947E5">
            <w:pPr>
              <w:pStyle w:val="NormalWeb"/>
              <w:spacing w:before="280" w:after="280"/>
              <w:rPr>
                <w:rFonts w:ascii="Arial" w:hAnsi="Arial" w:cs="Arial"/>
                <w:color w:val="333333"/>
                <w:sz w:val="21"/>
                <w:szCs w:val="21"/>
              </w:rPr>
            </w:pPr>
          </w:p>
        </w:tc>
      </w:tr>
      <w:tr w:rsidR="002947E5" w:rsidRPr="00E76D45" w:rsidTr="002947E5">
        <w:trPr>
          <w:gridAfter w:val="1"/>
          <w:wAfter w:w="61" w:type="dxa"/>
        </w:trPr>
        <w:tc>
          <w:tcPr>
            <w:tcW w:w="9505" w:type="dxa"/>
            <w:gridSpan w:val="4"/>
            <w:tcBorders>
              <w:top w:val="single" w:sz="6" w:space="0" w:color="DDDDDD"/>
              <w:left w:val="single" w:sz="6" w:space="0" w:color="DDDDDD"/>
              <w:bottom w:val="single" w:sz="6" w:space="0" w:color="DDDDDD"/>
              <w:right w:val="single" w:sz="6" w:space="0" w:color="DDDDDD"/>
            </w:tcBorders>
            <w:shd w:val="clear" w:color="auto" w:fill="auto"/>
          </w:tcPr>
          <w:p w:rsidR="002947E5" w:rsidRPr="00E76D45" w:rsidRDefault="002947E5">
            <w:pPr>
              <w:rPr>
                <w:rFonts w:ascii="Arial" w:hAnsi="Arial" w:cs="Arial"/>
                <w:color w:val="333333"/>
                <w:sz w:val="21"/>
                <w:szCs w:val="21"/>
              </w:rPr>
            </w:pPr>
            <w:r w:rsidRPr="00E76D45">
              <w:rPr>
                <w:rFonts w:ascii="Arial" w:hAnsi="Arial"/>
                <w:color w:val="333333"/>
                <w:sz w:val="21"/>
                <w:szCs w:val="21"/>
              </w:rPr>
              <w:t>Répéter les attributs suivants pour chaque type de classification, au besoin.</w:t>
            </w:r>
          </w:p>
        </w:tc>
      </w:tr>
      <w:tr w:rsidR="002947E5" w:rsidRPr="00E76D45" w:rsidTr="002947E5">
        <w:tc>
          <w:tcPr>
            <w:tcW w:w="536" w:type="dxa"/>
            <w:tcBorders>
              <w:top w:val="single" w:sz="6" w:space="0" w:color="DDDDDD"/>
              <w:left w:val="single" w:sz="6" w:space="0" w:color="DDDDDD"/>
              <w:bottom w:val="single" w:sz="6" w:space="0" w:color="DDDDDD"/>
            </w:tcBorders>
            <w:shd w:val="clear" w:color="auto" w:fill="auto"/>
          </w:tcPr>
          <w:p w:rsidR="002947E5" w:rsidRPr="00E76D45" w:rsidRDefault="002947E5">
            <w:pPr>
              <w:pStyle w:val="NormalWeb"/>
              <w:spacing w:before="280" w:after="280"/>
              <w:rPr>
                <w:rFonts w:ascii="Arial" w:hAnsi="Arial" w:cs="Arial"/>
                <w:color w:val="333333"/>
                <w:sz w:val="21"/>
                <w:szCs w:val="21"/>
              </w:rPr>
            </w:pPr>
            <w:r w:rsidRPr="00E76D45">
              <w:rPr>
                <w:rFonts w:ascii="Arial" w:hAnsi="Arial"/>
                <w:color w:val="333333"/>
                <w:sz w:val="21"/>
                <w:szCs w:val="21"/>
              </w:rPr>
              <w:t>28</w:t>
            </w:r>
          </w:p>
        </w:tc>
        <w:tc>
          <w:tcPr>
            <w:tcW w:w="258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947E5" w:rsidRPr="00ED1B70" w:rsidRDefault="002947E5">
            <w:pPr>
              <w:pStyle w:val="NormalWeb"/>
              <w:spacing w:before="280" w:after="280"/>
              <w:rPr>
                <w:rFonts w:ascii="Arial" w:hAnsi="Arial" w:cs="Arial"/>
                <w:color w:val="333333"/>
                <w:sz w:val="21"/>
                <w:szCs w:val="21"/>
              </w:rPr>
            </w:pPr>
            <w:r w:rsidRPr="00ED1B70">
              <w:rPr>
                <w:rFonts w:ascii="Arial" w:hAnsi="Arial"/>
                <w:color w:val="333333"/>
                <w:sz w:val="21"/>
                <w:szCs w:val="21"/>
              </w:rPr>
              <w:t>ClassificationTypeCode</w:t>
            </w:r>
          </w:p>
        </w:tc>
        <w:tc>
          <w:tcPr>
            <w:tcW w:w="1020"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947E5" w:rsidRPr="00ED1B70" w:rsidRDefault="002947E5">
            <w:pPr>
              <w:pStyle w:val="NormalWeb"/>
              <w:spacing w:before="280" w:after="280"/>
              <w:rPr>
                <w:rFonts w:ascii="Arial" w:hAnsi="Arial" w:cs="Arial"/>
                <w:color w:val="333333"/>
                <w:sz w:val="21"/>
                <w:szCs w:val="21"/>
              </w:rPr>
            </w:pPr>
            <w:r w:rsidRPr="00ED1B70">
              <w:rPr>
                <w:rFonts w:ascii="Arial" w:hAnsi="Arial"/>
                <w:color w:val="333333"/>
                <w:sz w:val="21"/>
                <w:szCs w:val="21"/>
              </w:rPr>
              <w:t>NUMBER</w:t>
            </w:r>
          </w:p>
        </w:tc>
        <w:tc>
          <w:tcPr>
            <w:tcW w:w="5426" w:type="dxa"/>
            <w:gridSpan w:val="2"/>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2947E5" w:rsidRPr="00E76D45" w:rsidRDefault="002947E5">
            <w:pPr>
              <w:pStyle w:val="NormalWeb"/>
              <w:spacing w:before="280" w:after="280"/>
            </w:pPr>
            <w:r w:rsidRPr="00E76D45">
              <w:rPr>
                <w:rFonts w:ascii="Arial" w:hAnsi="Arial"/>
                <w:color w:val="333333"/>
                <w:sz w:val="21"/>
                <w:szCs w:val="21"/>
              </w:rPr>
              <w:t>Types de classification (40 possibilités).</w:t>
            </w:r>
          </w:p>
          <w:p w:rsidR="002947E5" w:rsidRPr="00E76D45" w:rsidRDefault="002947E5">
            <w:pPr>
              <w:pStyle w:val="NormalWeb"/>
              <w:spacing w:before="280" w:after="280"/>
            </w:pPr>
            <w:r w:rsidRPr="00E76D45">
              <w:rPr>
                <w:rFonts w:ascii="Arial" w:hAnsi="Arial"/>
                <w:sz w:val="20"/>
              </w:rPr>
              <w:t>Se reporter à l’</w:t>
            </w:r>
            <w:hyperlink w:anchor="CodesetsForclassificationType">
              <w:r w:rsidRPr="00E76D45">
                <w:rPr>
                  <w:rStyle w:val="InternetLink"/>
                  <w:rFonts w:ascii="Arial" w:hAnsi="Arial"/>
                  <w:sz w:val="20"/>
                </w:rPr>
                <w:t>annexe A</w:t>
              </w:r>
            </w:hyperlink>
            <w:r w:rsidRPr="00E76D45">
              <w:rPr>
                <w:rFonts w:ascii="Arial" w:hAnsi="Arial"/>
                <w:sz w:val="20"/>
              </w:rPr>
              <w:t xml:space="preserve"> pour connaître la liste des valeurs possibles.</w:t>
            </w:r>
          </w:p>
        </w:tc>
      </w:tr>
      <w:tr w:rsidR="002947E5" w:rsidRPr="00E76D45" w:rsidTr="002947E5">
        <w:tc>
          <w:tcPr>
            <w:tcW w:w="536" w:type="dxa"/>
            <w:tcBorders>
              <w:top w:val="single" w:sz="6" w:space="0" w:color="DDDDDD"/>
              <w:left w:val="single" w:sz="6" w:space="0" w:color="DDDDDD"/>
              <w:bottom w:val="single" w:sz="6" w:space="0" w:color="DDDDDD"/>
            </w:tcBorders>
            <w:shd w:val="clear" w:color="auto" w:fill="auto"/>
          </w:tcPr>
          <w:p w:rsidR="002947E5" w:rsidRPr="00E76D45" w:rsidRDefault="002947E5">
            <w:pPr>
              <w:pStyle w:val="NormalWeb"/>
              <w:spacing w:before="280" w:after="280"/>
              <w:rPr>
                <w:rFonts w:ascii="Arial" w:hAnsi="Arial" w:cs="Arial"/>
                <w:color w:val="333333"/>
                <w:sz w:val="21"/>
                <w:szCs w:val="21"/>
              </w:rPr>
            </w:pPr>
            <w:r w:rsidRPr="00E76D45">
              <w:rPr>
                <w:rFonts w:ascii="Arial" w:hAnsi="Arial"/>
                <w:color w:val="333333"/>
                <w:sz w:val="21"/>
                <w:szCs w:val="21"/>
              </w:rPr>
              <w:t>29</w:t>
            </w:r>
          </w:p>
        </w:tc>
        <w:tc>
          <w:tcPr>
            <w:tcW w:w="258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947E5" w:rsidRPr="00ED1B70" w:rsidRDefault="002947E5">
            <w:pPr>
              <w:pStyle w:val="NormalWeb"/>
              <w:spacing w:before="280" w:after="280"/>
              <w:rPr>
                <w:rFonts w:ascii="Arial" w:hAnsi="Arial" w:cs="Arial"/>
                <w:color w:val="333333"/>
                <w:sz w:val="21"/>
                <w:szCs w:val="21"/>
              </w:rPr>
            </w:pPr>
            <w:r w:rsidRPr="00ED1B70">
              <w:rPr>
                <w:rFonts w:ascii="Arial" w:hAnsi="Arial"/>
                <w:color w:val="333333"/>
                <w:sz w:val="21"/>
                <w:szCs w:val="21"/>
              </w:rPr>
              <w:t>ClassificationTypeEn</w:t>
            </w:r>
          </w:p>
        </w:tc>
        <w:tc>
          <w:tcPr>
            <w:tcW w:w="1020"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947E5" w:rsidRPr="00ED1B70" w:rsidRDefault="002947E5">
            <w:pPr>
              <w:pStyle w:val="NormalWeb"/>
              <w:spacing w:before="280" w:after="280"/>
              <w:rPr>
                <w:rFonts w:ascii="Arial" w:hAnsi="Arial" w:cs="Arial"/>
                <w:color w:val="333333"/>
                <w:sz w:val="21"/>
                <w:szCs w:val="21"/>
              </w:rPr>
            </w:pPr>
            <w:r w:rsidRPr="00ED1B70">
              <w:rPr>
                <w:rFonts w:ascii="Arial" w:hAnsi="Arial"/>
                <w:color w:val="333333"/>
                <w:sz w:val="21"/>
                <w:szCs w:val="21"/>
              </w:rPr>
              <w:t>STRING</w:t>
            </w:r>
          </w:p>
        </w:tc>
        <w:tc>
          <w:tcPr>
            <w:tcW w:w="5426" w:type="dxa"/>
            <w:gridSpan w:val="2"/>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2947E5" w:rsidRPr="00E76D45" w:rsidRDefault="002947E5">
            <w:pPr>
              <w:pStyle w:val="NormalWeb"/>
              <w:spacing w:before="280" w:after="280"/>
              <w:rPr>
                <w:rFonts w:ascii="Arial" w:hAnsi="Arial" w:cs="Arial"/>
                <w:color w:val="333333"/>
                <w:sz w:val="21"/>
                <w:szCs w:val="21"/>
              </w:rPr>
            </w:pPr>
            <w:r w:rsidRPr="00E76D45">
              <w:rPr>
                <w:rFonts w:ascii="Arial" w:hAnsi="Arial"/>
                <w:color w:val="333333"/>
                <w:sz w:val="21"/>
                <w:szCs w:val="21"/>
              </w:rPr>
              <w:t>Type de classification, en anglais (p. ex., NAICS1997).</w:t>
            </w:r>
          </w:p>
        </w:tc>
      </w:tr>
      <w:tr w:rsidR="002947E5" w:rsidRPr="00E76D45" w:rsidTr="002947E5">
        <w:tc>
          <w:tcPr>
            <w:tcW w:w="536" w:type="dxa"/>
            <w:tcBorders>
              <w:top w:val="single" w:sz="6" w:space="0" w:color="DDDDDD"/>
              <w:left w:val="single" w:sz="6" w:space="0" w:color="DDDDDD"/>
              <w:bottom w:val="single" w:sz="6" w:space="0" w:color="DDDDDD"/>
            </w:tcBorders>
            <w:shd w:val="clear" w:color="auto" w:fill="auto"/>
          </w:tcPr>
          <w:p w:rsidR="002947E5" w:rsidRPr="00E76D45" w:rsidRDefault="002947E5">
            <w:pPr>
              <w:pStyle w:val="NormalWeb"/>
              <w:spacing w:before="280" w:after="280"/>
              <w:rPr>
                <w:rFonts w:ascii="Arial" w:hAnsi="Arial" w:cs="Arial"/>
                <w:color w:val="333333"/>
                <w:sz w:val="21"/>
                <w:szCs w:val="21"/>
              </w:rPr>
            </w:pPr>
            <w:r w:rsidRPr="00E76D45">
              <w:rPr>
                <w:rFonts w:ascii="Arial" w:hAnsi="Arial"/>
                <w:color w:val="333333"/>
                <w:sz w:val="21"/>
                <w:szCs w:val="21"/>
              </w:rPr>
              <w:t>30</w:t>
            </w:r>
          </w:p>
        </w:tc>
        <w:tc>
          <w:tcPr>
            <w:tcW w:w="258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947E5" w:rsidRPr="00ED1B70" w:rsidRDefault="002947E5">
            <w:pPr>
              <w:pStyle w:val="NormalWeb"/>
              <w:spacing w:before="280" w:after="280"/>
              <w:rPr>
                <w:rFonts w:ascii="Arial" w:hAnsi="Arial" w:cs="Arial"/>
                <w:color w:val="333333"/>
                <w:sz w:val="21"/>
                <w:szCs w:val="21"/>
              </w:rPr>
            </w:pPr>
            <w:r w:rsidRPr="00ED1B70">
              <w:rPr>
                <w:rFonts w:ascii="Arial" w:hAnsi="Arial"/>
                <w:color w:val="333333"/>
                <w:sz w:val="21"/>
                <w:szCs w:val="21"/>
              </w:rPr>
              <w:t>ClassificationTypeFr</w:t>
            </w:r>
          </w:p>
        </w:tc>
        <w:tc>
          <w:tcPr>
            <w:tcW w:w="1020"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2947E5" w:rsidRPr="00ED1B70" w:rsidRDefault="002947E5">
            <w:pPr>
              <w:pStyle w:val="NormalWeb"/>
              <w:spacing w:before="280" w:after="280"/>
              <w:rPr>
                <w:rFonts w:ascii="Arial" w:hAnsi="Arial" w:cs="Arial"/>
                <w:color w:val="333333"/>
                <w:sz w:val="21"/>
                <w:szCs w:val="21"/>
              </w:rPr>
            </w:pPr>
            <w:r w:rsidRPr="00ED1B70">
              <w:rPr>
                <w:rFonts w:ascii="Arial" w:hAnsi="Arial"/>
                <w:color w:val="333333"/>
                <w:sz w:val="21"/>
                <w:szCs w:val="21"/>
              </w:rPr>
              <w:t>STRING</w:t>
            </w:r>
          </w:p>
        </w:tc>
        <w:tc>
          <w:tcPr>
            <w:tcW w:w="5426" w:type="dxa"/>
            <w:gridSpan w:val="2"/>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2947E5" w:rsidRPr="00E76D45" w:rsidRDefault="002947E5">
            <w:pPr>
              <w:pStyle w:val="NormalWeb"/>
              <w:spacing w:before="280" w:after="280"/>
              <w:rPr>
                <w:rFonts w:ascii="Arial" w:hAnsi="Arial" w:cs="Arial"/>
                <w:color w:val="333333"/>
                <w:sz w:val="21"/>
                <w:szCs w:val="21"/>
              </w:rPr>
            </w:pPr>
            <w:r w:rsidRPr="00E76D45">
              <w:rPr>
                <w:rFonts w:ascii="Arial" w:hAnsi="Arial"/>
                <w:color w:val="333333"/>
                <w:sz w:val="21"/>
                <w:szCs w:val="21"/>
              </w:rPr>
              <w:t>Type de classification, en français (p. ex., SCIAN1997).</w:t>
            </w:r>
          </w:p>
        </w:tc>
      </w:tr>
      <w:tr w:rsidR="00FC1874" w:rsidRPr="00E76D45" w:rsidTr="00B2679E">
        <w:tc>
          <w:tcPr>
            <w:tcW w:w="9566" w:type="dxa"/>
            <w:gridSpan w:val="5"/>
            <w:tcBorders>
              <w:top w:val="single" w:sz="6" w:space="0" w:color="DDDDDD"/>
              <w:left w:val="single" w:sz="6" w:space="0" w:color="DDDDDD"/>
              <w:bottom w:val="single" w:sz="6" w:space="0" w:color="DDDDDD"/>
              <w:right w:val="single" w:sz="6" w:space="0" w:color="DDDDDD"/>
            </w:tcBorders>
            <w:shd w:val="clear" w:color="auto" w:fill="auto"/>
          </w:tcPr>
          <w:p w:rsidR="00FC1874" w:rsidRPr="00ED1B70" w:rsidRDefault="00FC1874" w:rsidP="00FC1874">
            <w:pPr>
              <w:pStyle w:val="NormalWeb"/>
              <w:spacing w:before="280" w:after="280"/>
              <w:rPr>
                <w:rFonts w:ascii="Arial" w:hAnsi="Arial" w:cs="Arial"/>
                <w:color w:val="333333"/>
                <w:sz w:val="21"/>
                <w:szCs w:val="21"/>
              </w:rPr>
            </w:pPr>
            <w:r w:rsidRPr="00ED1B70">
              <w:rPr>
                <w:rFonts w:ascii="Arial" w:hAnsi="Arial"/>
                <w:color w:val="333333"/>
                <w:sz w:val="21"/>
                <w:szCs w:val="21"/>
              </w:rPr>
              <w:t>Répéter les attributs suivants pour chaque membre terminé, au besoin.</w:t>
            </w:r>
          </w:p>
        </w:tc>
      </w:tr>
      <w:tr w:rsidR="00FC1874" w:rsidRPr="00E76D45" w:rsidTr="002947E5">
        <w:tc>
          <w:tcPr>
            <w:tcW w:w="536" w:type="dxa"/>
            <w:tcBorders>
              <w:top w:val="single" w:sz="6" w:space="0" w:color="DDDDDD"/>
              <w:left w:val="single" w:sz="6" w:space="0" w:color="DDDDDD"/>
              <w:bottom w:val="single" w:sz="6" w:space="0" w:color="DDDDDD"/>
            </w:tcBorders>
            <w:shd w:val="clear" w:color="auto" w:fill="auto"/>
          </w:tcPr>
          <w:p w:rsidR="00FC1874" w:rsidRPr="00E76D45" w:rsidRDefault="00FC1874">
            <w:pPr>
              <w:pStyle w:val="NormalWeb"/>
              <w:spacing w:before="280" w:after="280"/>
              <w:rPr>
                <w:rFonts w:ascii="Arial" w:hAnsi="Arial" w:cs="Arial"/>
                <w:color w:val="333333"/>
                <w:sz w:val="21"/>
                <w:szCs w:val="21"/>
              </w:rPr>
            </w:pPr>
            <w:r w:rsidRPr="00E76D45">
              <w:rPr>
                <w:rFonts w:ascii="Arial" w:hAnsi="Arial"/>
                <w:color w:val="333333"/>
                <w:sz w:val="21"/>
                <w:szCs w:val="21"/>
              </w:rPr>
              <w:t>31</w:t>
            </w:r>
          </w:p>
        </w:tc>
        <w:tc>
          <w:tcPr>
            <w:tcW w:w="258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FC1874" w:rsidRPr="00ED1B70" w:rsidRDefault="00FC1874">
            <w:pPr>
              <w:pStyle w:val="NormalWeb"/>
              <w:spacing w:before="280" w:after="280"/>
              <w:rPr>
                <w:rFonts w:ascii="Arial" w:hAnsi="Arial" w:cs="Arial"/>
                <w:color w:val="333333"/>
                <w:sz w:val="21"/>
                <w:szCs w:val="21"/>
              </w:rPr>
            </w:pPr>
            <w:r w:rsidRPr="00ED1B70">
              <w:rPr>
                <w:rFonts w:ascii="Arial" w:hAnsi="Arial"/>
                <w:color w:val="333333"/>
                <w:sz w:val="21"/>
                <w:szCs w:val="21"/>
              </w:rPr>
              <w:t>codeID</w:t>
            </w:r>
          </w:p>
        </w:tc>
        <w:tc>
          <w:tcPr>
            <w:tcW w:w="1020"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FC1874" w:rsidRPr="00ED1B70" w:rsidRDefault="00FC1874">
            <w:pPr>
              <w:pStyle w:val="NormalWeb"/>
              <w:spacing w:before="280" w:after="280"/>
              <w:rPr>
                <w:rFonts w:ascii="Arial" w:hAnsi="Arial" w:cs="Arial"/>
                <w:color w:val="333333"/>
                <w:sz w:val="21"/>
                <w:szCs w:val="21"/>
              </w:rPr>
            </w:pPr>
            <w:r w:rsidRPr="00ED1B70">
              <w:rPr>
                <w:rFonts w:ascii="Arial" w:hAnsi="Arial"/>
                <w:color w:val="333333"/>
                <w:sz w:val="21"/>
                <w:szCs w:val="21"/>
              </w:rPr>
              <w:t>NUMBER</w:t>
            </w:r>
          </w:p>
        </w:tc>
        <w:tc>
          <w:tcPr>
            <w:tcW w:w="5426" w:type="dxa"/>
            <w:gridSpan w:val="2"/>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FC1874" w:rsidRPr="00E76D45" w:rsidRDefault="00FC1874">
            <w:pPr>
              <w:pStyle w:val="NormalWeb"/>
              <w:spacing w:before="280" w:after="280"/>
              <w:rPr>
                <w:rFonts w:ascii="Arial" w:hAnsi="Arial" w:cs="Arial"/>
                <w:color w:val="333333"/>
                <w:sz w:val="21"/>
                <w:szCs w:val="21"/>
              </w:rPr>
            </w:pPr>
            <w:r w:rsidRPr="00E76D45">
              <w:rPr>
                <w:rFonts w:ascii="Arial" w:hAnsi="Arial"/>
                <w:color w:val="333333"/>
                <w:sz w:val="21"/>
                <w:szCs w:val="21"/>
              </w:rPr>
              <w:t>Identificateur de code. Valeurs possibles : 0 ou 1.</w:t>
            </w:r>
          </w:p>
        </w:tc>
      </w:tr>
      <w:tr w:rsidR="00FC1874" w:rsidRPr="00E76D45" w:rsidTr="002947E5">
        <w:tc>
          <w:tcPr>
            <w:tcW w:w="536" w:type="dxa"/>
            <w:tcBorders>
              <w:top w:val="single" w:sz="6" w:space="0" w:color="DDDDDD"/>
              <w:left w:val="single" w:sz="6" w:space="0" w:color="DDDDDD"/>
              <w:bottom w:val="single" w:sz="6" w:space="0" w:color="DDDDDD"/>
            </w:tcBorders>
            <w:shd w:val="clear" w:color="auto" w:fill="auto"/>
          </w:tcPr>
          <w:p w:rsidR="00FC1874" w:rsidRPr="00E76D45" w:rsidRDefault="00FC1874">
            <w:pPr>
              <w:pStyle w:val="NormalWeb"/>
              <w:spacing w:before="280" w:after="280"/>
              <w:rPr>
                <w:rFonts w:ascii="Arial" w:hAnsi="Arial" w:cs="Arial"/>
                <w:color w:val="333333"/>
                <w:sz w:val="21"/>
                <w:szCs w:val="21"/>
              </w:rPr>
            </w:pPr>
            <w:r w:rsidRPr="00E76D45">
              <w:rPr>
                <w:rFonts w:ascii="Arial" w:hAnsi="Arial"/>
                <w:color w:val="333333"/>
                <w:sz w:val="21"/>
                <w:szCs w:val="21"/>
              </w:rPr>
              <w:lastRenderedPageBreak/>
              <w:t>32</w:t>
            </w:r>
          </w:p>
        </w:tc>
        <w:tc>
          <w:tcPr>
            <w:tcW w:w="258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FC1874" w:rsidRPr="00ED1B70" w:rsidRDefault="00FC1874">
            <w:pPr>
              <w:pStyle w:val="NormalWeb"/>
              <w:spacing w:before="280" w:after="280"/>
              <w:rPr>
                <w:rFonts w:ascii="Arial" w:hAnsi="Arial" w:cs="Arial"/>
                <w:color w:val="333333"/>
                <w:sz w:val="21"/>
                <w:szCs w:val="21"/>
              </w:rPr>
            </w:pPr>
            <w:r w:rsidRPr="00ED1B70">
              <w:rPr>
                <w:rFonts w:ascii="Arial" w:hAnsi="Arial"/>
                <w:color w:val="333333"/>
                <w:sz w:val="21"/>
                <w:szCs w:val="21"/>
              </w:rPr>
              <w:t>codeTextEn</w:t>
            </w:r>
          </w:p>
        </w:tc>
        <w:tc>
          <w:tcPr>
            <w:tcW w:w="1020"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FC1874" w:rsidRPr="00ED1B70" w:rsidRDefault="00FC1874">
            <w:pPr>
              <w:pStyle w:val="NormalWeb"/>
              <w:spacing w:before="280" w:after="280"/>
              <w:rPr>
                <w:rFonts w:ascii="Arial" w:hAnsi="Arial" w:cs="Arial"/>
                <w:color w:val="333333"/>
                <w:sz w:val="21"/>
                <w:szCs w:val="21"/>
              </w:rPr>
            </w:pPr>
            <w:r w:rsidRPr="00ED1B70">
              <w:rPr>
                <w:rFonts w:ascii="Arial" w:hAnsi="Arial"/>
                <w:color w:val="333333"/>
                <w:sz w:val="21"/>
                <w:szCs w:val="21"/>
              </w:rPr>
              <w:t>STRING</w:t>
            </w:r>
          </w:p>
        </w:tc>
        <w:tc>
          <w:tcPr>
            <w:tcW w:w="5426" w:type="dxa"/>
            <w:gridSpan w:val="2"/>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FC1874" w:rsidRPr="00E76D45" w:rsidRDefault="00FC1874">
            <w:pPr>
              <w:pStyle w:val="NormalWeb"/>
              <w:spacing w:before="280" w:after="280"/>
              <w:rPr>
                <w:rFonts w:ascii="Arial" w:hAnsi="Arial" w:cs="Arial"/>
                <w:color w:val="333333"/>
                <w:sz w:val="21"/>
                <w:szCs w:val="21"/>
              </w:rPr>
            </w:pPr>
            <w:r w:rsidRPr="00E76D45">
              <w:rPr>
                <w:rFonts w:ascii="Arial" w:hAnsi="Arial"/>
                <w:color w:val="333333"/>
                <w:sz w:val="21"/>
                <w:szCs w:val="21"/>
              </w:rPr>
              <w:t>Texte affiché pour un membre terminé, en anglais = « Terminated ».</w:t>
            </w:r>
          </w:p>
        </w:tc>
      </w:tr>
      <w:tr w:rsidR="00FC1874" w:rsidRPr="00E76D45" w:rsidTr="002947E5">
        <w:tc>
          <w:tcPr>
            <w:tcW w:w="536" w:type="dxa"/>
            <w:tcBorders>
              <w:top w:val="single" w:sz="6" w:space="0" w:color="DDDDDD"/>
              <w:left w:val="single" w:sz="6" w:space="0" w:color="DDDDDD"/>
              <w:bottom w:val="single" w:sz="6" w:space="0" w:color="DDDDDD"/>
            </w:tcBorders>
            <w:shd w:val="clear" w:color="auto" w:fill="auto"/>
          </w:tcPr>
          <w:p w:rsidR="00FC1874" w:rsidRPr="00E76D45" w:rsidRDefault="00FC1874">
            <w:pPr>
              <w:pStyle w:val="NormalWeb"/>
              <w:spacing w:before="280" w:after="280"/>
              <w:rPr>
                <w:rFonts w:ascii="Arial" w:hAnsi="Arial" w:cs="Arial"/>
                <w:color w:val="333333"/>
                <w:sz w:val="21"/>
                <w:szCs w:val="21"/>
              </w:rPr>
            </w:pPr>
            <w:r w:rsidRPr="00E76D45">
              <w:rPr>
                <w:rFonts w:ascii="Arial" w:hAnsi="Arial"/>
                <w:color w:val="333333"/>
                <w:sz w:val="21"/>
                <w:szCs w:val="21"/>
              </w:rPr>
              <w:t>33</w:t>
            </w:r>
          </w:p>
        </w:tc>
        <w:tc>
          <w:tcPr>
            <w:tcW w:w="258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FC1874" w:rsidRPr="00ED1B70" w:rsidRDefault="00FC1874">
            <w:pPr>
              <w:pStyle w:val="NormalWeb"/>
              <w:spacing w:before="280" w:after="280"/>
              <w:rPr>
                <w:rFonts w:ascii="Arial" w:hAnsi="Arial" w:cs="Arial"/>
                <w:color w:val="333333"/>
                <w:sz w:val="21"/>
                <w:szCs w:val="21"/>
              </w:rPr>
            </w:pPr>
            <w:r w:rsidRPr="00ED1B70">
              <w:rPr>
                <w:rFonts w:ascii="Arial" w:hAnsi="Arial"/>
                <w:color w:val="333333"/>
                <w:sz w:val="21"/>
                <w:szCs w:val="21"/>
              </w:rPr>
              <w:t>codeTextFr</w:t>
            </w:r>
          </w:p>
        </w:tc>
        <w:tc>
          <w:tcPr>
            <w:tcW w:w="1020"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FC1874" w:rsidRPr="00ED1B70" w:rsidRDefault="00FC1874">
            <w:pPr>
              <w:pStyle w:val="NormalWeb"/>
              <w:spacing w:before="280" w:after="280"/>
              <w:rPr>
                <w:rFonts w:ascii="Arial" w:hAnsi="Arial" w:cs="Arial"/>
                <w:color w:val="333333"/>
                <w:sz w:val="21"/>
                <w:szCs w:val="21"/>
              </w:rPr>
            </w:pPr>
            <w:r w:rsidRPr="00ED1B70">
              <w:rPr>
                <w:rFonts w:ascii="Arial" w:hAnsi="Arial"/>
                <w:color w:val="333333"/>
                <w:sz w:val="21"/>
                <w:szCs w:val="21"/>
              </w:rPr>
              <w:t>STRING</w:t>
            </w:r>
          </w:p>
        </w:tc>
        <w:tc>
          <w:tcPr>
            <w:tcW w:w="5426" w:type="dxa"/>
            <w:gridSpan w:val="2"/>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FC1874" w:rsidRPr="00E76D45" w:rsidRDefault="00FC1874">
            <w:pPr>
              <w:pStyle w:val="NormalWeb"/>
              <w:spacing w:before="280" w:after="280"/>
              <w:rPr>
                <w:rFonts w:ascii="Arial" w:hAnsi="Arial" w:cs="Arial"/>
                <w:color w:val="333333"/>
                <w:sz w:val="21"/>
                <w:szCs w:val="21"/>
              </w:rPr>
            </w:pPr>
            <w:r w:rsidRPr="00E76D45">
              <w:rPr>
                <w:rFonts w:ascii="Arial" w:hAnsi="Arial"/>
                <w:color w:val="333333"/>
                <w:sz w:val="21"/>
                <w:szCs w:val="21"/>
              </w:rPr>
              <w:t>Texte affiché pour un membre terminé, en français = « Terminé ».</w:t>
            </w:r>
          </w:p>
        </w:tc>
      </w:tr>
      <w:tr w:rsidR="00FC1874" w:rsidRPr="00E76D45" w:rsidTr="002947E5">
        <w:tc>
          <w:tcPr>
            <w:tcW w:w="536" w:type="dxa"/>
            <w:tcBorders>
              <w:top w:val="single" w:sz="6" w:space="0" w:color="DDDDDD"/>
              <w:left w:val="single" w:sz="6" w:space="0" w:color="DDDDDD"/>
              <w:bottom w:val="single" w:sz="6" w:space="0" w:color="DDDDDD"/>
            </w:tcBorders>
            <w:shd w:val="clear" w:color="auto" w:fill="auto"/>
          </w:tcPr>
          <w:p w:rsidR="00FC1874" w:rsidRPr="00E76D45" w:rsidRDefault="00FC1874">
            <w:pPr>
              <w:pStyle w:val="NormalWeb"/>
              <w:spacing w:before="280" w:after="280"/>
              <w:rPr>
                <w:rFonts w:ascii="Arial" w:hAnsi="Arial" w:cs="Arial"/>
                <w:color w:val="333333"/>
                <w:sz w:val="21"/>
                <w:szCs w:val="21"/>
              </w:rPr>
            </w:pPr>
            <w:r w:rsidRPr="00E76D45">
              <w:rPr>
                <w:rFonts w:ascii="Arial" w:hAnsi="Arial"/>
                <w:color w:val="333333"/>
                <w:sz w:val="21"/>
                <w:szCs w:val="21"/>
              </w:rPr>
              <w:t>34</w:t>
            </w:r>
          </w:p>
        </w:tc>
        <w:tc>
          <w:tcPr>
            <w:tcW w:w="258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FC1874" w:rsidRPr="00ED1B70" w:rsidRDefault="00FC1874">
            <w:pPr>
              <w:pStyle w:val="NormalWeb"/>
              <w:spacing w:before="280" w:after="280"/>
              <w:rPr>
                <w:rFonts w:ascii="Arial" w:hAnsi="Arial" w:cs="Arial"/>
                <w:color w:val="333333"/>
                <w:sz w:val="21"/>
                <w:szCs w:val="21"/>
              </w:rPr>
            </w:pPr>
            <w:r w:rsidRPr="00ED1B70">
              <w:rPr>
                <w:rFonts w:ascii="Arial" w:hAnsi="Arial"/>
                <w:color w:val="333333"/>
                <w:sz w:val="21"/>
                <w:szCs w:val="21"/>
              </w:rPr>
              <w:t>displayCodeEn</w:t>
            </w:r>
          </w:p>
        </w:tc>
        <w:tc>
          <w:tcPr>
            <w:tcW w:w="1020"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FC1874" w:rsidRPr="00ED1B70" w:rsidRDefault="00FC1874">
            <w:pPr>
              <w:pStyle w:val="NormalWeb"/>
              <w:spacing w:before="280" w:after="280"/>
              <w:rPr>
                <w:rFonts w:ascii="Arial" w:hAnsi="Arial" w:cs="Arial"/>
                <w:color w:val="333333"/>
                <w:sz w:val="21"/>
                <w:szCs w:val="21"/>
              </w:rPr>
            </w:pPr>
            <w:r w:rsidRPr="00ED1B70">
              <w:rPr>
                <w:rFonts w:ascii="Arial" w:hAnsi="Arial"/>
                <w:color w:val="333333"/>
                <w:sz w:val="21"/>
                <w:szCs w:val="21"/>
              </w:rPr>
              <w:t>STRING</w:t>
            </w:r>
          </w:p>
        </w:tc>
        <w:tc>
          <w:tcPr>
            <w:tcW w:w="5426" w:type="dxa"/>
            <w:gridSpan w:val="2"/>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FC1874" w:rsidRPr="00E76D45" w:rsidRDefault="00FC1874">
            <w:pPr>
              <w:pStyle w:val="NormalWeb"/>
              <w:spacing w:before="280" w:after="280"/>
              <w:rPr>
                <w:rFonts w:ascii="Arial" w:hAnsi="Arial" w:cs="Arial"/>
                <w:color w:val="333333"/>
                <w:sz w:val="21"/>
                <w:szCs w:val="21"/>
              </w:rPr>
            </w:pPr>
            <w:r w:rsidRPr="00E76D45">
              <w:rPr>
                <w:rFonts w:ascii="Arial" w:hAnsi="Arial"/>
                <w:color w:val="333333"/>
                <w:sz w:val="21"/>
                <w:szCs w:val="21"/>
              </w:rPr>
              <w:t>Valeur = « t ».</w:t>
            </w:r>
          </w:p>
        </w:tc>
      </w:tr>
      <w:tr w:rsidR="00FC1874" w:rsidRPr="00E76D45" w:rsidTr="002947E5">
        <w:tc>
          <w:tcPr>
            <w:tcW w:w="536" w:type="dxa"/>
            <w:tcBorders>
              <w:top w:val="single" w:sz="6" w:space="0" w:color="DDDDDD"/>
              <w:left w:val="single" w:sz="6" w:space="0" w:color="DDDDDD"/>
              <w:bottom w:val="single" w:sz="6" w:space="0" w:color="DDDDDD"/>
            </w:tcBorders>
            <w:shd w:val="clear" w:color="auto" w:fill="auto"/>
          </w:tcPr>
          <w:p w:rsidR="00FC1874" w:rsidRPr="00E76D45" w:rsidRDefault="00FC1874">
            <w:pPr>
              <w:pStyle w:val="NormalWeb"/>
              <w:spacing w:before="280" w:after="280"/>
              <w:rPr>
                <w:rFonts w:ascii="Arial" w:hAnsi="Arial" w:cs="Arial"/>
                <w:color w:val="333333"/>
                <w:sz w:val="21"/>
                <w:szCs w:val="21"/>
              </w:rPr>
            </w:pPr>
            <w:r w:rsidRPr="00E76D45">
              <w:rPr>
                <w:rFonts w:ascii="Arial" w:hAnsi="Arial"/>
                <w:color w:val="333333"/>
                <w:sz w:val="21"/>
                <w:szCs w:val="21"/>
              </w:rPr>
              <w:t>35</w:t>
            </w:r>
          </w:p>
        </w:tc>
        <w:tc>
          <w:tcPr>
            <w:tcW w:w="2584"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FC1874" w:rsidRPr="00ED1B70" w:rsidRDefault="00FC1874">
            <w:pPr>
              <w:pStyle w:val="NormalWeb"/>
              <w:spacing w:before="280" w:after="280"/>
              <w:rPr>
                <w:rFonts w:ascii="Arial" w:hAnsi="Arial" w:cs="Arial"/>
                <w:color w:val="333333"/>
                <w:sz w:val="21"/>
                <w:szCs w:val="21"/>
              </w:rPr>
            </w:pPr>
            <w:r w:rsidRPr="00ED1B70">
              <w:rPr>
                <w:rFonts w:ascii="Arial" w:hAnsi="Arial"/>
                <w:color w:val="333333"/>
                <w:sz w:val="21"/>
                <w:szCs w:val="21"/>
              </w:rPr>
              <w:t>displayCodeFr</w:t>
            </w:r>
          </w:p>
        </w:tc>
        <w:tc>
          <w:tcPr>
            <w:tcW w:w="1020" w:type="dxa"/>
            <w:tcBorders>
              <w:top w:val="single" w:sz="6" w:space="0" w:color="DDDDDD"/>
              <w:left w:val="single" w:sz="6" w:space="0" w:color="DDDDDD"/>
              <w:bottom w:val="single" w:sz="6" w:space="0" w:color="DDDDDD"/>
            </w:tcBorders>
            <w:shd w:val="clear" w:color="auto" w:fill="auto"/>
            <w:tcMar>
              <w:top w:w="15" w:type="dxa"/>
              <w:left w:w="7" w:type="dxa"/>
              <w:bottom w:w="15" w:type="dxa"/>
              <w:right w:w="15" w:type="dxa"/>
            </w:tcMar>
          </w:tcPr>
          <w:p w:rsidR="00FC1874" w:rsidRPr="00ED1B70" w:rsidRDefault="00FC1874">
            <w:pPr>
              <w:pStyle w:val="NormalWeb"/>
              <w:spacing w:before="280" w:after="280"/>
              <w:rPr>
                <w:rFonts w:ascii="Arial" w:hAnsi="Arial" w:cs="Arial"/>
                <w:color w:val="333333"/>
                <w:sz w:val="21"/>
                <w:szCs w:val="21"/>
              </w:rPr>
            </w:pPr>
            <w:r w:rsidRPr="00ED1B70">
              <w:rPr>
                <w:rFonts w:ascii="Arial" w:hAnsi="Arial"/>
                <w:color w:val="333333"/>
                <w:sz w:val="21"/>
                <w:szCs w:val="21"/>
              </w:rPr>
              <w:t>STRING</w:t>
            </w:r>
          </w:p>
        </w:tc>
        <w:tc>
          <w:tcPr>
            <w:tcW w:w="5426" w:type="dxa"/>
            <w:gridSpan w:val="2"/>
            <w:tcBorders>
              <w:top w:val="single" w:sz="6" w:space="0" w:color="DDDDDD"/>
              <w:left w:val="single" w:sz="6" w:space="0" w:color="DDDDDD"/>
              <w:bottom w:val="single" w:sz="6" w:space="0" w:color="DDDDDD"/>
              <w:right w:val="single" w:sz="6" w:space="0" w:color="DDDDDD"/>
            </w:tcBorders>
            <w:shd w:val="clear" w:color="auto" w:fill="auto"/>
            <w:tcMar>
              <w:top w:w="15" w:type="dxa"/>
              <w:left w:w="7" w:type="dxa"/>
              <w:bottom w:w="15" w:type="dxa"/>
              <w:right w:w="15" w:type="dxa"/>
            </w:tcMar>
          </w:tcPr>
          <w:p w:rsidR="00FC1874" w:rsidRPr="00E76D45" w:rsidRDefault="00FC1874">
            <w:pPr>
              <w:pStyle w:val="NormalWeb"/>
              <w:spacing w:before="280" w:after="280"/>
              <w:rPr>
                <w:rFonts w:ascii="Arial" w:hAnsi="Arial" w:cs="Arial"/>
                <w:color w:val="333333"/>
                <w:sz w:val="21"/>
                <w:szCs w:val="21"/>
              </w:rPr>
            </w:pPr>
            <w:r w:rsidRPr="00E76D45">
              <w:rPr>
                <w:rFonts w:ascii="Arial" w:hAnsi="Arial"/>
                <w:color w:val="333333"/>
                <w:sz w:val="21"/>
                <w:szCs w:val="21"/>
              </w:rPr>
              <w:t>Valeur = « t ».</w:t>
            </w:r>
          </w:p>
        </w:tc>
      </w:tr>
    </w:tbl>
    <w:p w:rsidR="007159EC" w:rsidRPr="00E76D45" w:rsidRDefault="007159EC" w:rsidP="009D4107">
      <w:pPr>
        <w:pStyle w:val="Heading1"/>
      </w:pPr>
    </w:p>
    <w:p w:rsidR="007159EC" w:rsidRPr="00E76D45" w:rsidRDefault="007159EC"/>
    <w:p w:rsidR="007159EC" w:rsidRPr="00E76D45" w:rsidRDefault="007159EC"/>
    <w:p w:rsidR="007159EC" w:rsidRPr="00E76D45" w:rsidRDefault="007159EC"/>
    <w:p w:rsidR="007159EC" w:rsidRPr="00E76D45" w:rsidRDefault="007159EC"/>
    <w:p w:rsidR="007159EC" w:rsidRPr="00E76D45" w:rsidRDefault="007159EC"/>
    <w:p w:rsidR="007159EC" w:rsidRPr="00E76D45" w:rsidRDefault="007159EC"/>
    <w:p w:rsidR="007159EC" w:rsidRPr="00E76D45" w:rsidRDefault="007159EC"/>
    <w:p w:rsidR="007159EC" w:rsidRPr="00E76D45" w:rsidRDefault="007159EC">
      <w:pPr>
        <w:pStyle w:val="Heading1"/>
        <w:rPr>
          <w:rFonts w:ascii="Arial" w:hAnsi="Arial" w:cs="Arial"/>
          <w:b/>
          <w:bCs/>
          <w:sz w:val="20"/>
        </w:rPr>
      </w:pPr>
    </w:p>
    <w:p w:rsidR="007159EC" w:rsidRPr="00E76D45" w:rsidRDefault="00BD79AF">
      <w:r w:rsidRPr="00E76D45">
        <w:br w:type="page"/>
      </w:r>
    </w:p>
    <w:p w:rsidR="007159EC" w:rsidRPr="00ED1B70" w:rsidRDefault="00BD79AF">
      <w:pPr>
        <w:pStyle w:val="Heading1"/>
        <w:rPr>
          <w:rFonts w:ascii="Arial" w:hAnsi="Arial" w:cs="Arial"/>
        </w:rPr>
      </w:pPr>
      <w:bookmarkStart w:id="27" w:name="AppendixA"/>
      <w:bookmarkStart w:id="28" w:name="_Appendix_A"/>
      <w:bookmarkStart w:id="29" w:name="_Toc513462026"/>
      <w:bookmarkEnd w:id="27"/>
      <w:bookmarkEnd w:id="28"/>
      <w:r w:rsidRPr="00ED1B70">
        <w:rPr>
          <w:rFonts w:ascii="Arial" w:hAnsi="Arial"/>
        </w:rPr>
        <w:lastRenderedPageBreak/>
        <w:t>A</w:t>
      </w:r>
      <w:r w:rsidR="00B76170">
        <w:rPr>
          <w:rFonts w:ascii="Arial" w:hAnsi="Arial"/>
        </w:rPr>
        <w:t>nnexe A</w:t>
      </w:r>
      <w:bookmarkEnd w:id="29"/>
    </w:p>
    <w:p w:rsidR="009D4107" w:rsidRPr="00ED1B70" w:rsidRDefault="009D4107" w:rsidP="00E76D45">
      <w:pPr>
        <w:keepNext/>
      </w:pPr>
    </w:p>
    <w:p w:rsidR="007159EC" w:rsidRPr="00B76170" w:rsidRDefault="00B76170">
      <w:pPr>
        <w:pStyle w:val="Heading2"/>
        <w:rPr>
          <w:rFonts w:ascii="Arial" w:hAnsi="Arial"/>
          <w:sz w:val="28"/>
          <w:szCs w:val="28"/>
        </w:rPr>
      </w:pPr>
      <w:bookmarkStart w:id="30" w:name="CodesetsForsymbolCode"/>
      <w:bookmarkStart w:id="31" w:name="_Toc455987518"/>
      <w:bookmarkStart w:id="32" w:name="_Toc513462027"/>
      <w:bookmarkEnd w:id="30"/>
      <w:r>
        <w:rPr>
          <w:rFonts w:ascii="Arial" w:hAnsi="Arial"/>
          <w:sz w:val="28"/>
          <w:szCs w:val="28"/>
        </w:rPr>
        <w:t xml:space="preserve">Ensembles de codes pour </w:t>
      </w:r>
      <w:r w:rsidR="00BD79AF" w:rsidRPr="00ED1B70">
        <w:rPr>
          <w:rFonts w:ascii="Arial" w:hAnsi="Arial"/>
          <w:sz w:val="28"/>
          <w:szCs w:val="28"/>
        </w:rPr>
        <w:t>symbolCode</w:t>
      </w:r>
      <w:bookmarkEnd w:id="31"/>
      <w:bookmarkEnd w:id="32"/>
      <w:r w:rsidR="00BD79AF" w:rsidRPr="00ED1B70">
        <w:rPr>
          <w:rFonts w:ascii="Arial" w:hAnsi="Arial"/>
          <w:sz w:val="28"/>
          <w:szCs w:val="28"/>
        </w:rPr>
        <w:t xml:space="preserve"> </w:t>
      </w:r>
    </w:p>
    <w:p w:rsidR="007159EC" w:rsidRPr="00ED1B70" w:rsidRDefault="007159EC" w:rsidP="00E76D45">
      <w:pPr>
        <w:keepNext/>
        <w:tabs>
          <w:tab w:val="left" w:pos="0"/>
          <w:tab w:val="left" w:pos="720"/>
          <w:tab w:val="left" w:pos="1440"/>
        </w:tabs>
        <w:suppressAutoHyphens/>
        <w:jc w:val="both"/>
        <w:rPr>
          <w:rFonts w:ascii="Arial" w:hAnsi="Arial" w:cs="Arial"/>
          <w:i/>
          <w:sz w:val="20"/>
        </w:rPr>
      </w:pPr>
    </w:p>
    <w:tbl>
      <w:tblPr>
        <w:tblW w:w="1045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526"/>
        <w:gridCol w:w="2383"/>
        <w:gridCol w:w="2295"/>
        <w:gridCol w:w="2241"/>
        <w:gridCol w:w="2011"/>
      </w:tblGrid>
      <w:tr w:rsidR="007159EC" w:rsidRPr="00793907" w:rsidTr="00793907">
        <w:trPr>
          <w:trHeight w:val="1473"/>
        </w:trPr>
        <w:tc>
          <w:tcPr>
            <w:tcW w:w="1526"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tabs>
                <w:tab w:val="left" w:pos="2160"/>
                <w:tab w:val="left" w:pos="2880"/>
              </w:tabs>
              <w:rPr>
                <w:rFonts w:ascii="Arial" w:hAnsi="Arial" w:cs="Arial"/>
                <w:b/>
                <w:sz w:val="18"/>
                <w:szCs w:val="18"/>
              </w:rPr>
            </w:pPr>
            <w:r w:rsidRPr="00ED1B70">
              <w:rPr>
                <w:rFonts w:ascii="Arial" w:hAnsi="Arial"/>
                <w:b/>
                <w:sz w:val="18"/>
                <w:szCs w:val="18"/>
              </w:rPr>
              <w:t>symbolCode</w:t>
            </w:r>
          </w:p>
          <w:p w:rsidR="00793907" w:rsidRPr="00793907" w:rsidRDefault="00793907" w:rsidP="00793907">
            <w:pPr>
              <w:pStyle w:val="HTMLPreformatted"/>
              <w:rPr>
                <w:rFonts w:ascii="Arial" w:hAnsi="Arial" w:cs="Arial"/>
                <w:b/>
                <w:sz w:val="18"/>
                <w:szCs w:val="18"/>
                <w:lang w:val="fr-FR"/>
              </w:rPr>
            </w:pPr>
            <w:r>
              <w:rPr>
                <w:rFonts w:ascii="Arial" w:hAnsi="Arial"/>
                <w:b/>
                <w:sz w:val="18"/>
                <w:szCs w:val="18"/>
                <w:lang w:val="fr-FR"/>
              </w:rPr>
              <w:t>(</w:t>
            </w:r>
            <w:r w:rsidRPr="00793907">
              <w:rPr>
                <w:rFonts w:ascii="Arial" w:hAnsi="Arial" w:cs="Arial"/>
                <w:b/>
                <w:sz w:val="18"/>
                <w:szCs w:val="18"/>
                <w:lang w:val="fr-FR"/>
              </w:rPr>
              <w:t>fichier de données</w:t>
            </w:r>
            <w:r>
              <w:rPr>
                <w:rFonts w:ascii="Arial" w:hAnsi="Arial"/>
                <w:b/>
                <w:sz w:val="18"/>
                <w:szCs w:val="18"/>
                <w:lang w:val="fr-FR"/>
              </w:rPr>
              <w:t xml:space="preserve"> et </w:t>
            </w:r>
            <w:r w:rsidRPr="00793907">
              <w:rPr>
                <w:rFonts w:ascii="Arial" w:hAnsi="Arial" w:cs="Arial"/>
                <w:b/>
                <w:sz w:val="18"/>
                <w:szCs w:val="18"/>
                <w:lang w:val="fr-FR"/>
              </w:rPr>
              <w:t>fichier d’ensemble de codes</w:t>
            </w:r>
            <w:r>
              <w:rPr>
                <w:rFonts w:ascii="Arial" w:hAnsi="Arial" w:cs="Arial"/>
                <w:b/>
                <w:sz w:val="18"/>
                <w:szCs w:val="18"/>
                <w:lang w:val="fr-FR"/>
              </w:rPr>
              <w:t>)</w:t>
            </w:r>
          </w:p>
          <w:p w:rsidR="007159EC" w:rsidRPr="00793907" w:rsidRDefault="007159EC">
            <w:pPr>
              <w:tabs>
                <w:tab w:val="left" w:pos="2160"/>
                <w:tab w:val="left" w:pos="2880"/>
              </w:tabs>
              <w:rPr>
                <w:rFonts w:ascii="Arial" w:hAnsi="Arial" w:cs="Arial"/>
                <w:b/>
                <w:sz w:val="18"/>
                <w:szCs w:val="18"/>
                <w:lang w:val="fr-FR"/>
              </w:rPr>
            </w:pPr>
          </w:p>
        </w:tc>
        <w:tc>
          <w:tcPr>
            <w:tcW w:w="2383"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tabs>
                <w:tab w:val="left" w:pos="2160"/>
                <w:tab w:val="left" w:pos="2880"/>
              </w:tabs>
              <w:rPr>
                <w:rFonts w:ascii="Arial" w:hAnsi="Arial" w:cs="Arial"/>
                <w:b/>
                <w:sz w:val="18"/>
                <w:szCs w:val="18"/>
              </w:rPr>
            </w:pPr>
            <w:r w:rsidRPr="00ED1B70">
              <w:rPr>
                <w:rFonts w:ascii="Arial" w:hAnsi="Arial"/>
                <w:b/>
                <w:sz w:val="18"/>
                <w:szCs w:val="18"/>
              </w:rPr>
              <w:t>symbolRepresentation</w:t>
            </w:r>
          </w:p>
          <w:p w:rsidR="00793907" w:rsidRPr="00793907" w:rsidRDefault="00793907" w:rsidP="00793907">
            <w:pPr>
              <w:pStyle w:val="HTMLPreformatted"/>
              <w:rPr>
                <w:rFonts w:ascii="Arial" w:hAnsi="Arial" w:cs="Arial"/>
                <w:b/>
                <w:sz w:val="18"/>
                <w:szCs w:val="18"/>
                <w:lang w:val="fr-FR"/>
              </w:rPr>
            </w:pPr>
            <w:r w:rsidRPr="00793907">
              <w:rPr>
                <w:rFonts w:ascii="Arial" w:hAnsi="Arial" w:cs="Arial"/>
                <w:b/>
                <w:sz w:val="18"/>
                <w:szCs w:val="18"/>
                <w:lang w:val="fr-FR"/>
              </w:rPr>
              <w:t>(fichier d’ensemble de codes</w:t>
            </w:r>
            <w:r w:rsidR="00DD27C9">
              <w:rPr>
                <w:rFonts w:ascii="Arial" w:hAnsi="Arial" w:cs="Arial"/>
                <w:b/>
                <w:sz w:val="18"/>
                <w:szCs w:val="18"/>
                <w:lang w:val="fr-FR"/>
              </w:rPr>
              <w:t>)</w:t>
            </w:r>
          </w:p>
          <w:p w:rsidR="007159EC" w:rsidRPr="00ED1B70" w:rsidRDefault="007159EC">
            <w:pPr>
              <w:tabs>
                <w:tab w:val="left" w:pos="2160"/>
                <w:tab w:val="left" w:pos="2880"/>
              </w:tabs>
              <w:rPr>
                <w:rFonts w:ascii="Arial" w:hAnsi="Arial" w:cs="Arial"/>
                <w:b/>
                <w:sz w:val="18"/>
                <w:szCs w:val="18"/>
              </w:rPr>
            </w:pPr>
          </w:p>
        </w:tc>
        <w:tc>
          <w:tcPr>
            <w:tcW w:w="2295"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tabs>
                <w:tab w:val="left" w:pos="2160"/>
                <w:tab w:val="left" w:pos="2880"/>
              </w:tabs>
              <w:rPr>
                <w:rFonts w:ascii="Arial" w:hAnsi="Arial" w:cs="Arial"/>
                <w:b/>
                <w:sz w:val="18"/>
                <w:szCs w:val="18"/>
              </w:rPr>
            </w:pPr>
            <w:r w:rsidRPr="00ED1B70">
              <w:rPr>
                <w:rFonts w:ascii="Arial" w:hAnsi="Arial"/>
                <w:b/>
                <w:sz w:val="18"/>
                <w:szCs w:val="18"/>
              </w:rPr>
              <w:t>symbolDescEn</w:t>
            </w:r>
          </w:p>
          <w:p w:rsidR="00793907" w:rsidRPr="00793907" w:rsidRDefault="00793907" w:rsidP="00793907">
            <w:pPr>
              <w:pStyle w:val="HTMLPreformatted"/>
              <w:rPr>
                <w:rFonts w:ascii="Arial" w:hAnsi="Arial" w:cs="Arial"/>
                <w:b/>
                <w:sz w:val="18"/>
                <w:szCs w:val="18"/>
                <w:lang w:val="fr-FR"/>
              </w:rPr>
            </w:pPr>
            <w:r w:rsidRPr="00793907">
              <w:rPr>
                <w:rFonts w:ascii="Arial" w:hAnsi="Arial" w:cs="Arial"/>
                <w:b/>
                <w:sz w:val="18"/>
                <w:szCs w:val="18"/>
                <w:lang w:val="fr-FR"/>
              </w:rPr>
              <w:t>(fichier d’ensemble de codes</w:t>
            </w:r>
            <w:r w:rsidR="00DD27C9">
              <w:rPr>
                <w:rFonts w:ascii="Arial" w:hAnsi="Arial" w:cs="Arial"/>
                <w:b/>
                <w:sz w:val="18"/>
                <w:szCs w:val="18"/>
                <w:lang w:val="fr-FR"/>
              </w:rPr>
              <w:t>)</w:t>
            </w:r>
          </w:p>
          <w:p w:rsidR="007159EC" w:rsidRPr="00ED1B70" w:rsidRDefault="007159EC">
            <w:pPr>
              <w:tabs>
                <w:tab w:val="left" w:pos="2160"/>
                <w:tab w:val="left" w:pos="2880"/>
              </w:tabs>
              <w:rPr>
                <w:rFonts w:ascii="Arial" w:hAnsi="Arial" w:cs="Arial"/>
                <w:b/>
                <w:sz w:val="18"/>
                <w:szCs w:val="18"/>
              </w:rPr>
            </w:pPr>
          </w:p>
        </w:tc>
        <w:tc>
          <w:tcPr>
            <w:tcW w:w="2241"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tabs>
                <w:tab w:val="left" w:pos="2160"/>
                <w:tab w:val="left" w:pos="2880"/>
              </w:tabs>
              <w:rPr>
                <w:rFonts w:ascii="Arial" w:hAnsi="Arial" w:cs="Arial"/>
                <w:b/>
                <w:sz w:val="18"/>
                <w:szCs w:val="18"/>
              </w:rPr>
            </w:pPr>
            <w:r w:rsidRPr="00ED1B70">
              <w:rPr>
                <w:rFonts w:ascii="Arial" w:hAnsi="Arial"/>
                <w:b/>
                <w:sz w:val="18"/>
                <w:szCs w:val="18"/>
              </w:rPr>
              <w:t>symbolDescFr</w:t>
            </w:r>
          </w:p>
          <w:p w:rsidR="00793907" w:rsidRPr="00793907" w:rsidRDefault="00BD79AF" w:rsidP="00793907">
            <w:pPr>
              <w:pStyle w:val="HTMLPreformatted"/>
              <w:rPr>
                <w:rFonts w:ascii="Arial" w:hAnsi="Arial" w:cs="Arial"/>
                <w:b/>
                <w:sz w:val="18"/>
                <w:szCs w:val="18"/>
                <w:lang w:val="fr-FR"/>
              </w:rPr>
            </w:pPr>
            <w:r w:rsidRPr="00793907">
              <w:rPr>
                <w:rFonts w:ascii="Arial" w:hAnsi="Arial" w:cs="Arial"/>
                <w:b/>
                <w:sz w:val="18"/>
                <w:szCs w:val="18"/>
                <w:lang w:val="fr-FR"/>
              </w:rPr>
              <w:t>(</w:t>
            </w:r>
            <w:r w:rsidR="00793907" w:rsidRPr="00793907">
              <w:rPr>
                <w:rFonts w:ascii="Arial" w:hAnsi="Arial" w:cs="Arial"/>
                <w:b/>
                <w:sz w:val="18"/>
                <w:szCs w:val="18"/>
                <w:lang w:val="fr-FR"/>
              </w:rPr>
              <w:t>fichier d’ensemble de codes</w:t>
            </w:r>
            <w:r w:rsidR="00DD27C9">
              <w:rPr>
                <w:rFonts w:ascii="Arial" w:hAnsi="Arial" w:cs="Arial"/>
                <w:b/>
                <w:sz w:val="18"/>
                <w:szCs w:val="18"/>
                <w:lang w:val="fr-FR"/>
              </w:rPr>
              <w:t>)</w:t>
            </w:r>
          </w:p>
          <w:p w:rsidR="007159EC" w:rsidRPr="00ED1B70" w:rsidRDefault="007159EC">
            <w:pPr>
              <w:tabs>
                <w:tab w:val="left" w:pos="2160"/>
                <w:tab w:val="left" w:pos="2880"/>
              </w:tabs>
              <w:rPr>
                <w:rFonts w:ascii="Arial" w:hAnsi="Arial" w:cs="Arial"/>
                <w:b/>
                <w:sz w:val="18"/>
                <w:szCs w:val="18"/>
              </w:rPr>
            </w:pPr>
          </w:p>
        </w:tc>
        <w:tc>
          <w:tcPr>
            <w:tcW w:w="2011" w:type="dxa"/>
            <w:tcBorders>
              <w:top w:val="single" w:sz="4" w:space="0" w:color="00000A"/>
              <w:left w:val="single" w:sz="4" w:space="0" w:color="00000A"/>
              <w:bottom w:val="single" w:sz="4" w:space="0" w:color="00000A"/>
              <w:right w:val="single" w:sz="4" w:space="0" w:color="00000A"/>
            </w:tcBorders>
            <w:shd w:val="clear" w:color="auto" w:fill="auto"/>
          </w:tcPr>
          <w:p w:rsidR="00793907" w:rsidRPr="00793907" w:rsidRDefault="00793907" w:rsidP="00793907">
            <w:pPr>
              <w:pStyle w:val="HTMLPreformatted"/>
              <w:rPr>
                <w:rFonts w:ascii="Arial" w:hAnsi="Arial" w:cs="Arial"/>
                <w:b/>
                <w:sz w:val="18"/>
                <w:szCs w:val="18"/>
                <w:lang w:val="fr-FR"/>
              </w:rPr>
            </w:pPr>
            <w:r w:rsidRPr="00793907">
              <w:rPr>
                <w:rFonts w:ascii="Arial" w:hAnsi="Arial" w:cs="Arial"/>
                <w:b/>
                <w:sz w:val="18"/>
                <w:szCs w:val="18"/>
                <w:lang w:val="fr-FR"/>
              </w:rPr>
              <w:t>Champ de valeur de données</w:t>
            </w:r>
          </w:p>
          <w:p w:rsidR="00DD27C9" w:rsidRDefault="00DD27C9" w:rsidP="00793907">
            <w:pPr>
              <w:pStyle w:val="HTMLPreformatted"/>
              <w:rPr>
                <w:rFonts w:ascii="Arial" w:hAnsi="Arial" w:cs="Arial"/>
                <w:b/>
                <w:sz w:val="18"/>
                <w:szCs w:val="18"/>
                <w:lang w:val="fr-FR"/>
              </w:rPr>
            </w:pPr>
          </w:p>
          <w:p w:rsidR="00793907" w:rsidRPr="00DD27C9" w:rsidRDefault="00793907" w:rsidP="00793907">
            <w:pPr>
              <w:pStyle w:val="HTMLPreformatted"/>
              <w:rPr>
                <w:rFonts w:ascii="Arial" w:hAnsi="Arial" w:cs="Arial"/>
                <w:b/>
                <w:sz w:val="18"/>
                <w:szCs w:val="18"/>
                <w:lang w:val="fr-FR"/>
              </w:rPr>
            </w:pPr>
            <w:r w:rsidRPr="00793907">
              <w:rPr>
                <w:rFonts w:ascii="Arial" w:hAnsi="Arial" w:cs="Arial"/>
                <w:b/>
                <w:sz w:val="18"/>
                <w:szCs w:val="18"/>
                <w:lang w:val="fr-FR"/>
              </w:rPr>
              <w:t>(fichier de données)</w:t>
            </w:r>
          </w:p>
          <w:p w:rsidR="007159EC" w:rsidRPr="00793907" w:rsidRDefault="007159EC" w:rsidP="00793907">
            <w:pPr>
              <w:tabs>
                <w:tab w:val="left" w:pos="2160"/>
                <w:tab w:val="left" w:pos="2880"/>
              </w:tabs>
              <w:rPr>
                <w:rFonts w:ascii="Arial" w:hAnsi="Arial" w:cs="Arial"/>
                <w:b/>
                <w:sz w:val="18"/>
                <w:szCs w:val="18"/>
                <w:lang w:val="fr-FR"/>
              </w:rPr>
            </w:pPr>
          </w:p>
        </w:tc>
      </w:tr>
      <w:tr w:rsidR="007159EC" w:rsidRPr="00ED1B70">
        <w:trPr>
          <w:trHeight w:val="273"/>
        </w:trPr>
        <w:tc>
          <w:tcPr>
            <w:tcW w:w="1526"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tabs>
                <w:tab w:val="left" w:pos="2160"/>
                <w:tab w:val="left" w:pos="2880"/>
              </w:tabs>
              <w:rPr>
                <w:rFonts w:ascii="Arial" w:hAnsi="Arial" w:cs="Arial"/>
                <w:sz w:val="18"/>
                <w:szCs w:val="18"/>
              </w:rPr>
            </w:pPr>
            <w:r w:rsidRPr="00ED1B70">
              <w:rPr>
                <w:rFonts w:ascii="Arial" w:hAnsi="Arial"/>
                <w:sz w:val="18"/>
                <w:szCs w:val="18"/>
              </w:rPr>
              <w:t>0</w:t>
            </w:r>
          </w:p>
        </w:tc>
        <w:tc>
          <w:tcPr>
            <w:tcW w:w="2383"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64254D">
            <w:pPr>
              <w:tabs>
                <w:tab w:val="left" w:pos="2160"/>
                <w:tab w:val="left" w:pos="2880"/>
              </w:tabs>
              <w:rPr>
                <w:rFonts w:ascii="Arial" w:hAnsi="Arial" w:cs="Arial"/>
                <w:sz w:val="18"/>
                <w:szCs w:val="18"/>
              </w:rPr>
            </w:pPr>
            <w:r>
              <w:rPr>
                <w:rFonts w:ascii="Arial" w:hAnsi="Arial"/>
                <w:sz w:val="18"/>
                <w:szCs w:val="18"/>
              </w:rPr>
              <w:t>(vide</w:t>
            </w:r>
            <w:r w:rsidR="00BD79AF" w:rsidRPr="00ED1B70">
              <w:rPr>
                <w:rFonts w:ascii="Arial" w:hAnsi="Arial"/>
                <w:sz w:val="18"/>
                <w:szCs w:val="18"/>
              </w:rPr>
              <w:t>)</w:t>
            </w:r>
          </w:p>
        </w:tc>
        <w:tc>
          <w:tcPr>
            <w:tcW w:w="2295"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tabs>
                <w:tab w:val="left" w:pos="2160"/>
                <w:tab w:val="left" w:pos="2880"/>
              </w:tabs>
              <w:rPr>
                <w:rFonts w:ascii="Arial" w:hAnsi="Arial" w:cs="Arial"/>
                <w:sz w:val="18"/>
                <w:szCs w:val="18"/>
              </w:rPr>
            </w:pPr>
            <w:r w:rsidRPr="00ED1B70">
              <w:rPr>
                <w:rFonts w:ascii="Arial" w:hAnsi="Arial"/>
                <w:sz w:val="18"/>
                <w:szCs w:val="18"/>
              </w:rPr>
              <w:t>None</w:t>
            </w:r>
          </w:p>
        </w:tc>
        <w:tc>
          <w:tcPr>
            <w:tcW w:w="2241"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E36711">
            <w:pPr>
              <w:tabs>
                <w:tab w:val="left" w:pos="2160"/>
                <w:tab w:val="left" w:pos="2880"/>
              </w:tabs>
              <w:rPr>
                <w:rFonts w:ascii="Arial" w:hAnsi="Arial" w:cs="Arial"/>
                <w:sz w:val="18"/>
                <w:szCs w:val="18"/>
              </w:rPr>
            </w:pPr>
            <w:r>
              <w:rPr>
                <w:rFonts w:ascii="Arial" w:hAnsi="Arial"/>
                <w:sz w:val="18"/>
                <w:szCs w:val="18"/>
              </w:rPr>
              <w:t>Aucun</w:t>
            </w:r>
          </w:p>
        </w:tc>
        <w:tc>
          <w:tcPr>
            <w:tcW w:w="2011" w:type="dxa"/>
            <w:tcBorders>
              <w:top w:val="single" w:sz="4" w:space="0" w:color="00000A"/>
              <w:left w:val="single" w:sz="4" w:space="0" w:color="00000A"/>
              <w:bottom w:val="single" w:sz="4" w:space="0" w:color="00000A"/>
              <w:right w:val="single" w:sz="4" w:space="0" w:color="00000A"/>
            </w:tcBorders>
            <w:shd w:val="clear" w:color="auto" w:fill="auto"/>
          </w:tcPr>
          <w:p w:rsidR="00793907" w:rsidRPr="00793907" w:rsidRDefault="00793907" w:rsidP="00793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val="en-CA"/>
              </w:rPr>
            </w:pPr>
            <w:r w:rsidRPr="00793907">
              <w:rPr>
                <w:rFonts w:ascii="Arial" w:eastAsia="Times New Roman" w:hAnsi="Arial" w:cs="Arial"/>
                <w:sz w:val="18"/>
                <w:szCs w:val="18"/>
                <w:lang w:val="fr-FR"/>
              </w:rPr>
              <w:t>Contient la valeur</w:t>
            </w:r>
          </w:p>
          <w:p w:rsidR="007159EC" w:rsidRPr="00ED1B70" w:rsidRDefault="007159EC">
            <w:pPr>
              <w:tabs>
                <w:tab w:val="left" w:pos="2160"/>
                <w:tab w:val="left" w:pos="2880"/>
              </w:tabs>
              <w:rPr>
                <w:rFonts w:ascii="Arial" w:hAnsi="Arial" w:cs="Arial"/>
                <w:sz w:val="18"/>
                <w:szCs w:val="18"/>
              </w:rPr>
            </w:pPr>
          </w:p>
        </w:tc>
      </w:tr>
      <w:tr w:rsidR="007159EC" w:rsidRPr="00793907">
        <w:tc>
          <w:tcPr>
            <w:tcW w:w="1526"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tabs>
                <w:tab w:val="left" w:pos="2160"/>
                <w:tab w:val="left" w:pos="2880"/>
              </w:tabs>
              <w:rPr>
                <w:rFonts w:ascii="Arial" w:hAnsi="Arial" w:cs="Arial"/>
                <w:sz w:val="18"/>
                <w:szCs w:val="18"/>
              </w:rPr>
            </w:pPr>
            <w:r w:rsidRPr="00ED1B70">
              <w:rPr>
                <w:rFonts w:ascii="Arial" w:hAnsi="Arial"/>
                <w:sz w:val="18"/>
                <w:szCs w:val="18"/>
              </w:rPr>
              <w:t>1</w:t>
            </w:r>
          </w:p>
        </w:tc>
        <w:tc>
          <w:tcPr>
            <w:tcW w:w="2383"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tabs>
                <w:tab w:val="left" w:pos="2160"/>
                <w:tab w:val="left" w:pos="2880"/>
              </w:tabs>
              <w:rPr>
                <w:rFonts w:ascii="Arial" w:hAnsi="Arial" w:cs="Arial"/>
                <w:sz w:val="18"/>
                <w:szCs w:val="18"/>
              </w:rPr>
            </w:pPr>
            <w:r w:rsidRPr="00ED1B70">
              <w:rPr>
                <w:rFonts w:ascii="Arial" w:hAnsi="Arial"/>
                <w:sz w:val="18"/>
                <w:szCs w:val="18"/>
              </w:rPr>
              <w:t>p</w:t>
            </w:r>
          </w:p>
        </w:tc>
        <w:tc>
          <w:tcPr>
            <w:tcW w:w="2295"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8"/>
                <w:szCs w:val="18"/>
              </w:rPr>
            </w:pPr>
            <w:r w:rsidRPr="00ED1B70">
              <w:rPr>
                <w:rFonts w:ascii="Arial" w:hAnsi="Arial"/>
                <w:color w:val="000000"/>
                <w:sz w:val="18"/>
                <w:szCs w:val="18"/>
              </w:rPr>
              <w:t>preliminary</w:t>
            </w:r>
          </w:p>
        </w:tc>
        <w:tc>
          <w:tcPr>
            <w:tcW w:w="224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8"/>
                <w:szCs w:val="18"/>
              </w:rPr>
            </w:pPr>
            <w:r w:rsidRPr="00ED1B70">
              <w:rPr>
                <w:rFonts w:ascii="Arial" w:hAnsi="Arial"/>
                <w:color w:val="000000"/>
                <w:sz w:val="18"/>
                <w:szCs w:val="18"/>
              </w:rPr>
              <w:t>provisoire</w:t>
            </w:r>
          </w:p>
        </w:tc>
        <w:tc>
          <w:tcPr>
            <w:tcW w:w="2011" w:type="dxa"/>
            <w:tcBorders>
              <w:top w:val="single" w:sz="4" w:space="0" w:color="00000A"/>
              <w:left w:val="single" w:sz="4" w:space="0" w:color="00000A"/>
              <w:bottom w:val="single" w:sz="4" w:space="0" w:color="00000A"/>
              <w:right w:val="single" w:sz="4" w:space="0" w:color="00000A"/>
            </w:tcBorders>
            <w:shd w:val="clear" w:color="auto" w:fill="auto"/>
          </w:tcPr>
          <w:p w:rsidR="00793907" w:rsidRPr="00793907" w:rsidRDefault="00793907" w:rsidP="00793907">
            <w:pPr>
              <w:pStyle w:val="HTMLPreformatted"/>
              <w:rPr>
                <w:rFonts w:ascii="Arial" w:hAnsi="Arial" w:cs="Arial"/>
                <w:sz w:val="18"/>
                <w:szCs w:val="18"/>
                <w:lang w:val="fr-FR"/>
              </w:rPr>
            </w:pPr>
            <w:r w:rsidRPr="00793907">
              <w:rPr>
                <w:rFonts w:ascii="Arial" w:hAnsi="Arial" w:cs="Arial"/>
                <w:sz w:val="18"/>
                <w:szCs w:val="18"/>
                <w:lang w:val="fr-FR"/>
              </w:rPr>
              <w:t>Contient la valeur ou</w:t>
            </w:r>
          </w:p>
          <w:p w:rsidR="00793907" w:rsidRPr="00793907" w:rsidRDefault="00793907" w:rsidP="00793907">
            <w:pPr>
              <w:pStyle w:val="HTMLPreformatted"/>
              <w:rPr>
                <w:rFonts w:ascii="Arial" w:hAnsi="Arial" w:cs="Arial"/>
                <w:sz w:val="18"/>
                <w:szCs w:val="18"/>
                <w:lang w:val="fr-FR"/>
              </w:rPr>
            </w:pPr>
            <w:r w:rsidRPr="00793907">
              <w:rPr>
                <w:rFonts w:ascii="Arial" w:hAnsi="Arial" w:cs="Arial"/>
                <w:sz w:val="18"/>
                <w:szCs w:val="18"/>
                <w:lang w:val="fr-FR"/>
              </w:rPr>
              <w:t>symboles de remplacement</w:t>
            </w:r>
          </w:p>
          <w:p w:rsidR="007159EC" w:rsidRPr="00793907" w:rsidRDefault="007159EC">
            <w:pPr>
              <w:tabs>
                <w:tab w:val="left" w:pos="2160"/>
                <w:tab w:val="left" w:pos="2880"/>
              </w:tabs>
              <w:rPr>
                <w:rFonts w:ascii="Arial" w:hAnsi="Arial" w:cs="Arial"/>
                <w:sz w:val="18"/>
                <w:szCs w:val="18"/>
                <w:lang w:val="fr-FR"/>
              </w:rPr>
            </w:pPr>
          </w:p>
        </w:tc>
      </w:tr>
      <w:tr w:rsidR="007159EC" w:rsidRPr="00793907">
        <w:trPr>
          <w:trHeight w:val="113"/>
        </w:trPr>
        <w:tc>
          <w:tcPr>
            <w:tcW w:w="1526"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tabs>
                <w:tab w:val="left" w:pos="2160"/>
                <w:tab w:val="left" w:pos="2880"/>
              </w:tabs>
              <w:rPr>
                <w:rFonts w:ascii="Arial" w:hAnsi="Arial" w:cs="Arial"/>
                <w:sz w:val="18"/>
                <w:szCs w:val="18"/>
              </w:rPr>
            </w:pPr>
            <w:r w:rsidRPr="00ED1B70">
              <w:rPr>
                <w:rFonts w:ascii="Arial" w:hAnsi="Arial"/>
                <w:sz w:val="18"/>
                <w:szCs w:val="18"/>
              </w:rPr>
              <w:t>3</w:t>
            </w:r>
          </w:p>
        </w:tc>
        <w:tc>
          <w:tcPr>
            <w:tcW w:w="2383"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tabs>
                <w:tab w:val="left" w:pos="2160"/>
                <w:tab w:val="left" w:pos="2880"/>
              </w:tabs>
              <w:rPr>
                <w:rFonts w:ascii="Arial" w:hAnsi="Arial" w:cs="Arial"/>
                <w:sz w:val="18"/>
                <w:szCs w:val="18"/>
              </w:rPr>
            </w:pPr>
            <w:r w:rsidRPr="00ED1B70">
              <w:rPr>
                <w:rFonts w:ascii="Arial" w:hAnsi="Arial"/>
                <w:sz w:val="18"/>
                <w:szCs w:val="18"/>
              </w:rPr>
              <w:t xml:space="preserve">r </w:t>
            </w:r>
          </w:p>
          <w:p w:rsidR="007159EC" w:rsidRPr="00ED1B70" w:rsidRDefault="007159EC">
            <w:pPr>
              <w:tabs>
                <w:tab w:val="left" w:pos="2160"/>
                <w:tab w:val="left" w:pos="2880"/>
              </w:tabs>
              <w:rPr>
                <w:rFonts w:ascii="Arial" w:hAnsi="Arial" w:cs="Arial"/>
                <w:sz w:val="18"/>
                <w:szCs w:val="18"/>
              </w:rPr>
            </w:pPr>
          </w:p>
        </w:tc>
        <w:tc>
          <w:tcPr>
            <w:tcW w:w="2295"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8"/>
                <w:szCs w:val="18"/>
              </w:rPr>
            </w:pPr>
            <w:r w:rsidRPr="00ED1B70">
              <w:rPr>
                <w:rFonts w:ascii="Arial" w:hAnsi="Arial"/>
                <w:color w:val="000000"/>
                <w:sz w:val="18"/>
                <w:szCs w:val="18"/>
              </w:rPr>
              <w:t>revised</w:t>
            </w:r>
          </w:p>
        </w:tc>
        <w:tc>
          <w:tcPr>
            <w:tcW w:w="224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8"/>
                <w:szCs w:val="18"/>
              </w:rPr>
            </w:pPr>
            <w:r w:rsidRPr="00ED1B70">
              <w:rPr>
                <w:rFonts w:ascii="Arial" w:hAnsi="Arial"/>
                <w:color w:val="000000"/>
                <w:sz w:val="18"/>
                <w:szCs w:val="18"/>
              </w:rPr>
              <w:t>révisé</w:t>
            </w:r>
          </w:p>
        </w:tc>
        <w:tc>
          <w:tcPr>
            <w:tcW w:w="2011" w:type="dxa"/>
            <w:tcBorders>
              <w:top w:val="single" w:sz="4" w:space="0" w:color="00000A"/>
              <w:left w:val="single" w:sz="4" w:space="0" w:color="00000A"/>
              <w:bottom w:val="single" w:sz="4" w:space="0" w:color="00000A"/>
              <w:right w:val="single" w:sz="4" w:space="0" w:color="00000A"/>
            </w:tcBorders>
            <w:shd w:val="clear" w:color="auto" w:fill="auto"/>
          </w:tcPr>
          <w:p w:rsidR="00793907" w:rsidRPr="00793907" w:rsidRDefault="00793907" w:rsidP="00793907">
            <w:pPr>
              <w:pStyle w:val="HTMLPreformatted"/>
              <w:rPr>
                <w:rFonts w:ascii="Arial" w:hAnsi="Arial" w:cs="Arial"/>
                <w:sz w:val="18"/>
                <w:szCs w:val="18"/>
                <w:lang w:val="fr-FR"/>
              </w:rPr>
            </w:pPr>
            <w:r w:rsidRPr="00793907">
              <w:rPr>
                <w:rFonts w:ascii="Arial" w:hAnsi="Arial" w:cs="Arial"/>
                <w:sz w:val="18"/>
                <w:szCs w:val="18"/>
                <w:lang w:val="fr-FR"/>
              </w:rPr>
              <w:t>Contient la valeur ou</w:t>
            </w:r>
          </w:p>
          <w:p w:rsidR="00793907" w:rsidRPr="00793907" w:rsidRDefault="00793907" w:rsidP="00793907">
            <w:pPr>
              <w:pStyle w:val="HTMLPreformatted"/>
              <w:rPr>
                <w:rFonts w:ascii="Arial" w:hAnsi="Arial" w:cs="Arial"/>
                <w:sz w:val="18"/>
                <w:szCs w:val="18"/>
                <w:lang w:val="fr-FR"/>
              </w:rPr>
            </w:pPr>
            <w:r w:rsidRPr="00793907">
              <w:rPr>
                <w:rFonts w:ascii="Arial" w:hAnsi="Arial" w:cs="Arial"/>
                <w:sz w:val="18"/>
                <w:szCs w:val="18"/>
                <w:lang w:val="fr-FR"/>
              </w:rPr>
              <w:t>symboles de remplacement</w:t>
            </w:r>
          </w:p>
          <w:p w:rsidR="007159EC" w:rsidRPr="00793907" w:rsidRDefault="007159EC">
            <w:pPr>
              <w:tabs>
                <w:tab w:val="left" w:pos="2160"/>
                <w:tab w:val="left" w:pos="2880"/>
              </w:tabs>
              <w:rPr>
                <w:rFonts w:ascii="Arial" w:hAnsi="Arial" w:cs="Arial"/>
                <w:sz w:val="18"/>
                <w:szCs w:val="18"/>
                <w:lang w:val="fr-FR"/>
              </w:rPr>
            </w:pPr>
          </w:p>
        </w:tc>
      </w:tr>
      <w:tr w:rsidR="00B73838" w:rsidRPr="00793907">
        <w:trPr>
          <w:trHeight w:val="113"/>
        </w:trPr>
        <w:tc>
          <w:tcPr>
            <w:tcW w:w="1526" w:type="dxa"/>
            <w:tcBorders>
              <w:top w:val="single" w:sz="4" w:space="0" w:color="00000A"/>
              <w:left w:val="single" w:sz="4" w:space="0" w:color="00000A"/>
              <w:bottom w:val="single" w:sz="4" w:space="0" w:color="00000A"/>
              <w:right w:val="single" w:sz="4" w:space="0" w:color="00000A"/>
            </w:tcBorders>
            <w:shd w:val="clear" w:color="auto" w:fill="auto"/>
          </w:tcPr>
          <w:p w:rsidR="00B73838" w:rsidRPr="00ED1B70" w:rsidRDefault="00B73838">
            <w:pPr>
              <w:tabs>
                <w:tab w:val="left" w:pos="2160"/>
                <w:tab w:val="left" w:pos="2880"/>
              </w:tabs>
              <w:rPr>
                <w:rFonts w:ascii="Arial" w:hAnsi="Arial"/>
                <w:sz w:val="18"/>
                <w:szCs w:val="18"/>
              </w:rPr>
            </w:pPr>
          </w:p>
        </w:tc>
        <w:tc>
          <w:tcPr>
            <w:tcW w:w="2383" w:type="dxa"/>
            <w:tcBorders>
              <w:top w:val="single" w:sz="4" w:space="0" w:color="00000A"/>
              <w:left w:val="single" w:sz="4" w:space="0" w:color="00000A"/>
              <w:bottom w:val="single" w:sz="4" w:space="0" w:color="00000A"/>
              <w:right w:val="single" w:sz="4" w:space="0" w:color="00000A"/>
            </w:tcBorders>
            <w:shd w:val="clear" w:color="auto" w:fill="auto"/>
          </w:tcPr>
          <w:p w:rsidR="00B73838" w:rsidRPr="00ED1B70" w:rsidRDefault="00B73838">
            <w:pPr>
              <w:tabs>
                <w:tab w:val="left" w:pos="2160"/>
                <w:tab w:val="left" w:pos="2880"/>
              </w:tabs>
              <w:rPr>
                <w:rFonts w:ascii="Arial" w:hAnsi="Arial"/>
                <w:sz w:val="18"/>
                <w:szCs w:val="18"/>
              </w:rPr>
            </w:pPr>
          </w:p>
        </w:tc>
        <w:tc>
          <w:tcPr>
            <w:tcW w:w="2295" w:type="dxa"/>
            <w:tcBorders>
              <w:top w:val="single" w:sz="4" w:space="0" w:color="00000A"/>
              <w:left w:val="single" w:sz="4" w:space="0" w:color="00000A"/>
              <w:bottom w:val="single" w:sz="4" w:space="0" w:color="00000A"/>
              <w:right w:val="single" w:sz="4" w:space="0" w:color="00000A"/>
            </w:tcBorders>
            <w:shd w:val="clear" w:color="auto" w:fill="auto"/>
            <w:vAlign w:val="bottom"/>
          </w:tcPr>
          <w:p w:rsidR="00B73838" w:rsidRPr="00ED1B70" w:rsidRDefault="00B73838">
            <w:pPr>
              <w:rPr>
                <w:rFonts w:ascii="Arial" w:hAnsi="Arial"/>
                <w:color w:val="000000"/>
                <w:sz w:val="18"/>
                <w:szCs w:val="18"/>
              </w:rPr>
            </w:pPr>
          </w:p>
        </w:tc>
        <w:tc>
          <w:tcPr>
            <w:tcW w:w="2241" w:type="dxa"/>
            <w:tcBorders>
              <w:top w:val="single" w:sz="4" w:space="0" w:color="00000A"/>
              <w:left w:val="single" w:sz="4" w:space="0" w:color="00000A"/>
              <w:bottom w:val="single" w:sz="4" w:space="0" w:color="00000A"/>
              <w:right w:val="single" w:sz="4" w:space="0" w:color="00000A"/>
            </w:tcBorders>
            <w:shd w:val="clear" w:color="auto" w:fill="auto"/>
            <w:vAlign w:val="bottom"/>
          </w:tcPr>
          <w:p w:rsidR="00B73838" w:rsidRPr="00ED1B70" w:rsidRDefault="00B73838">
            <w:pPr>
              <w:rPr>
                <w:rFonts w:ascii="Arial" w:hAnsi="Arial"/>
                <w:color w:val="000000"/>
                <w:sz w:val="18"/>
                <w:szCs w:val="18"/>
              </w:rPr>
            </w:pPr>
          </w:p>
        </w:tc>
        <w:tc>
          <w:tcPr>
            <w:tcW w:w="2011" w:type="dxa"/>
            <w:tcBorders>
              <w:top w:val="single" w:sz="4" w:space="0" w:color="00000A"/>
              <w:left w:val="single" w:sz="4" w:space="0" w:color="00000A"/>
              <w:bottom w:val="single" w:sz="4" w:space="0" w:color="00000A"/>
              <w:right w:val="single" w:sz="4" w:space="0" w:color="00000A"/>
            </w:tcBorders>
            <w:shd w:val="clear" w:color="auto" w:fill="auto"/>
          </w:tcPr>
          <w:p w:rsidR="00B73838" w:rsidRPr="00793907" w:rsidRDefault="00B73838" w:rsidP="00793907">
            <w:pPr>
              <w:pStyle w:val="HTMLPreformatted"/>
              <w:rPr>
                <w:rFonts w:ascii="Arial" w:hAnsi="Arial" w:cs="Arial"/>
                <w:sz w:val="18"/>
                <w:szCs w:val="18"/>
                <w:lang w:val="fr-FR"/>
              </w:rPr>
            </w:pPr>
          </w:p>
        </w:tc>
      </w:tr>
    </w:tbl>
    <w:p w:rsidR="00865117" w:rsidRPr="00865117" w:rsidRDefault="00865117" w:rsidP="00865117">
      <w:pPr>
        <w:rPr>
          <w:lang w:val="fr-FR"/>
        </w:rPr>
      </w:pPr>
      <w:bookmarkStart w:id="33" w:name="_Code_sets_for_1"/>
      <w:bookmarkStart w:id="34" w:name="CodesetsForsymbolCode1"/>
      <w:bookmarkEnd w:id="33"/>
      <w:bookmarkEnd w:id="34"/>
    </w:p>
    <w:p w:rsidR="007159EC" w:rsidRPr="00ED1B70" w:rsidRDefault="00BD79AF">
      <w:pPr>
        <w:pStyle w:val="Heading2"/>
        <w:rPr>
          <w:rFonts w:ascii="Arial" w:hAnsi="Arial" w:cs="Arial"/>
          <w:sz w:val="28"/>
          <w:szCs w:val="28"/>
        </w:rPr>
      </w:pPr>
      <w:r w:rsidRPr="003E1916">
        <w:rPr>
          <w:rFonts w:ascii="Arial" w:hAnsi="Arial"/>
          <w:sz w:val="28"/>
          <w:szCs w:val="28"/>
          <w:lang w:val="fr-FR"/>
        </w:rPr>
        <w:t xml:space="preserve"> </w:t>
      </w:r>
      <w:bookmarkStart w:id="35" w:name="CodesetsForstatusCode"/>
      <w:bookmarkStart w:id="36" w:name="_Toc455987519"/>
      <w:bookmarkStart w:id="37" w:name="_Toc513462028"/>
      <w:bookmarkEnd w:id="35"/>
      <w:bookmarkEnd w:id="36"/>
      <w:r w:rsidR="003E1916">
        <w:rPr>
          <w:rFonts w:ascii="Arial" w:hAnsi="Arial"/>
          <w:sz w:val="28"/>
          <w:szCs w:val="28"/>
        </w:rPr>
        <w:t xml:space="preserve">Ensembles de codes pour </w:t>
      </w:r>
      <w:r w:rsidRPr="00ED1B70">
        <w:rPr>
          <w:rFonts w:ascii="Arial" w:hAnsi="Arial"/>
          <w:sz w:val="28"/>
          <w:szCs w:val="28"/>
        </w:rPr>
        <w:t>statusCode</w:t>
      </w:r>
      <w:bookmarkEnd w:id="37"/>
    </w:p>
    <w:p w:rsidR="007159EC" w:rsidRPr="00ED1B70" w:rsidRDefault="007159EC">
      <w:pPr>
        <w:tabs>
          <w:tab w:val="left" w:pos="0"/>
          <w:tab w:val="left" w:pos="720"/>
          <w:tab w:val="left" w:pos="1440"/>
        </w:tabs>
        <w:suppressAutoHyphens/>
        <w:jc w:val="both"/>
        <w:rPr>
          <w:rFonts w:ascii="Arial" w:hAnsi="Arial" w:cs="Arial"/>
          <w:i/>
          <w:sz w:val="20"/>
        </w:rPr>
      </w:pPr>
    </w:p>
    <w:tbl>
      <w:tblPr>
        <w:tblW w:w="1045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526"/>
        <w:gridCol w:w="2268"/>
        <w:gridCol w:w="2410"/>
        <w:gridCol w:w="2301"/>
        <w:gridCol w:w="1951"/>
      </w:tblGrid>
      <w:tr w:rsidR="007159EC" w:rsidRPr="00ED1B70" w:rsidTr="00544F54">
        <w:tc>
          <w:tcPr>
            <w:tcW w:w="1526"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b/>
                <w:sz w:val="18"/>
                <w:szCs w:val="18"/>
              </w:rPr>
            </w:pPr>
            <w:r w:rsidRPr="00ED1B70">
              <w:rPr>
                <w:rFonts w:ascii="Arial" w:hAnsi="Arial"/>
                <w:b/>
                <w:sz w:val="18"/>
                <w:szCs w:val="18"/>
              </w:rPr>
              <w:t>statusCode</w:t>
            </w:r>
          </w:p>
          <w:p w:rsidR="00DD27C9" w:rsidRPr="00793907" w:rsidRDefault="00DD27C9" w:rsidP="00DD27C9">
            <w:pPr>
              <w:pStyle w:val="HTMLPreformatted"/>
              <w:rPr>
                <w:rFonts w:ascii="Arial" w:hAnsi="Arial" w:cs="Arial"/>
                <w:b/>
                <w:sz w:val="18"/>
                <w:szCs w:val="18"/>
                <w:lang w:val="fr-FR"/>
              </w:rPr>
            </w:pPr>
            <w:r>
              <w:rPr>
                <w:rFonts w:ascii="Arial" w:hAnsi="Arial"/>
                <w:b/>
                <w:sz w:val="18"/>
                <w:szCs w:val="18"/>
                <w:lang w:val="fr-FR"/>
              </w:rPr>
              <w:t>(</w:t>
            </w:r>
            <w:r w:rsidRPr="00793907">
              <w:rPr>
                <w:rFonts w:ascii="Arial" w:hAnsi="Arial" w:cs="Arial"/>
                <w:b/>
                <w:sz w:val="18"/>
                <w:szCs w:val="18"/>
                <w:lang w:val="fr-FR"/>
              </w:rPr>
              <w:t>fichier de données</w:t>
            </w:r>
            <w:r>
              <w:rPr>
                <w:rFonts w:ascii="Arial" w:hAnsi="Arial"/>
                <w:b/>
                <w:sz w:val="18"/>
                <w:szCs w:val="18"/>
                <w:lang w:val="fr-FR"/>
              </w:rPr>
              <w:t xml:space="preserve"> et </w:t>
            </w:r>
            <w:r w:rsidRPr="00793907">
              <w:rPr>
                <w:rFonts w:ascii="Arial" w:hAnsi="Arial" w:cs="Arial"/>
                <w:b/>
                <w:sz w:val="18"/>
                <w:szCs w:val="18"/>
                <w:lang w:val="fr-FR"/>
              </w:rPr>
              <w:t>fichier d’ensemble de codes</w:t>
            </w:r>
            <w:r>
              <w:rPr>
                <w:rFonts w:ascii="Arial" w:hAnsi="Arial" w:cs="Arial"/>
                <w:b/>
                <w:sz w:val="18"/>
                <w:szCs w:val="18"/>
                <w:lang w:val="fr-FR"/>
              </w:rPr>
              <w:t>)</w:t>
            </w:r>
          </w:p>
          <w:p w:rsidR="007159EC" w:rsidRPr="00DD27C9" w:rsidRDefault="007159EC">
            <w:pPr>
              <w:rPr>
                <w:rFonts w:ascii="Arial" w:hAnsi="Arial" w:cs="Arial"/>
                <w:b/>
                <w:sz w:val="18"/>
                <w:szCs w:val="18"/>
                <w:lang w:val="fr-FR"/>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b/>
                <w:sz w:val="18"/>
                <w:szCs w:val="18"/>
              </w:rPr>
            </w:pPr>
            <w:r w:rsidRPr="00ED1B70">
              <w:rPr>
                <w:rFonts w:ascii="Arial" w:hAnsi="Arial"/>
                <w:b/>
                <w:sz w:val="18"/>
                <w:szCs w:val="18"/>
              </w:rPr>
              <w:t>statusRepresentation</w:t>
            </w:r>
          </w:p>
          <w:p w:rsidR="00DD27C9" w:rsidRPr="00793907" w:rsidRDefault="00DD27C9" w:rsidP="00DD27C9">
            <w:pPr>
              <w:pStyle w:val="HTMLPreformatted"/>
              <w:rPr>
                <w:rFonts w:ascii="Arial" w:hAnsi="Arial" w:cs="Arial"/>
                <w:b/>
                <w:sz w:val="18"/>
                <w:szCs w:val="18"/>
                <w:lang w:val="fr-FR"/>
              </w:rPr>
            </w:pPr>
            <w:r w:rsidRPr="00793907">
              <w:rPr>
                <w:rFonts w:ascii="Arial" w:hAnsi="Arial" w:cs="Arial"/>
                <w:b/>
                <w:sz w:val="18"/>
                <w:szCs w:val="18"/>
                <w:lang w:val="fr-FR"/>
              </w:rPr>
              <w:t>(fichier d’ensemble de codes</w:t>
            </w:r>
            <w:r>
              <w:rPr>
                <w:rFonts w:ascii="Arial" w:hAnsi="Arial" w:cs="Arial"/>
                <w:b/>
                <w:sz w:val="18"/>
                <w:szCs w:val="18"/>
                <w:lang w:val="fr-FR"/>
              </w:rPr>
              <w:t>)</w:t>
            </w:r>
          </w:p>
          <w:p w:rsidR="007159EC" w:rsidRPr="00DD27C9" w:rsidRDefault="007159EC">
            <w:pPr>
              <w:rPr>
                <w:rFonts w:ascii="Arial" w:hAnsi="Arial" w:cs="Arial"/>
                <w:b/>
                <w:sz w:val="18"/>
                <w:szCs w:val="18"/>
                <w:lang w:val="fr-FR"/>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b/>
                <w:sz w:val="18"/>
                <w:szCs w:val="18"/>
              </w:rPr>
            </w:pPr>
            <w:r w:rsidRPr="00ED1B70">
              <w:rPr>
                <w:rFonts w:ascii="Arial" w:hAnsi="Arial"/>
                <w:b/>
                <w:sz w:val="18"/>
                <w:szCs w:val="18"/>
              </w:rPr>
              <w:t>statusDescEn</w:t>
            </w:r>
          </w:p>
          <w:p w:rsidR="00DD27C9" w:rsidRPr="00793907" w:rsidRDefault="00DD27C9" w:rsidP="00DD27C9">
            <w:pPr>
              <w:pStyle w:val="HTMLPreformatted"/>
              <w:rPr>
                <w:rFonts w:ascii="Arial" w:hAnsi="Arial" w:cs="Arial"/>
                <w:b/>
                <w:sz w:val="18"/>
                <w:szCs w:val="18"/>
                <w:lang w:val="fr-FR"/>
              </w:rPr>
            </w:pPr>
            <w:r w:rsidRPr="00793907">
              <w:rPr>
                <w:rFonts w:ascii="Arial" w:hAnsi="Arial" w:cs="Arial"/>
                <w:b/>
                <w:sz w:val="18"/>
                <w:szCs w:val="18"/>
                <w:lang w:val="fr-FR"/>
              </w:rPr>
              <w:t>(fichier d’ensemble de codes</w:t>
            </w:r>
            <w:r>
              <w:rPr>
                <w:rFonts w:ascii="Arial" w:hAnsi="Arial" w:cs="Arial"/>
                <w:b/>
                <w:sz w:val="18"/>
                <w:szCs w:val="18"/>
                <w:lang w:val="fr-FR"/>
              </w:rPr>
              <w:t>)</w:t>
            </w:r>
          </w:p>
          <w:p w:rsidR="007159EC" w:rsidRPr="00ED1B70" w:rsidRDefault="007159EC">
            <w:pPr>
              <w:rPr>
                <w:rFonts w:ascii="Arial" w:hAnsi="Arial" w:cs="Arial"/>
                <w:b/>
                <w:sz w:val="18"/>
                <w:szCs w:val="18"/>
              </w:rPr>
            </w:pPr>
          </w:p>
        </w:tc>
        <w:tc>
          <w:tcPr>
            <w:tcW w:w="2301"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b/>
                <w:sz w:val="18"/>
                <w:szCs w:val="18"/>
              </w:rPr>
            </w:pPr>
            <w:r w:rsidRPr="00ED1B70">
              <w:rPr>
                <w:rFonts w:ascii="Arial" w:hAnsi="Arial"/>
                <w:b/>
                <w:sz w:val="18"/>
                <w:szCs w:val="18"/>
              </w:rPr>
              <w:t>statusDescFr</w:t>
            </w:r>
          </w:p>
          <w:p w:rsidR="00DD27C9" w:rsidRPr="00793907" w:rsidRDefault="00DD27C9" w:rsidP="00DD27C9">
            <w:pPr>
              <w:pStyle w:val="HTMLPreformatted"/>
              <w:rPr>
                <w:rFonts w:ascii="Arial" w:hAnsi="Arial" w:cs="Arial"/>
                <w:b/>
                <w:sz w:val="18"/>
                <w:szCs w:val="18"/>
                <w:lang w:val="fr-FR"/>
              </w:rPr>
            </w:pPr>
            <w:r w:rsidRPr="00793907">
              <w:rPr>
                <w:rFonts w:ascii="Arial" w:hAnsi="Arial" w:cs="Arial"/>
                <w:b/>
                <w:sz w:val="18"/>
                <w:szCs w:val="18"/>
                <w:lang w:val="fr-FR"/>
              </w:rPr>
              <w:t>(fichier d’ensemble de codes</w:t>
            </w:r>
            <w:r>
              <w:rPr>
                <w:rFonts w:ascii="Arial" w:hAnsi="Arial" w:cs="Arial"/>
                <w:b/>
                <w:sz w:val="18"/>
                <w:szCs w:val="18"/>
                <w:lang w:val="fr-FR"/>
              </w:rPr>
              <w:t>)</w:t>
            </w:r>
          </w:p>
          <w:p w:rsidR="007159EC" w:rsidRPr="00ED1B70" w:rsidRDefault="007159EC">
            <w:pPr>
              <w:rPr>
                <w:rFonts w:ascii="Arial" w:hAnsi="Arial" w:cs="Arial"/>
                <w:b/>
                <w:sz w:val="18"/>
                <w:szCs w:val="18"/>
              </w:rPr>
            </w:pPr>
          </w:p>
        </w:tc>
        <w:tc>
          <w:tcPr>
            <w:tcW w:w="1951"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DD27C9">
            <w:pPr>
              <w:rPr>
                <w:rFonts w:ascii="Arial" w:hAnsi="Arial" w:cs="Arial"/>
                <w:b/>
                <w:sz w:val="18"/>
                <w:szCs w:val="18"/>
              </w:rPr>
            </w:pPr>
            <w:r>
              <w:rPr>
                <w:rFonts w:ascii="Arial" w:hAnsi="Arial"/>
                <w:b/>
                <w:sz w:val="18"/>
                <w:szCs w:val="18"/>
              </w:rPr>
              <w:t>valeur</w:t>
            </w:r>
          </w:p>
          <w:p w:rsidR="00DD27C9" w:rsidRPr="00793907" w:rsidRDefault="00DD27C9" w:rsidP="00DD27C9">
            <w:pPr>
              <w:pStyle w:val="HTMLPreformatted"/>
              <w:rPr>
                <w:rFonts w:ascii="Arial" w:hAnsi="Arial" w:cs="Arial"/>
                <w:b/>
                <w:sz w:val="18"/>
                <w:szCs w:val="18"/>
              </w:rPr>
            </w:pPr>
            <w:r w:rsidRPr="00793907">
              <w:rPr>
                <w:rFonts w:ascii="Arial" w:hAnsi="Arial" w:cs="Arial"/>
                <w:b/>
                <w:sz w:val="18"/>
                <w:szCs w:val="18"/>
                <w:lang w:val="fr-FR"/>
              </w:rPr>
              <w:t>(fichier de données)</w:t>
            </w:r>
          </w:p>
          <w:p w:rsidR="007159EC" w:rsidRPr="00ED1B70" w:rsidRDefault="007159EC">
            <w:pPr>
              <w:rPr>
                <w:rFonts w:ascii="Arial" w:hAnsi="Arial" w:cs="Arial"/>
                <w:b/>
                <w:sz w:val="18"/>
                <w:szCs w:val="18"/>
              </w:rPr>
            </w:pPr>
          </w:p>
        </w:tc>
      </w:tr>
      <w:tr w:rsidR="007159EC" w:rsidRPr="00ED1B70" w:rsidTr="00544F54">
        <w:trPr>
          <w:trHeight w:val="273"/>
        </w:trPr>
        <w:tc>
          <w:tcPr>
            <w:tcW w:w="1526"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8"/>
                <w:szCs w:val="18"/>
              </w:rPr>
            </w:pPr>
            <w:r w:rsidRPr="00ED1B70">
              <w:rPr>
                <w:rFonts w:ascii="Arial" w:hAnsi="Arial"/>
                <w:sz w:val="18"/>
                <w:szCs w:val="18"/>
              </w:rPr>
              <w:t>0</w:t>
            </w: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64254D">
            <w:pPr>
              <w:rPr>
                <w:rFonts w:ascii="Arial" w:hAnsi="Arial" w:cs="Arial"/>
                <w:sz w:val="18"/>
                <w:szCs w:val="18"/>
              </w:rPr>
            </w:pPr>
            <w:r>
              <w:rPr>
                <w:rFonts w:ascii="Arial" w:hAnsi="Arial"/>
                <w:sz w:val="18"/>
                <w:szCs w:val="18"/>
              </w:rPr>
              <w:t>(vide</w:t>
            </w:r>
            <w:r w:rsidR="00BD79AF" w:rsidRPr="00ED1B70">
              <w:rPr>
                <w:rFonts w:ascii="Arial" w:hAnsi="Arial"/>
                <w:sz w:val="18"/>
                <w:szCs w:val="18"/>
              </w:rPr>
              <w:t>)</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8"/>
                <w:szCs w:val="18"/>
                <w:lang w:val="en-US"/>
              </w:rPr>
            </w:pPr>
            <w:r w:rsidRPr="00ED1B70">
              <w:rPr>
                <w:rFonts w:ascii="Arial" w:hAnsi="Arial"/>
                <w:sz w:val="18"/>
                <w:szCs w:val="18"/>
                <w:lang w:val="en-US"/>
              </w:rPr>
              <w:t>(no text to be displayed)</w:t>
            </w:r>
          </w:p>
          <w:p w:rsidR="007159EC" w:rsidRPr="00ED1B70" w:rsidRDefault="00BD79AF">
            <w:pPr>
              <w:rPr>
                <w:rFonts w:ascii="Arial" w:hAnsi="Arial" w:cs="Arial"/>
                <w:sz w:val="18"/>
                <w:szCs w:val="18"/>
              </w:rPr>
            </w:pPr>
            <w:r w:rsidRPr="00ED1B70">
              <w:rPr>
                <w:rFonts w:ascii="Arial" w:hAnsi="Arial"/>
                <w:sz w:val="18"/>
                <w:szCs w:val="18"/>
              </w:rPr>
              <w:t>Normal</w:t>
            </w:r>
          </w:p>
        </w:tc>
        <w:tc>
          <w:tcPr>
            <w:tcW w:w="2301" w:type="dxa"/>
            <w:tcBorders>
              <w:top w:val="single" w:sz="4" w:space="0" w:color="00000A"/>
              <w:left w:val="single" w:sz="4" w:space="0" w:color="00000A"/>
              <w:bottom w:val="single" w:sz="4" w:space="0" w:color="00000A"/>
              <w:right w:val="single" w:sz="4" w:space="0" w:color="00000A"/>
            </w:tcBorders>
            <w:shd w:val="clear" w:color="auto" w:fill="auto"/>
          </w:tcPr>
          <w:p w:rsidR="00544F54" w:rsidRDefault="00E36711">
            <w:pPr>
              <w:rPr>
                <w:rStyle w:val="shorttext"/>
                <w:rFonts w:ascii="Arial" w:hAnsi="Arial" w:cs="Arial"/>
                <w:sz w:val="18"/>
                <w:szCs w:val="18"/>
                <w:lang w:val="fr-FR"/>
              </w:rPr>
            </w:pPr>
            <w:r w:rsidRPr="00E36711">
              <w:rPr>
                <w:rStyle w:val="shorttext"/>
                <w:rFonts w:ascii="Arial" w:hAnsi="Arial" w:cs="Arial"/>
                <w:sz w:val="18"/>
                <w:szCs w:val="18"/>
                <w:lang w:val="fr-FR"/>
              </w:rPr>
              <w:t>(pas de texte à afficher)</w:t>
            </w:r>
          </w:p>
          <w:p w:rsidR="007159EC" w:rsidRPr="00ED1B70" w:rsidRDefault="00BD79AF">
            <w:pPr>
              <w:rPr>
                <w:rFonts w:ascii="Arial" w:hAnsi="Arial" w:cs="Arial"/>
                <w:sz w:val="18"/>
                <w:szCs w:val="18"/>
              </w:rPr>
            </w:pPr>
            <w:r w:rsidRPr="00ED1B70">
              <w:rPr>
                <w:rFonts w:ascii="Arial" w:hAnsi="Arial"/>
                <w:sz w:val="18"/>
                <w:szCs w:val="18"/>
              </w:rPr>
              <w:t>Normal</w:t>
            </w:r>
            <w:r w:rsidR="00B73838">
              <w:rPr>
                <w:rFonts w:ascii="Arial" w:hAnsi="Arial"/>
                <w:sz w:val="18"/>
                <w:szCs w:val="18"/>
              </w:rPr>
              <w:t>e</w:t>
            </w:r>
          </w:p>
        </w:tc>
        <w:tc>
          <w:tcPr>
            <w:tcW w:w="1951" w:type="dxa"/>
            <w:tcBorders>
              <w:top w:val="single" w:sz="4" w:space="0" w:color="00000A"/>
              <w:left w:val="single" w:sz="4" w:space="0" w:color="00000A"/>
              <w:bottom w:val="single" w:sz="4" w:space="0" w:color="00000A"/>
              <w:right w:val="single" w:sz="4" w:space="0" w:color="00000A"/>
            </w:tcBorders>
            <w:shd w:val="clear" w:color="auto" w:fill="auto"/>
          </w:tcPr>
          <w:p w:rsidR="00793907" w:rsidRPr="00793907" w:rsidRDefault="00793907" w:rsidP="00793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val="en-CA"/>
              </w:rPr>
            </w:pPr>
            <w:r w:rsidRPr="00793907">
              <w:rPr>
                <w:rFonts w:ascii="Arial" w:eastAsia="Times New Roman" w:hAnsi="Arial" w:cs="Arial"/>
                <w:sz w:val="18"/>
                <w:szCs w:val="18"/>
                <w:lang w:val="fr-FR"/>
              </w:rPr>
              <w:t>Contient la valeur</w:t>
            </w:r>
          </w:p>
          <w:p w:rsidR="007159EC" w:rsidRPr="00ED1B70" w:rsidRDefault="007159EC">
            <w:pPr>
              <w:rPr>
                <w:rFonts w:ascii="Arial" w:hAnsi="Arial" w:cs="Arial"/>
                <w:sz w:val="18"/>
                <w:szCs w:val="18"/>
              </w:rPr>
            </w:pPr>
          </w:p>
        </w:tc>
      </w:tr>
      <w:tr w:rsidR="007159EC" w:rsidRPr="00ED1B70" w:rsidTr="00544F54">
        <w:tc>
          <w:tcPr>
            <w:tcW w:w="1526"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8"/>
                <w:szCs w:val="18"/>
              </w:rPr>
            </w:pPr>
            <w:r w:rsidRPr="00ED1B70">
              <w:rPr>
                <w:rFonts w:ascii="Arial" w:hAnsi="Arial"/>
                <w:sz w:val="18"/>
                <w:szCs w:val="18"/>
              </w:rPr>
              <w:t>1</w:t>
            </w: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tabs>
                <w:tab w:val="left" w:pos="2160"/>
                <w:tab w:val="left" w:pos="2880"/>
              </w:tabs>
              <w:rPr>
                <w:rFonts w:ascii="Arial" w:hAnsi="Arial" w:cs="Arial"/>
                <w:sz w:val="18"/>
                <w:szCs w:val="18"/>
              </w:rPr>
            </w:pPr>
            <w:r w:rsidRPr="00ED1B70">
              <w:rPr>
                <w:rFonts w:ascii="Arial" w:hAnsi="Arial"/>
                <w:sz w:val="18"/>
                <w:szCs w:val="18"/>
              </w:rPr>
              <w:t xml:space="preserve">..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tabs>
                <w:tab w:val="left" w:pos="2160"/>
                <w:tab w:val="left" w:pos="2880"/>
              </w:tabs>
              <w:rPr>
                <w:rFonts w:ascii="Arial" w:hAnsi="Arial" w:cs="Arial"/>
                <w:sz w:val="18"/>
                <w:szCs w:val="18"/>
                <w:lang w:val="en-US"/>
              </w:rPr>
            </w:pPr>
            <w:r w:rsidRPr="00ED1B70">
              <w:rPr>
                <w:rFonts w:ascii="Arial" w:hAnsi="Arial"/>
                <w:sz w:val="18"/>
                <w:szCs w:val="18"/>
                <w:lang w:val="en-US"/>
              </w:rPr>
              <w:t>Not available for a specific reference period</w:t>
            </w:r>
          </w:p>
        </w:tc>
        <w:tc>
          <w:tcPr>
            <w:tcW w:w="2301"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tabs>
                <w:tab w:val="left" w:pos="2160"/>
                <w:tab w:val="left" w:pos="2880"/>
              </w:tabs>
              <w:rPr>
                <w:rFonts w:ascii="Arial" w:hAnsi="Arial" w:cs="Arial"/>
                <w:sz w:val="18"/>
                <w:szCs w:val="18"/>
              </w:rPr>
            </w:pPr>
            <w:r w:rsidRPr="00ED1B70">
              <w:rPr>
                <w:rFonts w:ascii="Arial" w:hAnsi="Arial"/>
                <w:sz w:val="18"/>
                <w:szCs w:val="18"/>
                <w:lang w:val="fr-FR"/>
              </w:rPr>
              <w:t>indisponible pour une période de référence précise</w:t>
            </w:r>
          </w:p>
        </w:tc>
        <w:tc>
          <w:tcPr>
            <w:tcW w:w="1951" w:type="dxa"/>
            <w:tcBorders>
              <w:top w:val="single" w:sz="4" w:space="0" w:color="00000A"/>
              <w:left w:val="single" w:sz="4" w:space="0" w:color="00000A"/>
              <w:bottom w:val="single" w:sz="4" w:space="0" w:color="00000A"/>
              <w:right w:val="single" w:sz="4" w:space="0" w:color="00000A"/>
            </w:tcBorders>
            <w:shd w:val="clear" w:color="auto" w:fill="auto"/>
          </w:tcPr>
          <w:p w:rsidR="00793907" w:rsidRPr="00FE7397" w:rsidRDefault="00793907" w:rsidP="00793907">
            <w:pPr>
              <w:pStyle w:val="HTMLPreformatted"/>
              <w:rPr>
                <w:rFonts w:ascii="Arial" w:hAnsi="Arial" w:cs="Arial"/>
                <w:sz w:val="18"/>
                <w:szCs w:val="18"/>
                <w:lang w:val="fr-FR"/>
              </w:rPr>
            </w:pPr>
            <w:r w:rsidRPr="00793907">
              <w:rPr>
                <w:rFonts w:ascii="Arial" w:hAnsi="Arial" w:cs="Arial"/>
                <w:sz w:val="18"/>
                <w:szCs w:val="18"/>
                <w:lang w:val="fr-FR"/>
              </w:rPr>
              <w:t>Aucune valeur</w:t>
            </w:r>
          </w:p>
          <w:p w:rsidR="007159EC" w:rsidRPr="00ED1B70" w:rsidRDefault="00793907" w:rsidP="00793907">
            <w:pPr>
              <w:tabs>
                <w:tab w:val="left" w:pos="2160"/>
                <w:tab w:val="left" w:pos="2880"/>
              </w:tabs>
              <w:rPr>
                <w:rFonts w:ascii="Arial" w:hAnsi="Arial" w:cs="Arial"/>
                <w:sz w:val="18"/>
                <w:szCs w:val="18"/>
              </w:rPr>
            </w:pPr>
            <w:r w:rsidRPr="00ED1B70">
              <w:rPr>
                <w:rFonts w:ascii="Arial" w:hAnsi="Arial"/>
                <w:sz w:val="18"/>
                <w:szCs w:val="18"/>
              </w:rPr>
              <w:t xml:space="preserve"> </w:t>
            </w:r>
          </w:p>
          <w:p w:rsidR="007159EC" w:rsidRPr="00793907" w:rsidRDefault="00BD79AF" w:rsidP="00793907">
            <w:pPr>
              <w:pStyle w:val="HTMLPreformatted"/>
              <w:rPr>
                <w:lang w:val="fr-FR"/>
              </w:rPr>
            </w:pPr>
            <w:r w:rsidRPr="00793907">
              <w:rPr>
                <w:rFonts w:ascii="Arial" w:hAnsi="Arial"/>
                <w:sz w:val="18"/>
                <w:szCs w:val="18"/>
                <w:lang w:val="fr-FR"/>
              </w:rPr>
              <w:t xml:space="preserve"> .. </w:t>
            </w:r>
            <w:r w:rsidRPr="00793907">
              <w:rPr>
                <w:rFonts w:ascii="Arial" w:hAnsi="Arial" w:cs="Arial"/>
                <w:sz w:val="18"/>
                <w:szCs w:val="18"/>
                <w:lang w:val="fr-FR"/>
              </w:rPr>
              <w:t>(</w:t>
            </w:r>
            <w:r w:rsidR="00793907" w:rsidRPr="00793907">
              <w:rPr>
                <w:rFonts w:ascii="Arial" w:hAnsi="Arial" w:cs="Arial"/>
                <w:sz w:val="18"/>
                <w:szCs w:val="18"/>
                <w:lang w:val="fr-FR"/>
              </w:rPr>
              <w:t>remplace la valeur)</w:t>
            </w:r>
          </w:p>
        </w:tc>
      </w:tr>
      <w:tr w:rsidR="007159EC" w:rsidRPr="00793907" w:rsidTr="00544F54">
        <w:trPr>
          <w:trHeight w:val="113"/>
        </w:trPr>
        <w:tc>
          <w:tcPr>
            <w:tcW w:w="1526"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8"/>
                <w:szCs w:val="18"/>
              </w:rPr>
            </w:pPr>
            <w:r w:rsidRPr="00ED1B70">
              <w:rPr>
                <w:rFonts w:ascii="Arial" w:hAnsi="Arial"/>
                <w:sz w:val="18"/>
                <w:szCs w:val="18"/>
              </w:rPr>
              <w:t>2</w:t>
            </w: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shd w:val="clear" w:color="auto" w:fill="FFFFFF"/>
              <w:spacing w:after="240"/>
              <w:rPr>
                <w:rFonts w:ascii="Arial" w:hAnsi="Arial" w:cs="Arial"/>
                <w:sz w:val="18"/>
                <w:szCs w:val="18"/>
              </w:rPr>
            </w:pPr>
            <w:r w:rsidRPr="00ED1B70">
              <w:rPr>
                <w:rFonts w:ascii="Arial" w:hAnsi="Arial"/>
                <w:sz w:val="18"/>
                <w:szCs w:val="18"/>
              </w:rPr>
              <w:t xml:space="preserve">0s  </w:t>
            </w:r>
          </w:p>
          <w:p w:rsidR="007159EC" w:rsidRPr="00ED1B70" w:rsidRDefault="007159EC">
            <w:pPr>
              <w:tabs>
                <w:tab w:val="left" w:pos="2160"/>
                <w:tab w:val="left" w:pos="2880"/>
              </w:tabs>
              <w:rPr>
                <w:rFonts w:ascii="Arial" w:hAnsi="Arial" w:cs="Arial"/>
                <w:sz w:val="18"/>
                <w:szCs w:val="18"/>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8"/>
                <w:szCs w:val="18"/>
                <w:lang w:val="en-US"/>
              </w:rPr>
            </w:pPr>
            <w:r w:rsidRPr="00ED1B70">
              <w:rPr>
                <w:rFonts w:ascii="Arial" w:hAnsi="Arial"/>
                <w:color w:val="000000"/>
                <w:sz w:val="18"/>
                <w:szCs w:val="18"/>
                <w:lang w:val="en-US"/>
              </w:rPr>
              <w:t>value rounded to 0 (zero) where there is a meaningful distinction between true zero and the value that was rounded</w:t>
            </w:r>
          </w:p>
        </w:tc>
        <w:tc>
          <w:tcPr>
            <w:tcW w:w="2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8"/>
                <w:szCs w:val="18"/>
              </w:rPr>
            </w:pPr>
            <w:r w:rsidRPr="00ED1B70">
              <w:rPr>
                <w:rFonts w:ascii="Arial" w:hAnsi="Arial"/>
                <w:color w:val="000000"/>
                <w:sz w:val="18"/>
                <w:szCs w:val="18"/>
                <w:lang w:val="fr-FR"/>
              </w:rPr>
              <w:t>valeur arrondie à 0 (zéro) là où il y a une distinction importante entre le zéro absolu et la valeur arrondie</w:t>
            </w:r>
          </w:p>
        </w:tc>
        <w:tc>
          <w:tcPr>
            <w:tcW w:w="1951" w:type="dxa"/>
            <w:tcBorders>
              <w:top w:val="single" w:sz="4" w:space="0" w:color="00000A"/>
              <w:left w:val="single" w:sz="4" w:space="0" w:color="00000A"/>
              <w:bottom w:val="single" w:sz="4" w:space="0" w:color="00000A"/>
              <w:right w:val="single" w:sz="4" w:space="0" w:color="00000A"/>
            </w:tcBorders>
            <w:shd w:val="clear" w:color="auto" w:fill="auto"/>
          </w:tcPr>
          <w:p w:rsidR="00793907" w:rsidRPr="00793907" w:rsidRDefault="00793907" w:rsidP="00793907">
            <w:pPr>
              <w:pStyle w:val="HTMLPreformatted"/>
              <w:rPr>
                <w:rFonts w:ascii="Arial" w:hAnsi="Arial" w:cs="Arial"/>
                <w:sz w:val="18"/>
                <w:szCs w:val="18"/>
                <w:lang w:val="fr-FR"/>
              </w:rPr>
            </w:pPr>
            <w:r w:rsidRPr="00793907">
              <w:rPr>
                <w:rFonts w:ascii="Arial" w:hAnsi="Arial" w:cs="Arial"/>
                <w:sz w:val="18"/>
                <w:szCs w:val="18"/>
                <w:lang w:val="fr-FR"/>
              </w:rPr>
              <w:t>Aucune valeur</w:t>
            </w:r>
          </w:p>
          <w:p w:rsidR="00793907" w:rsidRDefault="00793907" w:rsidP="00793907">
            <w:pPr>
              <w:tabs>
                <w:tab w:val="left" w:pos="2160"/>
                <w:tab w:val="left" w:pos="2880"/>
              </w:tabs>
              <w:rPr>
                <w:rFonts w:ascii="Arial" w:hAnsi="Arial" w:cs="Arial"/>
                <w:sz w:val="18"/>
                <w:szCs w:val="18"/>
              </w:rPr>
            </w:pPr>
            <w:r w:rsidRPr="00ED1B70">
              <w:rPr>
                <w:rFonts w:ascii="Arial" w:hAnsi="Arial"/>
                <w:sz w:val="18"/>
                <w:szCs w:val="18"/>
              </w:rPr>
              <w:t xml:space="preserve"> </w:t>
            </w:r>
          </w:p>
          <w:p w:rsidR="007159EC" w:rsidRPr="00793907" w:rsidRDefault="00793907" w:rsidP="00793907">
            <w:pPr>
              <w:tabs>
                <w:tab w:val="left" w:pos="2160"/>
                <w:tab w:val="left" w:pos="2880"/>
              </w:tabs>
              <w:rPr>
                <w:rFonts w:ascii="Arial" w:hAnsi="Arial" w:cs="Arial"/>
                <w:sz w:val="18"/>
                <w:szCs w:val="18"/>
              </w:rPr>
            </w:pPr>
            <w:r>
              <w:rPr>
                <w:rFonts w:ascii="Arial" w:hAnsi="Arial"/>
                <w:sz w:val="18"/>
                <w:szCs w:val="18"/>
                <w:lang w:val="fr-FR"/>
              </w:rPr>
              <w:t xml:space="preserve">Os </w:t>
            </w:r>
            <w:r w:rsidRPr="00793907">
              <w:rPr>
                <w:rFonts w:ascii="Arial" w:hAnsi="Arial"/>
                <w:sz w:val="18"/>
                <w:szCs w:val="18"/>
                <w:lang w:val="fr-FR"/>
              </w:rPr>
              <w:t xml:space="preserve"> </w:t>
            </w:r>
            <w:r w:rsidRPr="00793907">
              <w:rPr>
                <w:rFonts w:ascii="Arial" w:hAnsi="Arial" w:cs="Arial"/>
                <w:sz w:val="18"/>
                <w:szCs w:val="18"/>
                <w:lang w:val="fr-FR"/>
              </w:rPr>
              <w:t>(remplace la valeur)</w:t>
            </w:r>
          </w:p>
          <w:p w:rsidR="007159EC" w:rsidRPr="00793907" w:rsidRDefault="007159EC">
            <w:pPr>
              <w:tabs>
                <w:tab w:val="left" w:pos="2160"/>
                <w:tab w:val="left" w:pos="2880"/>
              </w:tabs>
              <w:rPr>
                <w:rFonts w:ascii="Arial" w:hAnsi="Arial" w:cs="Arial"/>
                <w:sz w:val="18"/>
                <w:szCs w:val="18"/>
                <w:lang w:val="fr-FR"/>
              </w:rPr>
            </w:pPr>
          </w:p>
        </w:tc>
      </w:tr>
      <w:tr w:rsidR="007159EC" w:rsidRPr="00ED1B70" w:rsidTr="00544F54">
        <w:trPr>
          <w:trHeight w:val="113"/>
        </w:trPr>
        <w:tc>
          <w:tcPr>
            <w:tcW w:w="1526"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8"/>
                <w:szCs w:val="18"/>
              </w:rPr>
            </w:pPr>
            <w:r w:rsidRPr="00ED1B70">
              <w:rPr>
                <w:rFonts w:ascii="Arial" w:hAnsi="Arial"/>
                <w:sz w:val="18"/>
                <w:szCs w:val="18"/>
              </w:rPr>
              <w:lastRenderedPageBreak/>
              <w:t>3</w:t>
            </w: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8"/>
                <w:szCs w:val="18"/>
              </w:rPr>
            </w:pPr>
            <w:r w:rsidRPr="00ED1B70">
              <w:rPr>
                <w:rFonts w:ascii="Arial" w:hAnsi="Arial"/>
                <w:sz w:val="18"/>
                <w:szCs w:val="18"/>
              </w:rPr>
              <w:t xml:space="preserve">A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8"/>
                <w:szCs w:val="18"/>
              </w:rPr>
            </w:pPr>
            <w:r w:rsidRPr="00ED1B70">
              <w:rPr>
                <w:rFonts w:ascii="Arial" w:hAnsi="Arial"/>
                <w:sz w:val="18"/>
                <w:szCs w:val="18"/>
              </w:rPr>
              <w:t>Data quality: excellent</w:t>
            </w:r>
          </w:p>
        </w:tc>
        <w:tc>
          <w:tcPr>
            <w:tcW w:w="2301"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8"/>
                <w:szCs w:val="18"/>
              </w:rPr>
            </w:pPr>
            <w:r w:rsidRPr="00ED1B70">
              <w:rPr>
                <w:rFonts w:ascii="Arial" w:hAnsi="Arial"/>
                <w:sz w:val="18"/>
                <w:szCs w:val="18"/>
              </w:rPr>
              <w:t>Qualité des données: excellente</w:t>
            </w:r>
          </w:p>
        </w:tc>
        <w:tc>
          <w:tcPr>
            <w:tcW w:w="1951" w:type="dxa"/>
            <w:tcBorders>
              <w:top w:val="single" w:sz="4" w:space="0" w:color="00000A"/>
              <w:left w:val="single" w:sz="4" w:space="0" w:color="00000A"/>
              <w:bottom w:val="single" w:sz="4" w:space="0" w:color="00000A"/>
              <w:right w:val="single" w:sz="4" w:space="0" w:color="00000A"/>
            </w:tcBorders>
            <w:shd w:val="clear" w:color="auto" w:fill="auto"/>
          </w:tcPr>
          <w:p w:rsidR="00793907" w:rsidRPr="00793907" w:rsidRDefault="00793907" w:rsidP="00793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val="en-CA"/>
              </w:rPr>
            </w:pPr>
            <w:r w:rsidRPr="00793907">
              <w:rPr>
                <w:rFonts w:ascii="Arial" w:eastAsia="Times New Roman" w:hAnsi="Arial" w:cs="Arial"/>
                <w:sz w:val="18"/>
                <w:szCs w:val="18"/>
                <w:lang w:val="fr-FR"/>
              </w:rPr>
              <w:t>Contient la valeur</w:t>
            </w:r>
          </w:p>
          <w:p w:rsidR="007159EC" w:rsidRPr="00ED1B70" w:rsidRDefault="007159EC">
            <w:pPr>
              <w:rPr>
                <w:rFonts w:ascii="Arial" w:hAnsi="Arial" w:cs="Arial"/>
                <w:sz w:val="18"/>
                <w:szCs w:val="18"/>
              </w:rPr>
            </w:pPr>
          </w:p>
        </w:tc>
      </w:tr>
      <w:tr w:rsidR="007159EC" w:rsidRPr="00ED1B70" w:rsidTr="00544F54">
        <w:trPr>
          <w:trHeight w:val="113"/>
        </w:trPr>
        <w:tc>
          <w:tcPr>
            <w:tcW w:w="1526"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8"/>
                <w:szCs w:val="18"/>
              </w:rPr>
            </w:pPr>
            <w:r w:rsidRPr="00ED1B70">
              <w:rPr>
                <w:rFonts w:ascii="Arial" w:hAnsi="Arial"/>
                <w:sz w:val="18"/>
                <w:szCs w:val="18"/>
              </w:rPr>
              <w:t>4</w:t>
            </w: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8"/>
                <w:szCs w:val="18"/>
              </w:rPr>
            </w:pPr>
            <w:r w:rsidRPr="00ED1B70">
              <w:rPr>
                <w:rFonts w:ascii="Arial" w:hAnsi="Arial"/>
                <w:sz w:val="18"/>
                <w:szCs w:val="18"/>
              </w:rPr>
              <w:t xml:space="preserve">B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8"/>
                <w:szCs w:val="18"/>
              </w:rPr>
            </w:pPr>
            <w:r w:rsidRPr="00ED1B70">
              <w:rPr>
                <w:rFonts w:ascii="Arial" w:hAnsi="Arial"/>
                <w:sz w:val="18"/>
                <w:szCs w:val="18"/>
              </w:rPr>
              <w:t>Data quality: very good</w:t>
            </w:r>
          </w:p>
        </w:tc>
        <w:tc>
          <w:tcPr>
            <w:tcW w:w="2301"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8"/>
                <w:szCs w:val="18"/>
              </w:rPr>
            </w:pPr>
            <w:r w:rsidRPr="00ED1B70">
              <w:rPr>
                <w:rFonts w:ascii="Arial" w:hAnsi="Arial"/>
                <w:sz w:val="18"/>
                <w:szCs w:val="18"/>
              </w:rPr>
              <w:t>Qualité des données: très bonne</w:t>
            </w:r>
          </w:p>
        </w:tc>
        <w:tc>
          <w:tcPr>
            <w:tcW w:w="1951" w:type="dxa"/>
            <w:tcBorders>
              <w:top w:val="single" w:sz="4" w:space="0" w:color="00000A"/>
              <w:left w:val="single" w:sz="4" w:space="0" w:color="00000A"/>
              <w:bottom w:val="single" w:sz="4" w:space="0" w:color="00000A"/>
              <w:right w:val="single" w:sz="4" w:space="0" w:color="00000A"/>
            </w:tcBorders>
            <w:shd w:val="clear" w:color="auto" w:fill="auto"/>
          </w:tcPr>
          <w:p w:rsidR="00793907" w:rsidRPr="00793907" w:rsidRDefault="00793907" w:rsidP="00793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val="en-CA"/>
              </w:rPr>
            </w:pPr>
            <w:r w:rsidRPr="00793907">
              <w:rPr>
                <w:rFonts w:ascii="Arial" w:eastAsia="Times New Roman" w:hAnsi="Arial" w:cs="Arial"/>
                <w:sz w:val="18"/>
                <w:szCs w:val="18"/>
                <w:lang w:val="fr-FR"/>
              </w:rPr>
              <w:t>Contient la valeur</w:t>
            </w:r>
          </w:p>
          <w:p w:rsidR="007159EC" w:rsidRPr="00ED1B70" w:rsidRDefault="007159EC">
            <w:pPr>
              <w:rPr>
                <w:rFonts w:ascii="Arial" w:hAnsi="Arial" w:cs="Arial"/>
                <w:sz w:val="18"/>
                <w:szCs w:val="18"/>
              </w:rPr>
            </w:pPr>
          </w:p>
        </w:tc>
      </w:tr>
      <w:tr w:rsidR="007159EC" w:rsidRPr="00ED1B70" w:rsidTr="00544F54">
        <w:trPr>
          <w:trHeight w:val="113"/>
        </w:trPr>
        <w:tc>
          <w:tcPr>
            <w:tcW w:w="1526"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8"/>
                <w:szCs w:val="18"/>
              </w:rPr>
            </w:pPr>
            <w:r w:rsidRPr="00ED1B70">
              <w:rPr>
                <w:rFonts w:ascii="Arial" w:hAnsi="Arial"/>
                <w:sz w:val="18"/>
                <w:szCs w:val="18"/>
              </w:rPr>
              <w:t>5</w:t>
            </w: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8"/>
                <w:szCs w:val="18"/>
              </w:rPr>
            </w:pPr>
            <w:r w:rsidRPr="00ED1B70">
              <w:rPr>
                <w:rFonts w:ascii="Arial" w:hAnsi="Arial"/>
                <w:sz w:val="18"/>
                <w:szCs w:val="18"/>
              </w:rPr>
              <w:t xml:space="preserve">C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8"/>
                <w:szCs w:val="18"/>
              </w:rPr>
            </w:pPr>
            <w:r w:rsidRPr="00ED1B70">
              <w:rPr>
                <w:rFonts w:ascii="Arial" w:hAnsi="Arial"/>
                <w:sz w:val="18"/>
                <w:szCs w:val="18"/>
              </w:rPr>
              <w:t>Data quality: good</w:t>
            </w:r>
          </w:p>
        </w:tc>
        <w:tc>
          <w:tcPr>
            <w:tcW w:w="2301"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8"/>
                <w:szCs w:val="18"/>
              </w:rPr>
            </w:pPr>
            <w:r w:rsidRPr="00ED1B70">
              <w:rPr>
                <w:rFonts w:ascii="Arial" w:hAnsi="Arial"/>
                <w:sz w:val="18"/>
                <w:szCs w:val="18"/>
              </w:rPr>
              <w:t>Qualité des données: bonne</w:t>
            </w:r>
          </w:p>
        </w:tc>
        <w:tc>
          <w:tcPr>
            <w:tcW w:w="1951" w:type="dxa"/>
            <w:tcBorders>
              <w:top w:val="single" w:sz="4" w:space="0" w:color="00000A"/>
              <w:left w:val="single" w:sz="4" w:space="0" w:color="00000A"/>
              <w:bottom w:val="single" w:sz="4" w:space="0" w:color="00000A"/>
              <w:right w:val="single" w:sz="4" w:space="0" w:color="00000A"/>
            </w:tcBorders>
            <w:shd w:val="clear" w:color="auto" w:fill="auto"/>
          </w:tcPr>
          <w:p w:rsidR="00DD27C9" w:rsidRPr="00793907" w:rsidRDefault="00DD27C9" w:rsidP="00DD2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val="en-CA"/>
              </w:rPr>
            </w:pPr>
            <w:r w:rsidRPr="00793907">
              <w:rPr>
                <w:rFonts w:ascii="Arial" w:eastAsia="Times New Roman" w:hAnsi="Arial" w:cs="Arial"/>
                <w:sz w:val="18"/>
                <w:szCs w:val="18"/>
                <w:lang w:val="fr-FR"/>
              </w:rPr>
              <w:t>Contient la valeur</w:t>
            </w:r>
          </w:p>
          <w:p w:rsidR="007159EC" w:rsidRPr="00ED1B70" w:rsidRDefault="007159EC">
            <w:pPr>
              <w:rPr>
                <w:rFonts w:ascii="Arial" w:hAnsi="Arial" w:cs="Arial"/>
                <w:sz w:val="18"/>
                <w:szCs w:val="18"/>
              </w:rPr>
            </w:pPr>
          </w:p>
        </w:tc>
      </w:tr>
      <w:tr w:rsidR="007159EC" w:rsidRPr="00ED1B70" w:rsidTr="00544F54">
        <w:trPr>
          <w:trHeight w:val="113"/>
        </w:trPr>
        <w:tc>
          <w:tcPr>
            <w:tcW w:w="1526"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8"/>
                <w:szCs w:val="18"/>
              </w:rPr>
            </w:pPr>
            <w:r w:rsidRPr="00ED1B70">
              <w:rPr>
                <w:rFonts w:ascii="Arial" w:hAnsi="Arial"/>
                <w:sz w:val="18"/>
                <w:szCs w:val="18"/>
              </w:rPr>
              <w:t>6</w:t>
            </w: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8"/>
                <w:szCs w:val="18"/>
              </w:rPr>
            </w:pPr>
            <w:r w:rsidRPr="00ED1B70">
              <w:rPr>
                <w:rFonts w:ascii="Arial" w:hAnsi="Arial"/>
                <w:sz w:val="18"/>
                <w:szCs w:val="18"/>
              </w:rPr>
              <w:t xml:space="preserve">D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8"/>
                <w:szCs w:val="18"/>
              </w:rPr>
            </w:pPr>
            <w:r w:rsidRPr="00ED1B70">
              <w:rPr>
                <w:rFonts w:ascii="Arial" w:hAnsi="Arial"/>
                <w:sz w:val="18"/>
                <w:szCs w:val="18"/>
              </w:rPr>
              <w:t>Data quality: acceptable</w:t>
            </w:r>
          </w:p>
        </w:tc>
        <w:tc>
          <w:tcPr>
            <w:tcW w:w="2301"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8"/>
                <w:szCs w:val="18"/>
              </w:rPr>
            </w:pPr>
            <w:r w:rsidRPr="00ED1B70">
              <w:rPr>
                <w:rFonts w:ascii="Arial" w:hAnsi="Arial"/>
                <w:sz w:val="18"/>
                <w:szCs w:val="18"/>
              </w:rPr>
              <w:t>Qualité des données: passable</w:t>
            </w:r>
          </w:p>
        </w:tc>
        <w:tc>
          <w:tcPr>
            <w:tcW w:w="1951" w:type="dxa"/>
            <w:tcBorders>
              <w:top w:val="single" w:sz="4" w:space="0" w:color="00000A"/>
              <w:left w:val="single" w:sz="4" w:space="0" w:color="00000A"/>
              <w:bottom w:val="single" w:sz="4" w:space="0" w:color="00000A"/>
              <w:right w:val="single" w:sz="4" w:space="0" w:color="00000A"/>
            </w:tcBorders>
            <w:shd w:val="clear" w:color="auto" w:fill="auto"/>
          </w:tcPr>
          <w:p w:rsidR="00DD27C9" w:rsidRPr="00793907" w:rsidRDefault="00DD27C9" w:rsidP="00DD2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val="en-CA"/>
              </w:rPr>
            </w:pPr>
            <w:r w:rsidRPr="00793907">
              <w:rPr>
                <w:rFonts w:ascii="Arial" w:eastAsia="Times New Roman" w:hAnsi="Arial" w:cs="Arial"/>
                <w:sz w:val="18"/>
                <w:szCs w:val="18"/>
                <w:lang w:val="fr-FR"/>
              </w:rPr>
              <w:t>Contient la valeur</w:t>
            </w:r>
          </w:p>
          <w:p w:rsidR="007159EC" w:rsidRPr="00ED1B70" w:rsidRDefault="007159EC">
            <w:pPr>
              <w:rPr>
                <w:rFonts w:ascii="Arial" w:hAnsi="Arial" w:cs="Arial"/>
                <w:sz w:val="18"/>
                <w:szCs w:val="18"/>
              </w:rPr>
            </w:pPr>
          </w:p>
        </w:tc>
      </w:tr>
      <w:tr w:rsidR="007159EC" w:rsidRPr="00ED1B70" w:rsidTr="00544F54">
        <w:trPr>
          <w:trHeight w:val="113"/>
        </w:trPr>
        <w:tc>
          <w:tcPr>
            <w:tcW w:w="1526"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8"/>
                <w:szCs w:val="18"/>
              </w:rPr>
            </w:pPr>
            <w:r w:rsidRPr="00ED1B70">
              <w:rPr>
                <w:rFonts w:ascii="Arial" w:hAnsi="Arial"/>
                <w:sz w:val="18"/>
                <w:szCs w:val="18"/>
              </w:rPr>
              <w:t>7</w:t>
            </w: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8"/>
                <w:szCs w:val="18"/>
              </w:rPr>
            </w:pPr>
            <w:r w:rsidRPr="00ED1B70">
              <w:rPr>
                <w:rFonts w:ascii="Arial" w:hAnsi="Arial"/>
                <w:sz w:val="18"/>
                <w:szCs w:val="18"/>
              </w:rPr>
              <w:t xml:space="preserve">E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8"/>
                <w:szCs w:val="18"/>
              </w:rPr>
            </w:pPr>
            <w:r w:rsidRPr="00ED1B70">
              <w:rPr>
                <w:rFonts w:ascii="Arial" w:hAnsi="Arial"/>
                <w:sz w:val="18"/>
                <w:szCs w:val="18"/>
              </w:rPr>
              <w:t>Use with caution</w:t>
            </w:r>
          </w:p>
        </w:tc>
        <w:tc>
          <w:tcPr>
            <w:tcW w:w="2301"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8"/>
                <w:szCs w:val="18"/>
              </w:rPr>
            </w:pPr>
            <w:r w:rsidRPr="00ED1B70">
              <w:rPr>
                <w:rFonts w:ascii="Arial" w:hAnsi="Arial"/>
                <w:sz w:val="18"/>
                <w:szCs w:val="18"/>
              </w:rPr>
              <w:t>Utiliser avec prudence</w:t>
            </w:r>
          </w:p>
        </w:tc>
        <w:tc>
          <w:tcPr>
            <w:tcW w:w="1951" w:type="dxa"/>
            <w:tcBorders>
              <w:top w:val="single" w:sz="4" w:space="0" w:color="00000A"/>
              <w:left w:val="single" w:sz="4" w:space="0" w:color="00000A"/>
              <w:bottom w:val="single" w:sz="4" w:space="0" w:color="00000A"/>
              <w:right w:val="single" w:sz="4" w:space="0" w:color="00000A"/>
            </w:tcBorders>
            <w:shd w:val="clear" w:color="auto" w:fill="auto"/>
          </w:tcPr>
          <w:p w:rsidR="00DD27C9" w:rsidRPr="00793907" w:rsidRDefault="00DD27C9" w:rsidP="00DD2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val="en-CA"/>
              </w:rPr>
            </w:pPr>
            <w:r w:rsidRPr="00793907">
              <w:rPr>
                <w:rFonts w:ascii="Arial" w:eastAsia="Times New Roman" w:hAnsi="Arial" w:cs="Arial"/>
                <w:sz w:val="18"/>
                <w:szCs w:val="18"/>
                <w:lang w:val="fr-FR"/>
              </w:rPr>
              <w:t>Contient la valeur</w:t>
            </w:r>
          </w:p>
          <w:p w:rsidR="007159EC" w:rsidRPr="00ED1B70" w:rsidRDefault="007159EC">
            <w:pPr>
              <w:rPr>
                <w:rFonts w:ascii="Arial" w:hAnsi="Arial" w:cs="Arial"/>
                <w:sz w:val="18"/>
                <w:szCs w:val="18"/>
              </w:rPr>
            </w:pPr>
          </w:p>
        </w:tc>
      </w:tr>
      <w:tr w:rsidR="007159EC" w:rsidRPr="00DD27C9" w:rsidTr="00544F54">
        <w:trPr>
          <w:trHeight w:val="113"/>
        </w:trPr>
        <w:tc>
          <w:tcPr>
            <w:tcW w:w="1526"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8"/>
                <w:szCs w:val="18"/>
              </w:rPr>
            </w:pPr>
            <w:r w:rsidRPr="00ED1B70">
              <w:rPr>
                <w:rFonts w:ascii="Arial" w:hAnsi="Arial"/>
                <w:sz w:val="18"/>
                <w:szCs w:val="18"/>
              </w:rPr>
              <w:t>8</w:t>
            </w: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8"/>
                <w:szCs w:val="18"/>
              </w:rPr>
            </w:pPr>
            <w:r w:rsidRPr="00ED1B70">
              <w:rPr>
                <w:rFonts w:ascii="Arial" w:hAnsi="Arial"/>
                <w:sz w:val="18"/>
                <w:szCs w:val="18"/>
              </w:rPr>
              <w:t xml:space="preserve">F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8"/>
                <w:szCs w:val="18"/>
                <w:lang w:val="en-US"/>
              </w:rPr>
            </w:pPr>
            <w:r w:rsidRPr="00ED1B70">
              <w:rPr>
                <w:rFonts w:ascii="Arial" w:hAnsi="Arial"/>
                <w:sz w:val="18"/>
                <w:szCs w:val="18"/>
                <w:lang w:val="en-US"/>
              </w:rPr>
              <w:t>Too unreliable to be published</w:t>
            </w:r>
          </w:p>
        </w:tc>
        <w:tc>
          <w:tcPr>
            <w:tcW w:w="2301"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8"/>
                <w:szCs w:val="18"/>
              </w:rPr>
            </w:pPr>
            <w:r w:rsidRPr="00ED1B70">
              <w:rPr>
                <w:rFonts w:ascii="Arial" w:hAnsi="Arial"/>
                <w:sz w:val="18"/>
                <w:szCs w:val="18"/>
              </w:rPr>
              <w:t>Trop peu fiable pour être publiée</w:t>
            </w:r>
          </w:p>
        </w:tc>
        <w:tc>
          <w:tcPr>
            <w:tcW w:w="1951" w:type="dxa"/>
            <w:tcBorders>
              <w:top w:val="single" w:sz="4" w:space="0" w:color="00000A"/>
              <w:left w:val="single" w:sz="4" w:space="0" w:color="00000A"/>
              <w:bottom w:val="single" w:sz="4" w:space="0" w:color="00000A"/>
              <w:right w:val="single" w:sz="4" w:space="0" w:color="00000A"/>
            </w:tcBorders>
            <w:shd w:val="clear" w:color="auto" w:fill="auto"/>
          </w:tcPr>
          <w:p w:rsidR="00DD27C9" w:rsidRPr="00DD27C9" w:rsidRDefault="00DD27C9" w:rsidP="00DD27C9">
            <w:pPr>
              <w:pStyle w:val="HTMLPreformatted"/>
              <w:rPr>
                <w:rFonts w:ascii="Arial" w:hAnsi="Arial" w:cs="Arial"/>
                <w:sz w:val="18"/>
                <w:szCs w:val="18"/>
                <w:lang w:val="fr-FR"/>
              </w:rPr>
            </w:pPr>
            <w:r w:rsidRPr="00793907">
              <w:rPr>
                <w:rFonts w:ascii="Arial" w:hAnsi="Arial" w:cs="Arial"/>
                <w:sz w:val="18"/>
                <w:szCs w:val="18"/>
                <w:lang w:val="fr-FR"/>
              </w:rPr>
              <w:t>Aucune valeur</w:t>
            </w:r>
          </w:p>
          <w:p w:rsidR="00DD27C9" w:rsidRPr="00ED1B70" w:rsidRDefault="00DD27C9" w:rsidP="00DD27C9">
            <w:pPr>
              <w:tabs>
                <w:tab w:val="left" w:pos="2160"/>
                <w:tab w:val="left" w:pos="2880"/>
              </w:tabs>
              <w:rPr>
                <w:rFonts w:ascii="Arial" w:hAnsi="Arial" w:cs="Arial"/>
                <w:sz w:val="18"/>
                <w:szCs w:val="18"/>
              </w:rPr>
            </w:pPr>
            <w:r w:rsidRPr="00ED1B70">
              <w:rPr>
                <w:rFonts w:ascii="Arial" w:hAnsi="Arial"/>
                <w:sz w:val="18"/>
                <w:szCs w:val="18"/>
              </w:rPr>
              <w:t xml:space="preserve"> </w:t>
            </w:r>
          </w:p>
          <w:p w:rsidR="007159EC" w:rsidRPr="00DD27C9" w:rsidRDefault="00DD27C9" w:rsidP="00DD27C9">
            <w:pPr>
              <w:rPr>
                <w:rFonts w:ascii="Arial" w:hAnsi="Arial" w:cs="Arial"/>
                <w:sz w:val="18"/>
                <w:szCs w:val="18"/>
                <w:lang w:val="fr-FR"/>
              </w:rPr>
            </w:pPr>
            <w:r w:rsidRPr="00793907">
              <w:rPr>
                <w:rFonts w:ascii="Arial" w:hAnsi="Arial"/>
                <w:sz w:val="18"/>
                <w:szCs w:val="18"/>
                <w:lang w:val="fr-FR"/>
              </w:rPr>
              <w:t xml:space="preserve"> </w:t>
            </w:r>
            <w:r>
              <w:rPr>
                <w:rFonts w:ascii="Arial" w:hAnsi="Arial"/>
                <w:sz w:val="18"/>
                <w:szCs w:val="18"/>
                <w:lang w:val="fr-FR"/>
              </w:rPr>
              <w:t xml:space="preserve">F </w:t>
            </w:r>
            <w:r w:rsidRPr="00793907">
              <w:rPr>
                <w:rFonts w:ascii="Arial" w:hAnsi="Arial" w:cs="Arial"/>
                <w:sz w:val="18"/>
                <w:szCs w:val="18"/>
                <w:lang w:val="fr-FR"/>
              </w:rPr>
              <w:t>(remplace la valeur)</w:t>
            </w:r>
          </w:p>
        </w:tc>
      </w:tr>
      <w:tr w:rsidR="007159EC" w:rsidRPr="00ED1B70" w:rsidTr="00544F54">
        <w:trPr>
          <w:trHeight w:val="113"/>
        </w:trPr>
        <w:tc>
          <w:tcPr>
            <w:tcW w:w="1526"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8"/>
                <w:szCs w:val="18"/>
              </w:rPr>
            </w:pPr>
            <w:r w:rsidRPr="00ED1B70">
              <w:rPr>
                <w:rFonts w:ascii="Arial" w:hAnsi="Arial"/>
                <w:sz w:val="18"/>
                <w:szCs w:val="18"/>
              </w:rPr>
              <w:t>9</w:t>
            </w: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8"/>
                <w:szCs w:val="18"/>
              </w:rPr>
            </w:pPr>
            <w:r w:rsidRPr="00ED1B70">
              <w:rPr>
                <w:rFonts w:ascii="Arial" w:hAnsi="Arial"/>
                <w:sz w:val="18"/>
                <w:szCs w:val="18"/>
              </w:rPr>
              <w:t>...</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8"/>
                <w:szCs w:val="18"/>
              </w:rPr>
            </w:pPr>
            <w:r w:rsidRPr="00ED1B70">
              <w:rPr>
                <w:rFonts w:ascii="Arial" w:hAnsi="Arial"/>
                <w:sz w:val="18"/>
                <w:szCs w:val="18"/>
              </w:rPr>
              <w:t>Not applicable</w:t>
            </w:r>
          </w:p>
        </w:tc>
        <w:tc>
          <w:tcPr>
            <w:tcW w:w="2301"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8"/>
                <w:szCs w:val="18"/>
              </w:rPr>
            </w:pPr>
            <w:r w:rsidRPr="00ED1B70">
              <w:rPr>
                <w:rFonts w:ascii="Arial" w:hAnsi="Arial"/>
                <w:sz w:val="18"/>
                <w:szCs w:val="18"/>
              </w:rPr>
              <w:t>N''ayant pas lieu de figurer</w:t>
            </w:r>
          </w:p>
        </w:tc>
        <w:tc>
          <w:tcPr>
            <w:tcW w:w="1951" w:type="dxa"/>
            <w:tcBorders>
              <w:top w:val="single" w:sz="4" w:space="0" w:color="00000A"/>
              <w:left w:val="single" w:sz="4" w:space="0" w:color="00000A"/>
              <w:bottom w:val="single" w:sz="4" w:space="0" w:color="00000A"/>
              <w:right w:val="single" w:sz="4" w:space="0" w:color="00000A"/>
            </w:tcBorders>
            <w:shd w:val="clear" w:color="auto" w:fill="auto"/>
          </w:tcPr>
          <w:p w:rsidR="00DD27C9" w:rsidRPr="00793907" w:rsidRDefault="00DD27C9" w:rsidP="00DD2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val="en-CA"/>
              </w:rPr>
            </w:pPr>
            <w:r w:rsidRPr="00793907">
              <w:rPr>
                <w:rFonts w:ascii="Arial" w:eastAsia="Times New Roman" w:hAnsi="Arial" w:cs="Arial"/>
                <w:sz w:val="18"/>
                <w:szCs w:val="18"/>
                <w:lang w:val="fr-FR"/>
              </w:rPr>
              <w:t>Contient la valeur</w:t>
            </w:r>
          </w:p>
          <w:p w:rsidR="007159EC" w:rsidRPr="00ED1B70" w:rsidRDefault="007159EC">
            <w:pPr>
              <w:rPr>
                <w:rFonts w:ascii="Arial" w:hAnsi="Arial" w:cs="Arial"/>
                <w:sz w:val="18"/>
                <w:szCs w:val="18"/>
              </w:rPr>
            </w:pPr>
          </w:p>
        </w:tc>
      </w:tr>
      <w:tr w:rsidR="007159EC" w:rsidRPr="00DD27C9" w:rsidTr="00544F54">
        <w:trPr>
          <w:trHeight w:val="113"/>
        </w:trPr>
        <w:tc>
          <w:tcPr>
            <w:tcW w:w="1526"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8"/>
                <w:szCs w:val="18"/>
              </w:rPr>
            </w:pPr>
            <w:r w:rsidRPr="00ED1B70">
              <w:rPr>
                <w:rFonts w:ascii="Arial" w:hAnsi="Arial"/>
                <w:sz w:val="18"/>
                <w:szCs w:val="18"/>
              </w:rPr>
              <w:t>10</w:t>
            </w: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color w:val="000000"/>
                <w:sz w:val="18"/>
                <w:szCs w:val="18"/>
              </w:rPr>
            </w:pPr>
            <w:r w:rsidRPr="00ED1B70">
              <w:rPr>
                <w:rFonts w:ascii="Arial" w:hAnsi="Arial"/>
                <w:color w:val="000000"/>
                <w:sz w:val="18"/>
                <w:szCs w:val="18"/>
              </w:rPr>
              <w:t xml:space="preserve">&lt;LOD </w:t>
            </w:r>
          </w:p>
          <w:p w:rsidR="007159EC" w:rsidRPr="00ED1B70" w:rsidRDefault="00BD79AF">
            <w:pPr>
              <w:rPr>
                <w:rFonts w:ascii="Arial" w:hAnsi="Arial" w:cs="Arial"/>
                <w:color w:val="000000"/>
                <w:sz w:val="18"/>
                <w:szCs w:val="18"/>
              </w:rPr>
            </w:pPr>
            <w:r w:rsidRPr="00ED1B70">
              <w:rPr>
                <w:rFonts w:ascii="Arial" w:hAnsi="Arial"/>
                <w:color w:val="000000"/>
                <w:sz w:val="18"/>
                <w:szCs w:val="18"/>
              </w:rPr>
              <w:t>&lt;LDD</w:t>
            </w:r>
          </w:p>
          <w:p w:rsidR="007159EC" w:rsidRPr="00ED1B70" w:rsidRDefault="007159EC">
            <w:pPr>
              <w:rPr>
                <w:rFonts w:ascii="Arial" w:hAnsi="Arial" w:cs="Arial"/>
                <w:sz w:val="18"/>
                <w:szCs w:val="18"/>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color w:val="000000"/>
                <w:sz w:val="18"/>
                <w:szCs w:val="18"/>
                <w:lang w:val="en-US"/>
              </w:rPr>
            </w:pPr>
            <w:r w:rsidRPr="00ED1B70">
              <w:rPr>
                <w:rFonts w:ascii="Arial" w:hAnsi="Arial"/>
                <w:color w:val="000000"/>
                <w:sz w:val="18"/>
                <w:szCs w:val="18"/>
                <w:lang w:val="en-US"/>
              </w:rPr>
              <w:t>less than the limit of detection</w:t>
            </w:r>
          </w:p>
          <w:p w:rsidR="007159EC" w:rsidRPr="00ED1B70" w:rsidRDefault="007159EC">
            <w:pPr>
              <w:rPr>
                <w:rFonts w:ascii="Arial" w:hAnsi="Arial" w:cs="Arial"/>
                <w:sz w:val="18"/>
                <w:szCs w:val="18"/>
                <w:lang w:val="en-US"/>
              </w:rPr>
            </w:pPr>
          </w:p>
        </w:tc>
        <w:tc>
          <w:tcPr>
            <w:tcW w:w="2301"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color w:val="000000"/>
                <w:sz w:val="18"/>
                <w:szCs w:val="18"/>
              </w:rPr>
            </w:pPr>
            <w:r w:rsidRPr="00ED1B70">
              <w:rPr>
                <w:rFonts w:ascii="Arial" w:hAnsi="Arial"/>
                <w:color w:val="000000"/>
                <w:sz w:val="18"/>
                <w:szCs w:val="18"/>
                <w:lang w:val="fr-FR"/>
              </w:rPr>
              <w:t>inférieur à la limite de détection</w:t>
            </w:r>
          </w:p>
          <w:p w:rsidR="007159EC" w:rsidRPr="00ED1B70" w:rsidRDefault="007159EC">
            <w:pPr>
              <w:rPr>
                <w:rFonts w:ascii="Arial" w:hAnsi="Arial" w:cs="Arial"/>
                <w:sz w:val="18"/>
                <w:szCs w:val="18"/>
                <w:lang w:val="fr-FR"/>
              </w:rPr>
            </w:pPr>
          </w:p>
        </w:tc>
        <w:tc>
          <w:tcPr>
            <w:tcW w:w="1951" w:type="dxa"/>
            <w:tcBorders>
              <w:top w:val="single" w:sz="4" w:space="0" w:color="00000A"/>
              <w:left w:val="single" w:sz="4" w:space="0" w:color="00000A"/>
              <w:bottom w:val="single" w:sz="4" w:space="0" w:color="00000A"/>
              <w:right w:val="single" w:sz="4" w:space="0" w:color="00000A"/>
            </w:tcBorders>
            <w:shd w:val="clear" w:color="auto" w:fill="auto"/>
          </w:tcPr>
          <w:p w:rsidR="00DD27C9" w:rsidRPr="00793907" w:rsidRDefault="00DD27C9" w:rsidP="00DD27C9">
            <w:pPr>
              <w:pStyle w:val="HTMLPreformatted"/>
              <w:rPr>
                <w:rFonts w:ascii="Arial" w:hAnsi="Arial" w:cs="Arial"/>
                <w:sz w:val="18"/>
                <w:szCs w:val="18"/>
                <w:lang w:val="fr-FR"/>
              </w:rPr>
            </w:pPr>
            <w:r w:rsidRPr="00793907">
              <w:rPr>
                <w:rFonts w:ascii="Arial" w:hAnsi="Arial" w:cs="Arial"/>
                <w:sz w:val="18"/>
                <w:szCs w:val="18"/>
                <w:lang w:val="fr-FR"/>
              </w:rPr>
              <w:t>Aucune valeur</w:t>
            </w:r>
          </w:p>
          <w:p w:rsidR="00DD27C9" w:rsidRDefault="00DD27C9" w:rsidP="00DD27C9">
            <w:pPr>
              <w:tabs>
                <w:tab w:val="left" w:pos="2160"/>
                <w:tab w:val="left" w:pos="2880"/>
              </w:tabs>
              <w:rPr>
                <w:rFonts w:ascii="Arial" w:hAnsi="Arial" w:cs="Arial"/>
                <w:sz w:val="18"/>
                <w:szCs w:val="18"/>
              </w:rPr>
            </w:pPr>
            <w:r w:rsidRPr="00ED1B70">
              <w:rPr>
                <w:rFonts w:ascii="Arial" w:hAnsi="Arial"/>
                <w:sz w:val="18"/>
                <w:szCs w:val="18"/>
              </w:rPr>
              <w:t xml:space="preserve"> </w:t>
            </w:r>
          </w:p>
          <w:p w:rsidR="00DD27C9" w:rsidRPr="00793907" w:rsidRDefault="00DD27C9" w:rsidP="00DD27C9">
            <w:pPr>
              <w:tabs>
                <w:tab w:val="left" w:pos="2160"/>
                <w:tab w:val="left" w:pos="2880"/>
              </w:tabs>
              <w:rPr>
                <w:rFonts w:ascii="Arial" w:hAnsi="Arial" w:cs="Arial"/>
                <w:sz w:val="18"/>
                <w:szCs w:val="18"/>
              </w:rPr>
            </w:pPr>
            <w:r>
              <w:rPr>
                <w:rFonts w:ascii="Arial" w:hAnsi="Arial"/>
                <w:sz w:val="18"/>
                <w:szCs w:val="18"/>
                <w:lang w:val="fr-FR"/>
              </w:rPr>
              <w:t xml:space="preserve">&lt;LDD </w:t>
            </w:r>
            <w:r w:rsidRPr="00793907">
              <w:rPr>
                <w:rFonts w:ascii="Arial" w:hAnsi="Arial"/>
                <w:sz w:val="18"/>
                <w:szCs w:val="18"/>
                <w:lang w:val="fr-FR"/>
              </w:rPr>
              <w:t xml:space="preserve"> </w:t>
            </w:r>
            <w:r w:rsidRPr="00793907">
              <w:rPr>
                <w:rFonts w:ascii="Arial" w:hAnsi="Arial" w:cs="Arial"/>
                <w:sz w:val="18"/>
                <w:szCs w:val="18"/>
                <w:lang w:val="fr-FR"/>
              </w:rPr>
              <w:t>(remplace la valeur)</w:t>
            </w:r>
          </w:p>
          <w:p w:rsidR="007159EC" w:rsidRPr="00DD27C9" w:rsidRDefault="007159EC">
            <w:pPr>
              <w:rPr>
                <w:rFonts w:ascii="Arial" w:hAnsi="Arial" w:cs="Arial"/>
                <w:sz w:val="18"/>
                <w:szCs w:val="18"/>
              </w:rPr>
            </w:pPr>
          </w:p>
        </w:tc>
      </w:tr>
    </w:tbl>
    <w:p w:rsidR="007159EC" w:rsidRPr="00DD27C9" w:rsidRDefault="007159EC">
      <w:pPr>
        <w:rPr>
          <w:rFonts w:ascii="Arial" w:hAnsi="Arial" w:cs="Arial"/>
          <w:i/>
          <w:sz w:val="20"/>
          <w:u w:val="single"/>
          <w:lang w:val="fr-FR"/>
        </w:rPr>
      </w:pPr>
    </w:p>
    <w:p w:rsidR="009D4107" w:rsidRPr="00DD27C9" w:rsidRDefault="009D4107">
      <w:pPr>
        <w:rPr>
          <w:rFonts w:ascii="Arial" w:hAnsi="Arial" w:cs="Arial"/>
          <w:i/>
          <w:sz w:val="20"/>
          <w:u w:val="single"/>
          <w:lang w:val="fr-FR"/>
        </w:rPr>
      </w:pPr>
    </w:p>
    <w:p w:rsidR="007159EC" w:rsidRPr="00ED1B70" w:rsidRDefault="003E1916">
      <w:pPr>
        <w:pStyle w:val="Heading2"/>
        <w:rPr>
          <w:rFonts w:ascii="Arial" w:hAnsi="Arial" w:cs="Arial"/>
          <w:sz w:val="28"/>
          <w:szCs w:val="28"/>
        </w:rPr>
      </w:pPr>
      <w:bookmarkStart w:id="38" w:name="_Toc455987520"/>
      <w:bookmarkStart w:id="39" w:name="_Code_sets_for_2"/>
      <w:bookmarkStart w:id="40" w:name="CodesetsForsecurityLevelCode"/>
      <w:bookmarkStart w:id="41" w:name="_Toc513462029"/>
      <w:bookmarkEnd w:id="38"/>
      <w:bookmarkEnd w:id="39"/>
      <w:bookmarkEnd w:id="40"/>
      <w:r>
        <w:rPr>
          <w:rFonts w:ascii="Arial" w:hAnsi="Arial"/>
          <w:sz w:val="28"/>
          <w:szCs w:val="28"/>
        </w:rPr>
        <w:t xml:space="preserve">Ensembles de codes pour </w:t>
      </w:r>
      <w:r w:rsidR="00BD79AF" w:rsidRPr="00ED1B70">
        <w:rPr>
          <w:rFonts w:ascii="Arial" w:hAnsi="Arial"/>
          <w:sz w:val="28"/>
          <w:szCs w:val="28"/>
        </w:rPr>
        <w:t>securityLevelCode</w:t>
      </w:r>
      <w:bookmarkEnd w:id="41"/>
    </w:p>
    <w:p w:rsidR="007159EC" w:rsidRPr="00ED1B70" w:rsidRDefault="007159EC">
      <w:pPr>
        <w:pStyle w:val="Heading2"/>
        <w:rPr>
          <w:rFonts w:ascii="Arial" w:hAnsi="Arial" w:cs="Arial"/>
          <w:sz w:val="28"/>
          <w:szCs w:val="28"/>
        </w:rPr>
      </w:pPr>
    </w:p>
    <w:tbl>
      <w:tblPr>
        <w:tblW w:w="1034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950"/>
        <w:gridCol w:w="1816"/>
        <w:gridCol w:w="2153"/>
        <w:gridCol w:w="1985"/>
        <w:gridCol w:w="2444"/>
      </w:tblGrid>
      <w:tr w:rsidR="007159EC" w:rsidRPr="00FE7397" w:rsidTr="009D4107">
        <w:tc>
          <w:tcPr>
            <w:tcW w:w="1950"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b/>
                <w:sz w:val="18"/>
                <w:szCs w:val="18"/>
              </w:rPr>
            </w:pPr>
            <w:r w:rsidRPr="00ED1B70">
              <w:rPr>
                <w:rFonts w:ascii="Arial" w:hAnsi="Arial"/>
                <w:b/>
                <w:sz w:val="18"/>
                <w:szCs w:val="18"/>
              </w:rPr>
              <w:t>securityLevelCode</w:t>
            </w:r>
          </w:p>
          <w:p w:rsidR="00FE7397" w:rsidRPr="00793907" w:rsidRDefault="00FE7397" w:rsidP="00FE7397">
            <w:pPr>
              <w:pStyle w:val="HTMLPreformatted"/>
              <w:rPr>
                <w:rFonts w:ascii="Arial" w:hAnsi="Arial" w:cs="Arial"/>
                <w:b/>
                <w:sz w:val="18"/>
                <w:szCs w:val="18"/>
                <w:lang w:val="fr-FR"/>
              </w:rPr>
            </w:pPr>
            <w:r>
              <w:rPr>
                <w:rFonts w:ascii="Arial" w:hAnsi="Arial"/>
                <w:b/>
                <w:sz w:val="18"/>
                <w:szCs w:val="18"/>
                <w:lang w:val="fr-FR"/>
              </w:rPr>
              <w:t>(</w:t>
            </w:r>
            <w:r w:rsidRPr="00793907">
              <w:rPr>
                <w:rFonts w:ascii="Arial" w:hAnsi="Arial" w:cs="Arial"/>
                <w:b/>
                <w:sz w:val="18"/>
                <w:szCs w:val="18"/>
                <w:lang w:val="fr-FR"/>
              </w:rPr>
              <w:t>fichier de données</w:t>
            </w:r>
            <w:r>
              <w:rPr>
                <w:rFonts w:ascii="Arial" w:hAnsi="Arial"/>
                <w:b/>
                <w:sz w:val="18"/>
                <w:szCs w:val="18"/>
                <w:lang w:val="fr-FR"/>
              </w:rPr>
              <w:t xml:space="preserve"> et </w:t>
            </w:r>
            <w:r w:rsidRPr="00793907">
              <w:rPr>
                <w:rFonts w:ascii="Arial" w:hAnsi="Arial" w:cs="Arial"/>
                <w:b/>
                <w:sz w:val="18"/>
                <w:szCs w:val="18"/>
                <w:lang w:val="fr-FR"/>
              </w:rPr>
              <w:t>fichier d’ensemble de codes</w:t>
            </w:r>
            <w:r>
              <w:rPr>
                <w:rFonts w:ascii="Arial" w:hAnsi="Arial" w:cs="Arial"/>
                <w:b/>
                <w:sz w:val="18"/>
                <w:szCs w:val="18"/>
                <w:lang w:val="fr-FR"/>
              </w:rPr>
              <w:t>)</w:t>
            </w:r>
          </w:p>
          <w:p w:rsidR="007159EC" w:rsidRPr="00FE7397" w:rsidRDefault="007159EC">
            <w:pPr>
              <w:rPr>
                <w:rFonts w:ascii="Arial" w:hAnsi="Arial" w:cs="Arial"/>
                <w:b/>
                <w:sz w:val="18"/>
                <w:szCs w:val="18"/>
                <w:lang w:val="fr-FR"/>
              </w:rPr>
            </w:pPr>
          </w:p>
        </w:tc>
        <w:tc>
          <w:tcPr>
            <w:tcW w:w="1816" w:type="dxa"/>
            <w:tcBorders>
              <w:top w:val="single" w:sz="4" w:space="0" w:color="00000A"/>
              <w:left w:val="single" w:sz="4" w:space="0" w:color="00000A"/>
              <w:bottom w:val="single" w:sz="4" w:space="0" w:color="00000A"/>
              <w:right w:val="single" w:sz="4" w:space="0" w:color="00000A"/>
            </w:tcBorders>
            <w:shd w:val="clear" w:color="auto" w:fill="auto"/>
          </w:tcPr>
          <w:p w:rsidR="007159EC" w:rsidRPr="00611581" w:rsidRDefault="00BD79AF">
            <w:pPr>
              <w:rPr>
                <w:rFonts w:ascii="Arial" w:hAnsi="Arial" w:cs="Arial"/>
                <w:b/>
                <w:sz w:val="18"/>
                <w:szCs w:val="18"/>
                <w:lang w:val="fr-FR"/>
              </w:rPr>
            </w:pPr>
            <w:r w:rsidRPr="00611581">
              <w:rPr>
                <w:rFonts w:ascii="Arial" w:hAnsi="Arial"/>
                <w:b/>
                <w:sz w:val="18"/>
                <w:szCs w:val="18"/>
                <w:lang w:val="fr-FR"/>
              </w:rPr>
              <w:t>securityLevel Representation</w:t>
            </w:r>
          </w:p>
          <w:p w:rsidR="00FE7397" w:rsidRPr="00793907" w:rsidRDefault="00FE7397" w:rsidP="00FE7397">
            <w:pPr>
              <w:pStyle w:val="HTMLPreformatted"/>
              <w:rPr>
                <w:rFonts w:ascii="Arial" w:hAnsi="Arial" w:cs="Arial"/>
                <w:b/>
                <w:sz w:val="18"/>
                <w:szCs w:val="18"/>
                <w:lang w:val="fr-FR"/>
              </w:rPr>
            </w:pPr>
            <w:r w:rsidRPr="00793907">
              <w:rPr>
                <w:rFonts w:ascii="Arial" w:hAnsi="Arial" w:cs="Arial"/>
                <w:b/>
                <w:sz w:val="18"/>
                <w:szCs w:val="18"/>
                <w:lang w:val="fr-FR"/>
              </w:rPr>
              <w:t>(fichier d’ensemble de codes</w:t>
            </w:r>
            <w:r>
              <w:rPr>
                <w:rFonts w:ascii="Arial" w:hAnsi="Arial" w:cs="Arial"/>
                <w:b/>
                <w:sz w:val="18"/>
                <w:szCs w:val="18"/>
                <w:lang w:val="fr-FR"/>
              </w:rPr>
              <w:t>)</w:t>
            </w:r>
          </w:p>
          <w:p w:rsidR="007159EC" w:rsidRPr="00611581" w:rsidRDefault="007159EC">
            <w:pPr>
              <w:rPr>
                <w:rFonts w:ascii="Arial" w:hAnsi="Arial" w:cs="Arial"/>
                <w:b/>
                <w:sz w:val="18"/>
                <w:szCs w:val="18"/>
                <w:lang w:val="fr-FR"/>
              </w:rPr>
            </w:pPr>
          </w:p>
        </w:tc>
        <w:tc>
          <w:tcPr>
            <w:tcW w:w="2153"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b/>
                <w:sz w:val="18"/>
                <w:szCs w:val="18"/>
              </w:rPr>
            </w:pPr>
            <w:r w:rsidRPr="00ED1B70">
              <w:rPr>
                <w:rFonts w:ascii="Arial" w:hAnsi="Arial"/>
                <w:b/>
                <w:sz w:val="18"/>
                <w:szCs w:val="18"/>
              </w:rPr>
              <w:t>securityLevelDescEn</w:t>
            </w:r>
          </w:p>
          <w:p w:rsidR="00FE7397" w:rsidRPr="00793907" w:rsidRDefault="00FE7397" w:rsidP="00FE7397">
            <w:pPr>
              <w:pStyle w:val="HTMLPreformatted"/>
              <w:rPr>
                <w:rFonts w:ascii="Arial" w:hAnsi="Arial" w:cs="Arial"/>
                <w:b/>
                <w:sz w:val="18"/>
                <w:szCs w:val="18"/>
                <w:lang w:val="fr-FR"/>
              </w:rPr>
            </w:pPr>
            <w:r w:rsidRPr="00793907">
              <w:rPr>
                <w:rFonts w:ascii="Arial" w:hAnsi="Arial" w:cs="Arial"/>
                <w:b/>
                <w:sz w:val="18"/>
                <w:szCs w:val="18"/>
                <w:lang w:val="fr-FR"/>
              </w:rPr>
              <w:t>(fichier d’ensemble de codes</w:t>
            </w:r>
            <w:r>
              <w:rPr>
                <w:rFonts w:ascii="Arial" w:hAnsi="Arial" w:cs="Arial"/>
                <w:b/>
                <w:sz w:val="18"/>
                <w:szCs w:val="18"/>
                <w:lang w:val="fr-FR"/>
              </w:rPr>
              <w:t>)</w:t>
            </w:r>
          </w:p>
          <w:p w:rsidR="007159EC" w:rsidRPr="00FE7397" w:rsidRDefault="007159EC">
            <w:pPr>
              <w:rPr>
                <w:rFonts w:ascii="Arial" w:hAnsi="Arial" w:cs="Arial"/>
                <w:b/>
                <w:sz w:val="18"/>
                <w:szCs w:val="18"/>
                <w:lang w:val="fr-FR"/>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b/>
                <w:sz w:val="18"/>
                <w:szCs w:val="18"/>
              </w:rPr>
            </w:pPr>
            <w:r w:rsidRPr="00ED1B70">
              <w:rPr>
                <w:rFonts w:ascii="Arial" w:hAnsi="Arial"/>
                <w:b/>
                <w:sz w:val="18"/>
                <w:szCs w:val="18"/>
              </w:rPr>
              <w:t>securityLevelDescFr</w:t>
            </w:r>
          </w:p>
          <w:p w:rsidR="00FE7397" w:rsidRPr="00793907" w:rsidRDefault="00FE7397" w:rsidP="00FE7397">
            <w:pPr>
              <w:pStyle w:val="HTMLPreformatted"/>
              <w:rPr>
                <w:rFonts w:ascii="Arial" w:hAnsi="Arial" w:cs="Arial"/>
                <w:b/>
                <w:sz w:val="18"/>
                <w:szCs w:val="18"/>
                <w:lang w:val="fr-FR"/>
              </w:rPr>
            </w:pPr>
            <w:r w:rsidRPr="00793907">
              <w:rPr>
                <w:rFonts w:ascii="Arial" w:hAnsi="Arial" w:cs="Arial"/>
                <w:b/>
                <w:sz w:val="18"/>
                <w:szCs w:val="18"/>
                <w:lang w:val="fr-FR"/>
              </w:rPr>
              <w:t>(fichier d’ensemble de codes</w:t>
            </w:r>
            <w:r>
              <w:rPr>
                <w:rFonts w:ascii="Arial" w:hAnsi="Arial" w:cs="Arial"/>
                <w:b/>
                <w:sz w:val="18"/>
                <w:szCs w:val="18"/>
                <w:lang w:val="fr-FR"/>
              </w:rPr>
              <w:t>)</w:t>
            </w:r>
          </w:p>
          <w:p w:rsidR="007159EC" w:rsidRPr="00FE7397" w:rsidRDefault="007159EC">
            <w:pPr>
              <w:rPr>
                <w:rFonts w:ascii="Arial" w:hAnsi="Arial" w:cs="Arial"/>
                <w:b/>
                <w:sz w:val="18"/>
                <w:szCs w:val="18"/>
                <w:lang w:val="fr-FR"/>
              </w:rPr>
            </w:pPr>
          </w:p>
        </w:tc>
        <w:tc>
          <w:tcPr>
            <w:tcW w:w="2444" w:type="dxa"/>
            <w:tcBorders>
              <w:top w:val="single" w:sz="4" w:space="0" w:color="00000A"/>
              <w:left w:val="single" w:sz="4" w:space="0" w:color="00000A"/>
              <w:bottom w:val="single" w:sz="4" w:space="0" w:color="00000A"/>
              <w:right w:val="single" w:sz="4" w:space="0" w:color="00000A"/>
            </w:tcBorders>
            <w:shd w:val="clear" w:color="auto" w:fill="auto"/>
          </w:tcPr>
          <w:p w:rsidR="00FE7397" w:rsidRPr="00793907" w:rsidRDefault="00FE7397" w:rsidP="00FE7397">
            <w:pPr>
              <w:pStyle w:val="HTMLPreformatted"/>
              <w:rPr>
                <w:rFonts w:ascii="Arial" w:hAnsi="Arial" w:cs="Arial"/>
                <w:b/>
                <w:sz w:val="18"/>
                <w:szCs w:val="18"/>
                <w:lang w:val="fr-FR"/>
              </w:rPr>
            </w:pPr>
            <w:r w:rsidRPr="00793907">
              <w:rPr>
                <w:rFonts w:ascii="Arial" w:hAnsi="Arial" w:cs="Arial"/>
                <w:b/>
                <w:sz w:val="18"/>
                <w:szCs w:val="18"/>
                <w:lang w:val="fr-FR"/>
              </w:rPr>
              <w:t>Champ de valeur de données</w:t>
            </w:r>
          </w:p>
          <w:p w:rsidR="00FE7397" w:rsidRDefault="00FE7397" w:rsidP="00FE7397">
            <w:pPr>
              <w:pStyle w:val="HTMLPreformatted"/>
              <w:rPr>
                <w:rFonts w:ascii="Arial" w:hAnsi="Arial" w:cs="Arial"/>
                <w:b/>
                <w:sz w:val="18"/>
                <w:szCs w:val="18"/>
                <w:lang w:val="fr-FR"/>
              </w:rPr>
            </w:pPr>
          </w:p>
          <w:p w:rsidR="00FE7397" w:rsidRPr="00DD27C9" w:rsidRDefault="00FE7397" w:rsidP="00FE7397">
            <w:pPr>
              <w:pStyle w:val="HTMLPreformatted"/>
              <w:rPr>
                <w:rFonts w:ascii="Arial" w:hAnsi="Arial" w:cs="Arial"/>
                <w:b/>
                <w:sz w:val="18"/>
                <w:szCs w:val="18"/>
                <w:lang w:val="fr-FR"/>
              </w:rPr>
            </w:pPr>
            <w:r w:rsidRPr="00793907">
              <w:rPr>
                <w:rFonts w:ascii="Arial" w:hAnsi="Arial" w:cs="Arial"/>
                <w:b/>
                <w:sz w:val="18"/>
                <w:szCs w:val="18"/>
                <w:lang w:val="fr-FR"/>
              </w:rPr>
              <w:t>(fichier de données)</w:t>
            </w:r>
          </w:p>
          <w:p w:rsidR="007159EC" w:rsidRPr="00FE7397" w:rsidRDefault="007159EC">
            <w:pPr>
              <w:rPr>
                <w:rFonts w:ascii="Arial" w:hAnsi="Arial" w:cs="Arial"/>
                <w:b/>
                <w:sz w:val="18"/>
                <w:szCs w:val="18"/>
                <w:lang w:val="fr-FR"/>
              </w:rPr>
            </w:pPr>
          </w:p>
        </w:tc>
      </w:tr>
      <w:tr w:rsidR="007159EC" w:rsidRPr="00ED1B70" w:rsidTr="009D4107">
        <w:trPr>
          <w:trHeight w:val="273"/>
        </w:trPr>
        <w:tc>
          <w:tcPr>
            <w:tcW w:w="1950"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8"/>
                <w:szCs w:val="18"/>
              </w:rPr>
            </w:pPr>
            <w:r w:rsidRPr="00ED1B70">
              <w:rPr>
                <w:rFonts w:ascii="Arial" w:hAnsi="Arial"/>
                <w:sz w:val="18"/>
                <w:szCs w:val="18"/>
              </w:rPr>
              <w:t>0</w:t>
            </w:r>
          </w:p>
        </w:tc>
        <w:tc>
          <w:tcPr>
            <w:tcW w:w="1816"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7159EC">
            <w:pPr>
              <w:rPr>
                <w:rFonts w:ascii="Arial" w:hAnsi="Arial" w:cs="Arial"/>
                <w:sz w:val="18"/>
                <w:szCs w:val="18"/>
              </w:rPr>
            </w:pPr>
          </w:p>
        </w:tc>
        <w:tc>
          <w:tcPr>
            <w:tcW w:w="2153"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8"/>
                <w:szCs w:val="18"/>
              </w:rPr>
            </w:pPr>
            <w:r w:rsidRPr="00ED1B70">
              <w:rPr>
                <w:rFonts w:ascii="Arial" w:hAnsi="Arial"/>
                <w:sz w:val="18"/>
                <w:szCs w:val="18"/>
              </w:rPr>
              <w:t>publicly available</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8"/>
                <w:szCs w:val="18"/>
              </w:rPr>
            </w:pPr>
            <w:r w:rsidRPr="00ED1B70">
              <w:rPr>
                <w:rFonts w:ascii="Arial" w:hAnsi="Arial"/>
                <w:sz w:val="18"/>
                <w:szCs w:val="18"/>
              </w:rPr>
              <w:t>disponible au public</w:t>
            </w:r>
          </w:p>
        </w:tc>
        <w:tc>
          <w:tcPr>
            <w:tcW w:w="2444" w:type="dxa"/>
            <w:tcBorders>
              <w:top w:val="single" w:sz="4" w:space="0" w:color="00000A"/>
              <w:left w:val="single" w:sz="4" w:space="0" w:color="00000A"/>
              <w:bottom w:val="single" w:sz="4" w:space="0" w:color="00000A"/>
              <w:right w:val="single" w:sz="4" w:space="0" w:color="00000A"/>
            </w:tcBorders>
            <w:shd w:val="clear" w:color="auto" w:fill="auto"/>
          </w:tcPr>
          <w:p w:rsidR="00FE7397" w:rsidRPr="00793907" w:rsidRDefault="00FE7397" w:rsidP="00FE7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8"/>
                <w:szCs w:val="18"/>
                <w:lang w:val="en-CA"/>
              </w:rPr>
            </w:pPr>
            <w:r w:rsidRPr="00793907">
              <w:rPr>
                <w:rFonts w:ascii="Arial" w:eastAsia="Times New Roman" w:hAnsi="Arial" w:cs="Arial"/>
                <w:sz w:val="18"/>
                <w:szCs w:val="18"/>
                <w:lang w:val="fr-FR"/>
              </w:rPr>
              <w:t>Contient la valeur</w:t>
            </w:r>
          </w:p>
          <w:p w:rsidR="007159EC" w:rsidRPr="00ED1B70" w:rsidRDefault="007159EC">
            <w:pPr>
              <w:rPr>
                <w:rFonts w:ascii="Arial" w:hAnsi="Arial" w:cs="Arial"/>
                <w:sz w:val="18"/>
                <w:szCs w:val="18"/>
              </w:rPr>
            </w:pPr>
          </w:p>
        </w:tc>
      </w:tr>
      <w:tr w:rsidR="007159EC" w:rsidRPr="00ED1B70" w:rsidTr="009D4107">
        <w:tc>
          <w:tcPr>
            <w:tcW w:w="1950"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8"/>
                <w:szCs w:val="18"/>
              </w:rPr>
            </w:pPr>
            <w:r w:rsidRPr="00ED1B70">
              <w:rPr>
                <w:rFonts w:ascii="Arial" w:hAnsi="Arial"/>
                <w:sz w:val="18"/>
                <w:szCs w:val="18"/>
              </w:rPr>
              <w:t>1</w:t>
            </w:r>
          </w:p>
        </w:tc>
        <w:tc>
          <w:tcPr>
            <w:tcW w:w="1816"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tabs>
                <w:tab w:val="left" w:pos="2160"/>
                <w:tab w:val="left" w:pos="2880"/>
              </w:tabs>
              <w:rPr>
                <w:rFonts w:ascii="Arial" w:hAnsi="Arial" w:cs="Arial"/>
                <w:sz w:val="18"/>
                <w:szCs w:val="18"/>
              </w:rPr>
            </w:pPr>
            <w:r w:rsidRPr="00ED1B70">
              <w:rPr>
                <w:rFonts w:ascii="Arial" w:hAnsi="Arial"/>
                <w:sz w:val="18"/>
                <w:szCs w:val="18"/>
              </w:rPr>
              <w:t>X</w:t>
            </w:r>
          </w:p>
        </w:tc>
        <w:tc>
          <w:tcPr>
            <w:tcW w:w="2153"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8"/>
                <w:szCs w:val="18"/>
                <w:lang w:val="en-US"/>
              </w:rPr>
            </w:pPr>
            <w:r w:rsidRPr="00ED1B70">
              <w:rPr>
                <w:rFonts w:ascii="Arial" w:hAnsi="Arial"/>
                <w:color w:val="000000"/>
                <w:sz w:val="18"/>
                <w:szCs w:val="18"/>
                <w:lang w:val="en-US"/>
              </w:rPr>
              <w:t>suppressed to meet the confidentiality requirements of the Statistics Act</w:t>
            </w:r>
          </w:p>
        </w:tc>
        <w:tc>
          <w:tcPr>
            <w:tcW w:w="1985"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8"/>
                <w:szCs w:val="18"/>
              </w:rPr>
            </w:pPr>
            <w:r w:rsidRPr="00ED1B70">
              <w:rPr>
                <w:rFonts w:ascii="Arial" w:hAnsi="Arial"/>
                <w:color w:val="000000"/>
                <w:sz w:val="18"/>
                <w:szCs w:val="18"/>
                <w:lang w:val="fr-FR"/>
              </w:rPr>
              <w:t>confidentiel en vertu des dispositions de la Loi sur la statistique</w:t>
            </w:r>
          </w:p>
        </w:tc>
        <w:tc>
          <w:tcPr>
            <w:tcW w:w="2444" w:type="dxa"/>
            <w:tcBorders>
              <w:top w:val="single" w:sz="4" w:space="0" w:color="00000A"/>
              <w:left w:val="single" w:sz="4" w:space="0" w:color="00000A"/>
              <w:bottom w:val="single" w:sz="4" w:space="0" w:color="00000A"/>
              <w:right w:val="single" w:sz="4" w:space="0" w:color="00000A"/>
            </w:tcBorders>
            <w:shd w:val="clear" w:color="auto" w:fill="auto"/>
          </w:tcPr>
          <w:p w:rsidR="00FE7397" w:rsidRPr="00DD27C9" w:rsidRDefault="00FE7397" w:rsidP="00FE7397">
            <w:pPr>
              <w:pStyle w:val="HTMLPreformatted"/>
              <w:rPr>
                <w:rFonts w:ascii="Arial" w:hAnsi="Arial" w:cs="Arial"/>
                <w:sz w:val="18"/>
                <w:szCs w:val="18"/>
                <w:lang w:val="fr-FR"/>
              </w:rPr>
            </w:pPr>
            <w:r w:rsidRPr="00793907">
              <w:rPr>
                <w:rFonts w:ascii="Arial" w:hAnsi="Arial" w:cs="Arial"/>
                <w:sz w:val="18"/>
                <w:szCs w:val="18"/>
                <w:lang w:val="fr-FR"/>
              </w:rPr>
              <w:t>Aucune valeur</w:t>
            </w:r>
          </w:p>
          <w:p w:rsidR="007159EC" w:rsidRPr="00ED1B70" w:rsidRDefault="007159EC">
            <w:pPr>
              <w:rPr>
                <w:rFonts w:ascii="Arial" w:hAnsi="Arial" w:cs="Arial"/>
                <w:sz w:val="18"/>
                <w:szCs w:val="18"/>
              </w:rPr>
            </w:pPr>
          </w:p>
        </w:tc>
      </w:tr>
    </w:tbl>
    <w:p w:rsidR="009D4107" w:rsidRPr="00ED1B70" w:rsidRDefault="009D4107">
      <w:pPr>
        <w:rPr>
          <w:rFonts w:ascii="Arial" w:eastAsiaTheme="majorEastAsia" w:hAnsi="Arial" w:cs="Arial"/>
          <w:color w:val="2E74B5" w:themeColor="accent1" w:themeShade="BF"/>
          <w:sz w:val="28"/>
          <w:szCs w:val="28"/>
        </w:rPr>
      </w:pPr>
      <w:bookmarkStart w:id="42" w:name="_Code_sets_for_3"/>
      <w:bookmarkStart w:id="43" w:name="CodesetsForsecurityLevelCode1"/>
      <w:bookmarkStart w:id="44" w:name="CodesetsForscalorFactorCode"/>
      <w:bookmarkStart w:id="45" w:name="_Toc455987521"/>
      <w:bookmarkStart w:id="46" w:name="_Code_sets_for_8"/>
      <w:bookmarkEnd w:id="42"/>
      <w:bookmarkEnd w:id="43"/>
      <w:bookmarkEnd w:id="44"/>
      <w:bookmarkEnd w:id="45"/>
      <w:bookmarkEnd w:id="46"/>
    </w:p>
    <w:p w:rsidR="007159EC" w:rsidRPr="00ED1B70" w:rsidRDefault="003E1916">
      <w:pPr>
        <w:pStyle w:val="Heading2"/>
        <w:rPr>
          <w:rFonts w:ascii="Arial" w:hAnsi="Arial" w:cs="Arial"/>
          <w:sz w:val="28"/>
          <w:szCs w:val="28"/>
        </w:rPr>
      </w:pPr>
      <w:bookmarkStart w:id="47" w:name="_Toc513462030"/>
      <w:r>
        <w:rPr>
          <w:rFonts w:ascii="Arial" w:hAnsi="Arial"/>
          <w:sz w:val="28"/>
          <w:szCs w:val="28"/>
        </w:rPr>
        <w:lastRenderedPageBreak/>
        <w:t xml:space="preserve">Ensembles de codes pour </w:t>
      </w:r>
      <w:r w:rsidR="00BD79AF" w:rsidRPr="00ED1B70">
        <w:rPr>
          <w:rFonts w:ascii="Arial" w:hAnsi="Arial"/>
          <w:sz w:val="28"/>
          <w:szCs w:val="28"/>
        </w:rPr>
        <w:t>scalorFactorCode</w:t>
      </w:r>
      <w:bookmarkEnd w:id="47"/>
    </w:p>
    <w:p w:rsidR="007159EC" w:rsidRPr="00ED1B70" w:rsidRDefault="007159EC">
      <w:pPr>
        <w:tabs>
          <w:tab w:val="left" w:pos="0"/>
          <w:tab w:val="left" w:pos="720"/>
          <w:tab w:val="left" w:pos="1440"/>
        </w:tabs>
        <w:suppressAutoHyphens/>
        <w:jc w:val="both"/>
        <w:rPr>
          <w:rFonts w:ascii="Arial" w:hAnsi="Arial" w:cs="Arial"/>
          <w:i/>
          <w:sz w:val="20"/>
        </w:rPr>
      </w:pPr>
    </w:p>
    <w:p w:rsidR="007159EC" w:rsidRPr="00A10FDC" w:rsidRDefault="007159EC">
      <w:pPr>
        <w:tabs>
          <w:tab w:val="left" w:pos="0"/>
          <w:tab w:val="left" w:pos="720"/>
          <w:tab w:val="left" w:pos="1440"/>
        </w:tabs>
        <w:suppressAutoHyphens/>
        <w:jc w:val="both"/>
        <w:rPr>
          <w:rFonts w:ascii="Arial" w:hAnsi="Arial" w:cs="Arial"/>
          <w:strike/>
          <w:sz w:val="21"/>
          <w:szCs w:val="21"/>
          <w:lang w:val="en-US"/>
        </w:rPr>
      </w:pPr>
    </w:p>
    <w:tbl>
      <w:tblPr>
        <w:tblW w:w="70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375"/>
        <w:gridCol w:w="2410"/>
        <w:gridCol w:w="2269"/>
      </w:tblGrid>
      <w:tr w:rsidR="007159EC" w:rsidRPr="00ED1B70">
        <w:tc>
          <w:tcPr>
            <w:tcW w:w="2375"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b/>
                <w:sz w:val="18"/>
                <w:szCs w:val="18"/>
              </w:rPr>
            </w:pPr>
            <w:r w:rsidRPr="00ED1B70">
              <w:rPr>
                <w:rFonts w:ascii="Arial" w:hAnsi="Arial"/>
                <w:b/>
                <w:sz w:val="18"/>
                <w:szCs w:val="18"/>
              </w:rPr>
              <w:t>scalorFactorCode</w:t>
            </w:r>
          </w:p>
          <w:p w:rsidR="0028367E" w:rsidRPr="00793907" w:rsidRDefault="0028367E" w:rsidP="0028367E">
            <w:pPr>
              <w:pStyle w:val="HTMLPreformatted"/>
              <w:rPr>
                <w:rFonts w:ascii="Arial" w:hAnsi="Arial" w:cs="Arial"/>
                <w:b/>
                <w:sz w:val="18"/>
                <w:szCs w:val="18"/>
                <w:lang w:val="fr-FR"/>
              </w:rPr>
            </w:pPr>
            <w:r>
              <w:rPr>
                <w:rFonts w:ascii="Arial" w:hAnsi="Arial"/>
                <w:b/>
                <w:sz w:val="18"/>
                <w:szCs w:val="18"/>
                <w:lang w:val="fr-FR"/>
              </w:rPr>
              <w:t>(</w:t>
            </w:r>
            <w:r w:rsidRPr="00793907">
              <w:rPr>
                <w:rFonts w:ascii="Arial" w:hAnsi="Arial" w:cs="Arial"/>
                <w:b/>
                <w:sz w:val="18"/>
                <w:szCs w:val="18"/>
                <w:lang w:val="fr-FR"/>
              </w:rPr>
              <w:t>fichier de données</w:t>
            </w:r>
            <w:r>
              <w:rPr>
                <w:rFonts w:ascii="Arial" w:hAnsi="Arial"/>
                <w:b/>
                <w:sz w:val="18"/>
                <w:szCs w:val="18"/>
                <w:lang w:val="fr-FR"/>
              </w:rPr>
              <w:t xml:space="preserve"> et </w:t>
            </w:r>
            <w:r w:rsidRPr="00793907">
              <w:rPr>
                <w:rFonts w:ascii="Arial" w:hAnsi="Arial" w:cs="Arial"/>
                <w:b/>
                <w:sz w:val="18"/>
                <w:szCs w:val="18"/>
                <w:lang w:val="fr-FR"/>
              </w:rPr>
              <w:t>fichier d’ensemble de codes</w:t>
            </w:r>
            <w:r>
              <w:rPr>
                <w:rFonts w:ascii="Arial" w:hAnsi="Arial" w:cs="Arial"/>
                <w:b/>
                <w:sz w:val="18"/>
                <w:szCs w:val="18"/>
                <w:lang w:val="fr-FR"/>
              </w:rPr>
              <w:t>)</w:t>
            </w:r>
          </w:p>
          <w:p w:rsidR="007159EC" w:rsidRPr="0028367E" w:rsidRDefault="007159EC">
            <w:pPr>
              <w:rPr>
                <w:rFonts w:ascii="Arial" w:hAnsi="Arial" w:cs="Arial"/>
                <w:b/>
                <w:sz w:val="18"/>
                <w:szCs w:val="18"/>
                <w:lang w:val="fr-FR"/>
              </w:rPr>
            </w:pPr>
            <w:bookmarkStart w:id="48" w:name="_GoBack"/>
            <w:bookmarkEnd w:id="48"/>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b/>
                <w:sz w:val="18"/>
                <w:szCs w:val="18"/>
              </w:rPr>
            </w:pPr>
            <w:r w:rsidRPr="00ED1B70">
              <w:rPr>
                <w:rFonts w:ascii="Arial" w:hAnsi="Arial"/>
                <w:b/>
                <w:sz w:val="18"/>
                <w:szCs w:val="18"/>
              </w:rPr>
              <w:t>scalarFactorDescEn</w:t>
            </w:r>
          </w:p>
        </w:tc>
        <w:tc>
          <w:tcPr>
            <w:tcW w:w="2269"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b/>
                <w:sz w:val="18"/>
                <w:szCs w:val="18"/>
              </w:rPr>
            </w:pPr>
            <w:r w:rsidRPr="00ED1B70">
              <w:rPr>
                <w:rFonts w:ascii="Arial" w:hAnsi="Arial"/>
                <w:b/>
                <w:sz w:val="18"/>
                <w:szCs w:val="18"/>
              </w:rPr>
              <w:t>scalarFactorDescFr</w:t>
            </w:r>
          </w:p>
        </w:tc>
      </w:tr>
      <w:tr w:rsidR="007159EC" w:rsidRPr="00ED1B70">
        <w:trPr>
          <w:trHeight w:val="273"/>
        </w:trPr>
        <w:tc>
          <w:tcPr>
            <w:tcW w:w="2375"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8"/>
                <w:szCs w:val="18"/>
              </w:rPr>
            </w:pPr>
            <w:r w:rsidRPr="00ED1B70">
              <w:rPr>
                <w:rFonts w:ascii="Arial" w:hAnsi="Arial"/>
                <w:sz w:val="18"/>
                <w:szCs w:val="18"/>
              </w:rPr>
              <w:t>0</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8"/>
                <w:szCs w:val="18"/>
              </w:rPr>
            </w:pPr>
            <w:r w:rsidRPr="00ED1B70">
              <w:rPr>
                <w:rFonts w:ascii="Arial" w:hAnsi="Arial"/>
                <w:sz w:val="18"/>
                <w:szCs w:val="18"/>
              </w:rPr>
              <w:t>units</w:t>
            </w:r>
          </w:p>
        </w:tc>
        <w:tc>
          <w:tcPr>
            <w:tcW w:w="2269"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8"/>
                <w:szCs w:val="18"/>
              </w:rPr>
            </w:pPr>
            <w:r w:rsidRPr="00ED1B70">
              <w:rPr>
                <w:rFonts w:ascii="Arial" w:hAnsi="Arial"/>
                <w:sz w:val="18"/>
                <w:szCs w:val="18"/>
              </w:rPr>
              <w:t>unités</w:t>
            </w:r>
          </w:p>
        </w:tc>
      </w:tr>
      <w:tr w:rsidR="007159EC" w:rsidRPr="00ED1B70">
        <w:tc>
          <w:tcPr>
            <w:tcW w:w="2375"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8"/>
                <w:szCs w:val="18"/>
              </w:rPr>
            </w:pPr>
            <w:r w:rsidRPr="00ED1B70">
              <w:rPr>
                <w:rFonts w:ascii="Arial" w:hAnsi="Arial"/>
                <w:sz w:val="18"/>
                <w:szCs w:val="18"/>
              </w:rPr>
              <w:t>1</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8"/>
                <w:szCs w:val="18"/>
              </w:rPr>
            </w:pPr>
            <w:r w:rsidRPr="00ED1B70">
              <w:rPr>
                <w:rFonts w:ascii="Arial" w:hAnsi="Arial"/>
                <w:sz w:val="18"/>
                <w:szCs w:val="18"/>
              </w:rPr>
              <w:t>tens</w:t>
            </w:r>
          </w:p>
        </w:tc>
        <w:tc>
          <w:tcPr>
            <w:tcW w:w="2269"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8"/>
                <w:szCs w:val="18"/>
              </w:rPr>
            </w:pPr>
            <w:r w:rsidRPr="00ED1B70">
              <w:rPr>
                <w:rFonts w:ascii="Arial" w:hAnsi="Arial"/>
                <w:sz w:val="18"/>
                <w:szCs w:val="18"/>
              </w:rPr>
              <w:t>dizaines</w:t>
            </w:r>
          </w:p>
        </w:tc>
      </w:tr>
      <w:tr w:rsidR="007159EC" w:rsidRPr="00ED1B70">
        <w:trPr>
          <w:trHeight w:val="113"/>
        </w:trPr>
        <w:tc>
          <w:tcPr>
            <w:tcW w:w="2375"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8"/>
                <w:szCs w:val="18"/>
              </w:rPr>
            </w:pPr>
            <w:r w:rsidRPr="00ED1B70">
              <w:rPr>
                <w:rFonts w:ascii="Arial" w:hAnsi="Arial"/>
                <w:sz w:val="18"/>
                <w:szCs w:val="18"/>
              </w:rPr>
              <w:t>2</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8"/>
                <w:szCs w:val="18"/>
              </w:rPr>
            </w:pPr>
            <w:r w:rsidRPr="00ED1B70">
              <w:rPr>
                <w:rFonts w:ascii="Arial" w:hAnsi="Arial"/>
                <w:sz w:val="18"/>
                <w:szCs w:val="18"/>
              </w:rPr>
              <w:t>hundreds</w:t>
            </w:r>
          </w:p>
        </w:tc>
        <w:tc>
          <w:tcPr>
            <w:tcW w:w="2269"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8"/>
                <w:szCs w:val="18"/>
              </w:rPr>
            </w:pPr>
            <w:r w:rsidRPr="00ED1B70">
              <w:rPr>
                <w:rFonts w:ascii="Arial" w:hAnsi="Arial"/>
                <w:sz w:val="18"/>
                <w:szCs w:val="18"/>
              </w:rPr>
              <w:t>centaines</w:t>
            </w:r>
          </w:p>
        </w:tc>
      </w:tr>
      <w:tr w:rsidR="007159EC" w:rsidRPr="00ED1B70">
        <w:tc>
          <w:tcPr>
            <w:tcW w:w="2375"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8"/>
                <w:szCs w:val="18"/>
              </w:rPr>
            </w:pPr>
            <w:r w:rsidRPr="00ED1B70">
              <w:rPr>
                <w:rFonts w:ascii="Arial" w:hAnsi="Arial"/>
                <w:sz w:val="18"/>
                <w:szCs w:val="18"/>
              </w:rPr>
              <w:t>3</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8"/>
                <w:szCs w:val="18"/>
              </w:rPr>
            </w:pPr>
            <w:r w:rsidRPr="00ED1B70">
              <w:rPr>
                <w:rFonts w:ascii="Arial" w:hAnsi="Arial"/>
                <w:sz w:val="18"/>
                <w:szCs w:val="18"/>
              </w:rPr>
              <w:t>thousands</w:t>
            </w:r>
          </w:p>
        </w:tc>
        <w:tc>
          <w:tcPr>
            <w:tcW w:w="2269"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8"/>
                <w:szCs w:val="18"/>
              </w:rPr>
            </w:pPr>
            <w:r w:rsidRPr="00ED1B70">
              <w:rPr>
                <w:rFonts w:ascii="Arial" w:hAnsi="Arial"/>
                <w:sz w:val="18"/>
                <w:szCs w:val="18"/>
              </w:rPr>
              <w:t>milliers</w:t>
            </w:r>
          </w:p>
        </w:tc>
      </w:tr>
      <w:tr w:rsidR="007159EC" w:rsidRPr="00ED1B70">
        <w:tc>
          <w:tcPr>
            <w:tcW w:w="2375"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8"/>
                <w:szCs w:val="18"/>
              </w:rPr>
            </w:pPr>
            <w:r w:rsidRPr="00ED1B70">
              <w:rPr>
                <w:rFonts w:ascii="Arial" w:hAnsi="Arial"/>
                <w:sz w:val="18"/>
                <w:szCs w:val="18"/>
              </w:rPr>
              <w:t>4</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8"/>
                <w:szCs w:val="18"/>
              </w:rPr>
            </w:pPr>
            <w:r w:rsidRPr="00ED1B70">
              <w:rPr>
                <w:rFonts w:ascii="Arial" w:hAnsi="Arial"/>
                <w:sz w:val="18"/>
                <w:szCs w:val="18"/>
              </w:rPr>
              <w:t>tens of thousands</w:t>
            </w:r>
          </w:p>
        </w:tc>
        <w:tc>
          <w:tcPr>
            <w:tcW w:w="2269"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8"/>
                <w:szCs w:val="18"/>
              </w:rPr>
            </w:pPr>
            <w:r w:rsidRPr="00ED1B70">
              <w:rPr>
                <w:rFonts w:ascii="Arial" w:hAnsi="Arial"/>
                <w:sz w:val="18"/>
                <w:szCs w:val="18"/>
              </w:rPr>
              <w:t>dizaines de milliers</w:t>
            </w:r>
          </w:p>
        </w:tc>
      </w:tr>
      <w:tr w:rsidR="007159EC" w:rsidRPr="00ED1B70">
        <w:tc>
          <w:tcPr>
            <w:tcW w:w="2375"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8"/>
                <w:szCs w:val="18"/>
              </w:rPr>
            </w:pPr>
            <w:r w:rsidRPr="00ED1B70">
              <w:rPr>
                <w:rFonts w:ascii="Arial" w:hAnsi="Arial"/>
                <w:sz w:val="18"/>
                <w:szCs w:val="18"/>
              </w:rPr>
              <w:t>5</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8"/>
                <w:szCs w:val="18"/>
              </w:rPr>
            </w:pPr>
            <w:r w:rsidRPr="00ED1B70">
              <w:rPr>
                <w:rFonts w:ascii="Arial" w:hAnsi="Arial"/>
                <w:sz w:val="18"/>
                <w:szCs w:val="18"/>
              </w:rPr>
              <w:t>hundreds of thousands</w:t>
            </w:r>
          </w:p>
        </w:tc>
        <w:tc>
          <w:tcPr>
            <w:tcW w:w="2269"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8"/>
                <w:szCs w:val="18"/>
              </w:rPr>
            </w:pPr>
            <w:r w:rsidRPr="00ED1B70">
              <w:rPr>
                <w:rFonts w:ascii="Arial" w:hAnsi="Arial"/>
                <w:sz w:val="18"/>
                <w:szCs w:val="18"/>
              </w:rPr>
              <w:t>centaines de milliers</w:t>
            </w:r>
          </w:p>
        </w:tc>
      </w:tr>
      <w:tr w:rsidR="007159EC" w:rsidRPr="00ED1B70">
        <w:tc>
          <w:tcPr>
            <w:tcW w:w="2375"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8"/>
                <w:szCs w:val="18"/>
              </w:rPr>
            </w:pPr>
            <w:r w:rsidRPr="00ED1B70">
              <w:rPr>
                <w:rFonts w:ascii="Arial" w:hAnsi="Arial"/>
                <w:sz w:val="18"/>
                <w:szCs w:val="18"/>
              </w:rPr>
              <w:t>6</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8"/>
                <w:szCs w:val="18"/>
              </w:rPr>
            </w:pPr>
            <w:r w:rsidRPr="00ED1B70">
              <w:rPr>
                <w:rFonts w:ascii="Arial" w:hAnsi="Arial"/>
                <w:sz w:val="18"/>
                <w:szCs w:val="18"/>
              </w:rPr>
              <w:t>millions</w:t>
            </w:r>
          </w:p>
        </w:tc>
        <w:tc>
          <w:tcPr>
            <w:tcW w:w="2269"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8"/>
                <w:szCs w:val="18"/>
              </w:rPr>
            </w:pPr>
            <w:r w:rsidRPr="00ED1B70">
              <w:rPr>
                <w:rFonts w:ascii="Arial" w:hAnsi="Arial"/>
                <w:sz w:val="18"/>
                <w:szCs w:val="18"/>
              </w:rPr>
              <w:t>millions</w:t>
            </w:r>
          </w:p>
        </w:tc>
      </w:tr>
      <w:tr w:rsidR="007159EC" w:rsidRPr="00ED1B70">
        <w:tc>
          <w:tcPr>
            <w:tcW w:w="2375"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8"/>
                <w:szCs w:val="18"/>
              </w:rPr>
            </w:pPr>
            <w:r w:rsidRPr="00ED1B70">
              <w:rPr>
                <w:rFonts w:ascii="Arial" w:hAnsi="Arial"/>
                <w:sz w:val="18"/>
                <w:szCs w:val="18"/>
              </w:rPr>
              <w:t>7</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8"/>
                <w:szCs w:val="18"/>
              </w:rPr>
            </w:pPr>
            <w:r w:rsidRPr="00ED1B70">
              <w:rPr>
                <w:rFonts w:ascii="Arial" w:hAnsi="Arial"/>
                <w:sz w:val="18"/>
                <w:szCs w:val="18"/>
              </w:rPr>
              <w:t>tens of millions</w:t>
            </w:r>
          </w:p>
        </w:tc>
        <w:tc>
          <w:tcPr>
            <w:tcW w:w="2269"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8"/>
                <w:szCs w:val="18"/>
              </w:rPr>
            </w:pPr>
            <w:r w:rsidRPr="00ED1B70">
              <w:rPr>
                <w:rFonts w:ascii="Arial" w:hAnsi="Arial"/>
                <w:sz w:val="18"/>
                <w:szCs w:val="18"/>
              </w:rPr>
              <w:t>dizaines de millions</w:t>
            </w:r>
          </w:p>
        </w:tc>
      </w:tr>
      <w:tr w:rsidR="007159EC" w:rsidRPr="00ED1B70">
        <w:tc>
          <w:tcPr>
            <w:tcW w:w="2375"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8"/>
                <w:szCs w:val="18"/>
              </w:rPr>
            </w:pPr>
            <w:r w:rsidRPr="00ED1B70">
              <w:rPr>
                <w:rFonts w:ascii="Arial" w:hAnsi="Arial"/>
                <w:sz w:val="18"/>
                <w:szCs w:val="18"/>
              </w:rPr>
              <w:t>8</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8"/>
                <w:szCs w:val="18"/>
              </w:rPr>
            </w:pPr>
            <w:r w:rsidRPr="00ED1B70">
              <w:rPr>
                <w:rFonts w:ascii="Arial" w:hAnsi="Arial"/>
                <w:sz w:val="18"/>
                <w:szCs w:val="18"/>
              </w:rPr>
              <w:t>hundreds of millions</w:t>
            </w:r>
          </w:p>
        </w:tc>
        <w:tc>
          <w:tcPr>
            <w:tcW w:w="2269"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8"/>
                <w:szCs w:val="18"/>
              </w:rPr>
            </w:pPr>
            <w:r w:rsidRPr="00ED1B70">
              <w:rPr>
                <w:rFonts w:ascii="Arial" w:hAnsi="Arial"/>
                <w:sz w:val="18"/>
                <w:szCs w:val="18"/>
              </w:rPr>
              <w:t>centaines de millions</w:t>
            </w:r>
          </w:p>
        </w:tc>
      </w:tr>
      <w:tr w:rsidR="007159EC" w:rsidRPr="00ED1B70">
        <w:tc>
          <w:tcPr>
            <w:tcW w:w="2375"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8"/>
                <w:szCs w:val="18"/>
              </w:rPr>
            </w:pPr>
            <w:r w:rsidRPr="00ED1B70">
              <w:rPr>
                <w:rFonts w:ascii="Arial" w:hAnsi="Arial"/>
                <w:sz w:val="18"/>
                <w:szCs w:val="18"/>
              </w:rPr>
              <w:t>9</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8"/>
                <w:szCs w:val="18"/>
              </w:rPr>
            </w:pPr>
            <w:r w:rsidRPr="00ED1B70">
              <w:rPr>
                <w:rFonts w:ascii="Arial" w:hAnsi="Arial"/>
                <w:sz w:val="18"/>
                <w:szCs w:val="18"/>
              </w:rPr>
              <w:t>billions</w:t>
            </w:r>
          </w:p>
        </w:tc>
        <w:tc>
          <w:tcPr>
            <w:tcW w:w="2269"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8"/>
                <w:szCs w:val="18"/>
              </w:rPr>
            </w:pPr>
            <w:r w:rsidRPr="00ED1B70">
              <w:rPr>
                <w:rFonts w:ascii="Arial" w:hAnsi="Arial"/>
                <w:sz w:val="18"/>
                <w:szCs w:val="18"/>
              </w:rPr>
              <w:t>milliards</w:t>
            </w:r>
          </w:p>
        </w:tc>
      </w:tr>
    </w:tbl>
    <w:p w:rsidR="007159EC" w:rsidRPr="00ED1B70" w:rsidRDefault="007159EC">
      <w:pPr>
        <w:pStyle w:val="Heading2"/>
        <w:rPr>
          <w:rFonts w:ascii="Arial" w:hAnsi="Arial" w:cs="Arial"/>
          <w:sz w:val="28"/>
          <w:szCs w:val="28"/>
        </w:rPr>
      </w:pPr>
    </w:p>
    <w:p w:rsidR="007159EC" w:rsidRPr="00ED1B70" w:rsidRDefault="007159EC">
      <w:pPr>
        <w:pStyle w:val="Heading2"/>
        <w:rPr>
          <w:rFonts w:ascii="Arial" w:hAnsi="Arial" w:cs="Arial"/>
          <w:sz w:val="28"/>
          <w:szCs w:val="28"/>
        </w:rPr>
      </w:pPr>
    </w:p>
    <w:p w:rsidR="009D4107" w:rsidRPr="00ED1B70" w:rsidRDefault="009D4107">
      <w:pPr>
        <w:rPr>
          <w:rFonts w:ascii="Arial" w:eastAsiaTheme="majorEastAsia" w:hAnsi="Arial" w:cs="Arial"/>
          <w:color w:val="2E74B5" w:themeColor="accent1" w:themeShade="BF"/>
          <w:sz w:val="28"/>
          <w:szCs w:val="28"/>
        </w:rPr>
      </w:pPr>
      <w:bookmarkStart w:id="49" w:name="CodesetsForfrequencyCode"/>
      <w:bookmarkStart w:id="50" w:name="_Toc455987522"/>
      <w:bookmarkStart w:id="51" w:name="_Code_sets_for_4"/>
      <w:bookmarkEnd w:id="49"/>
      <w:bookmarkEnd w:id="50"/>
      <w:bookmarkEnd w:id="51"/>
      <w:r w:rsidRPr="00ED1B70">
        <w:br w:type="page"/>
      </w:r>
    </w:p>
    <w:p w:rsidR="007159EC" w:rsidRPr="00ED1B70" w:rsidRDefault="003E1916">
      <w:pPr>
        <w:pStyle w:val="Heading2"/>
        <w:rPr>
          <w:rFonts w:ascii="Arial" w:hAnsi="Arial" w:cs="Arial"/>
          <w:sz w:val="28"/>
          <w:szCs w:val="28"/>
        </w:rPr>
      </w:pPr>
      <w:bookmarkStart w:id="52" w:name="_Toc513462031"/>
      <w:r>
        <w:rPr>
          <w:rFonts w:ascii="Arial" w:hAnsi="Arial"/>
          <w:sz w:val="28"/>
          <w:szCs w:val="28"/>
        </w:rPr>
        <w:lastRenderedPageBreak/>
        <w:t xml:space="preserve">Ensembles de codes pour </w:t>
      </w:r>
      <w:r w:rsidR="00BD79AF" w:rsidRPr="00ED1B70">
        <w:rPr>
          <w:rFonts w:ascii="Arial" w:hAnsi="Arial"/>
          <w:sz w:val="28"/>
          <w:szCs w:val="28"/>
        </w:rPr>
        <w:t>frequencyCode</w:t>
      </w:r>
      <w:bookmarkEnd w:id="52"/>
    </w:p>
    <w:tbl>
      <w:tblPr>
        <w:tblW w:w="1472" w:type="dxa"/>
        <w:tblInd w:w="2255" w:type="dxa"/>
        <w:tblLook w:val="04A0" w:firstRow="1" w:lastRow="0" w:firstColumn="1" w:lastColumn="0" w:noHBand="0" w:noVBand="1"/>
      </w:tblPr>
      <w:tblGrid>
        <w:gridCol w:w="1472"/>
      </w:tblGrid>
      <w:tr w:rsidR="007159EC" w:rsidRPr="00ED1B70">
        <w:trPr>
          <w:trHeight w:hRule="exact" w:val="23"/>
        </w:trPr>
        <w:tc>
          <w:tcPr>
            <w:tcW w:w="1472" w:type="dxa"/>
            <w:shd w:val="clear" w:color="auto" w:fill="auto"/>
            <w:vAlign w:val="bottom"/>
          </w:tcPr>
          <w:p w:rsidR="007159EC" w:rsidRPr="00ED1B70" w:rsidRDefault="007159EC">
            <w:pPr>
              <w:rPr>
                <w:rFonts w:ascii="Arial" w:eastAsia="Calibri" w:hAnsi="Arial" w:cs="Arial"/>
                <w:color w:val="000000"/>
                <w:sz w:val="20"/>
              </w:rPr>
            </w:pPr>
          </w:p>
        </w:tc>
      </w:tr>
    </w:tbl>
    <w:p w:rsidR="007159EC" w:rsidRPr="00ED1B70" w:rsidRDefault="007159EC">
      <w:pPr>
        <w:tabs>
          <w:tab w:val="left" w:pos="0"/>
        </w:tabs>
        <w:suppressAutoHyphens/>
        <w:jc w:val="both"/>
        <w:rPr>
          <w:rFonts w:ascii="Arial" w:hAnsi="Arial" w:cs="Arial"/>
          <w:i/>
          <w:sz w:val="20"/>
        </w:rPr>
      </w:pPr>
    </w:p>
    <w:tbl>
      <w:tblPr>
        <w:tblW w:w="671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949"/>
        <w:gridCol w:w="2269"/>
        <w:gridCol w:w="2501"/>
      </w:tblGrid>
      <w:tr w:rsidR="007159EC" w:rsidRPr="00ED1B70">
        <w:trPr>
          <w:trHeight w:val="220"/>
        </w:trPr>
        <w:tc>
          <w:tcPr>
            <w:tcW w:w="1949"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b/>
                <w:sz w:val="18"/>
                <w:szCs w:val="18"/>
              </w:rPr>
            </w:pPr>
            <w:r w:rsidRPr="00ED1B70">
              <w:rPr>
                <w:rFonts w:ascii="Arial" w:hAnsi="Arial"/>
                <w:b/>
                <w:sz w:val="18"/>
                <w:szCs w:val="18"/>
              </w:rPr>
              <w:t>frequencyCode</w:t>
            </w:r>
          </w:p>
        </w:tc>
        <w:tc>
          <w:tcPr>
            <w:tcW w:w="2269"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b/>
                <w:sz w:val="18"/>
                <w:szCs w:val="18"/>
              </w:rPr>
            </w:pPr>
            <w:r w:rsidRPr="00ED1B70">
              <w:rPr>
                <w:rFonts w:ascii="Arial" w:hAnsi="Arial"/>
                <w:b/>
                <w:sz w:val="18"/>
                <w:szCs w:val="18"/>
              </w:rPr>
              <w:t>frequencyDescEn</w:t>
            </w:r>
          </w:p>
        </w:tc>
        <w:tc>
          <w:tcPr>
            <w:tcW w:w="2501"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b/>
                <w:sz w:val="18"/>
                <w:szCs w:val="18"/>
              </w:rPr>
            </w:pPr>
            <w:r w:rsidRPr="00ED1B70">
              <w:rPr>
                <w:rFonts w:ascii="Arial" w:hAnsi="Arial"/>
                <w:b/>
                <w:sz w:val="18"/>
                <w:szCs w:val="18"/>
              </w:rPr>
              <w:t>frequencyDescFr</w:t>
            </w:r>
          </w:p>
        </w:tc>
      </w:tr>
      <w:tr w:rsidR="007159EC" w:rsidRPr="00ED1B70">
        <w:trPr>
          <w:trHeight w:val="220"/>
        </w:trPr>
        <w:tc>
          <w:tcPr>
            <w:tcW w:w="1949"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8"/>
                <w:szCs w:val="18"/>
              </w:rPr>
            </w:pPr>
            <w:r w:rsidRPr="00ED1B70">
              <w:rPr>
                <w:rFonts w:ascii="Arial" w:hAnsi="Arial"/>
                <w:sz w:val="18"/>
                <w:szCs w:val="18"/>
              </w:rPr>
              <w:t>1</w:t>
            </w:r>
          </w:p>
        </w:tc>
        <w:tc>
          <w:tcPr>
            <w:tcW w:w="2269"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8"/>
                <w:szCs w:val="18"/>
              </w:rPr>
            </w:pPr>
            <w:r w:rsidRPr="00ED1B70">
              <w:rPr>
                <w:rFonts w:ascii="Arial" w:hAnsi="Arial"/>
                <w:sz w:val="18"/>
                <w:szCs w:val="18"/>
              </w:rPr>
              <w:t>Daily</w:t>
            </w:r>
          </w:p>
        </w:tc>
        <w:tc>
          <w:tcPr>
            <w:tcW w:w="2501"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8"/>
                <w:szCs w:val="18"/>
              </w:rPr>
            </w:pPr>
            <w:r w:rsidRPr="00ED1B70">
              <w:rPr>
                <w:rFonts w:ascii="Arial" w:hAnsi="Arial"/>
                <w:sz w:val="18"/>
                <w:szCs w:val="18"/>
              </w:rPr>
              <w:t>Quotidien</w:t>
            </w:r>
          </w:p>
        </w:tc>
      </w:tr>
      <w:tr w:rsidR="007159EC" w:rsidRPr="00ED1B70">
        <w:trPr>
          <w:trHeight w:val="103"/>
        </w:trPr>
        <w:tc>
          <w:tcPr>
            <w:tcW w:w="1949"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8"/>
                <w:szCs w:val="18"/>
              </w:rPr>
            </w:pPr>
            <w:r w:rsidRPr="00ED1B70">
              <w:rPr>
                <w:rFonts w:ascii="Arial" w:hAnsi="Arial"/>
                <w:sz w:val="18"/>
                <w:szCs w:val="18"/>
              </w:rPr>
              <w:t>2</w:t>
            </w:r>
          </w:p>
        </w:tc>
        <w:tc>
          <w:tcPr>
            <w:tcW w:w="2269"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8"/>
                <w:szCs w:val="18"/>
              </w:rPr>
            </w:pPr>
            <w:r w:rsidRPr="00ED1B70">
              <w:rPr>
                <w:rFonts w:ascii="Arial" w:hAnsi="Arial"/>
                <w:sz w:val="18"/>
                <w:szCs w:val="18"/>
              </w:rPr>
              <w:t>Weekly</w:t>
            </w:r>
          </w:p>
        </w:tc>
        <w:tc>
          <w:tcPr>
            <w:tcW w:w="2501"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8"/>
                <w:szCs w:val="18"/>
              </w:rPr>
            </w:pPr>
            <w:r w:rsidRPr="00ED1B70">
              <w:rPr>
                <w:rFonts w:ascii="Arial" w:hAnsi="Arial"/>
                <w:sz w:val="18"/>
                <w:szCs w:val="18"/>
              </w:rPr>
              <w:t>Hebdomadaire</w:t>
            </w:r>
          </w:p>
        </w:tc>
      </w:tr>
      <w:tr w:rsidR="007159EC" w:rsidRPr="00ED1B70">
        <w:trPr>
          <w:trHeight w:val="220"/>
        </w:trPr>
        <w:tc>
          <w:tcPr>
            <w:tcW w:w="1949"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8"/>
                <w:szCs w:val="18"/>
              </w:rPr>
            </w:pPr>
            <w:r w:rsidRPr="00ED1B70">
              <w:rPr>
                <w:rFonts w:ascii="Arial" w:hAnsi="Arial"/>
                <w:sz w:val="18"/>
                <w:szCs w:val="18"/>
              </w:rPr>
              <w:t>4</w:t>
            </w:r>
          </w:p>
        </w:tc>
        <w:tc>
          <w:tcPr>
            <w:tcW w:w="2269"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sz w:val="18"/>
                <w:szCs w:val="18"/>
              </w:rPr>
            </w:pPr>
            <w:r w:rsidRPr="00ED1B70">
              <w:rPr>
                <w:rFonts w:ascii="Arial" w:hAnsi="Arial"/>
                <w:sz w:val="18"/>
                <w:szCs w:val="18"/>
              </w:rPr>
              <w:t>Every 2 weeks</w:t>
            </w:r>
          </w:p>
        </w:tc>
        <w:tc>
          <w:tcPr>
            <w:tcW w:w="25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sz w:val="18"/>
                <w:szCs w:val="18"/>
              </w:rPr>
            </w:pPr>
            <w:r w:rsidRPr="00ED1B70">
              <w:rPr>
                <w:rFonts w:ascii="Arial" w:hAnsi="Arial"/>
                <w:sz w:val="18"/>
                <w:szCs w:val="18"/>
              </w:rPr>
              <w:t>Aux 2 semaines</w:t>
            </w:r>
          </w:p>
        </w:tc>
      </w:tr>
      <w:tr w:rsidR="007159EC" w:rsidRPr="00ED1B70">
        <w:trPr>
          <w:trHeight w:val="220"/>
        </w:trPr>
        <w:tc>
          <w:tcPr>
            <w:tcW w:w="1949"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8"/>
                <w:szCs w:val="18"/>
              </w:rPr>
            </w:pPr>
            <w:r w:rsidRPr="00ED1B70">
              <w:rPr>
                <w:rFonts w:ascii="Arial" w:hAnsi="Arial"/>
                <w:sz w:val="18"/>
                <w:szCs w:val="18"/>
              </w:rPr>
              <w:t>6</w:t>
            </w:r>
          </w:p>
        </w:tc>
        <w:tc>
          <w:tcPr>
            <w:tcW w:w="2269"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8"/>
                <w:szCs w:val="18"/>
              </w:rPr>
            </w:pPr>
            <w:r w:rsidRPr="00ED1B70">
              <w:rPr>
                <w:rFonts w:ascii="Arial" w:hAnsi="Arial"/>
                <w:sz w:val="18"/>
                <w:szCs w:val="18"/>
              </w:rPr>
              <w:t>Monthly</w:t>
            </w:r>
          </w:p>
        </w:tc>
        <w:tc>
          <w:tcPr>
            <w:tcW w:w="2501"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8"/>
                <w:szCs w:val="18"/>
              </w:rPr>
            </w:pPr>
            <w:r w:rsidRPr="00ED1B70">
              <w:rPr>
                <w:rFonts w:ascii="Arial" w:hAnsi="Arial"/>
                <w:sz w:val="18"/>
                <w:szCs w:val="18"/>
              </w:rPr>
              <w:t>Mensuel</w:t>
            </w:r>
          </w:p>
        </w:tc>
      </w:tr>
      <w:tr w:rsidR="007159EC" w:rsidRPr="00ED1B70">
        <w:trPr>
          <w:trHeight w:val="220"/>
        </w:trPr>
        <w:tc>
          <w:tcPr>
            <w:tcW w:w="1949"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8"/>
                <w:szCs w:val="18"/>
              </w:rPr>
            </w:pPr>
            <w:r w:rsidRPr="00ED1B70">
              <w:rPr>
                <w:rFonts w:ascii="Arial" w:hAnsi="Arial"/>
                <w:sz w:val="18"/>
                <w:szCs w:val="18"/>
              </w:rPr>
              <w:t>7</w:t>
            </w:r>
          </w:p>
        </w:tc>
        <w:tc>
          <w:tcPr>
            <w:tcW w:w="2269"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sz w:val="18"/>
                <w:szCs w:val="18"/>
              </w:rPr>
            </w:pPr>
            <w:r w:rsidRPr="00ED1B70">
              <w:rPr>
                <w:rFonts w:ascii="Arial" w:hAnsi="Arial"/>
                <w:sz w:val="18"/>
                <w:szCs w:val="18"/>
              </w:rPr>
              <w:t>Every 2 months</w:t>
            </w:r>
          </w:p>
        </w:tc>
        <w:tc>
          <w:tcPr>
            <w:tcW w:w="25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sz w:val="18"/>
                <w:szCs w:val="18"/>
              </w:rPr>
            </w:pPr>
            <w:r w:rsidRPr="00ED1B70">
              <w:rPr>
                <w:rFonts w:ascii="Arial" w:hAnsi="Arial"/>
                <w:sz w:val="18"/>
                <w:szCs w:val="18"/>
              </w:rPr>
              <w:t>Aux 2 mois</w:t>
            </w:r>
          </w:p>
        </w:tc>
      </w:tr>
      <w:tr w:rsidR="007159EC" w:rsidRPr="00ED1B70">
        <w:trPr>
          <w:trHeight w:val="220"/>
        </w:trPr>
        <w:tc>
          <w:tcPr>
            <w:tcW w:w="1949"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8"/>
                <w:szCs w:val="18"/>
              </w:rPr>
            </w:pPr>
            <w:r w:rsidRPr="00ED1B70">
              <w:rPr>
                <w:rFonts w:ascii="Arial" w:hAnsi="Arial"/>
                <w:sz w:val="18"/>
                <w:szCs w:val="18"/>
              </w:rPr>
              <w:t>9</w:t>
            </w:r>
          </w:p>
        </w:tc>
        <w:tc>
          <w:tcPr>
            <w:tcW w:w="2269"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sz w:val="18"/>
                <w:szCs w:val="18"/>
              </w:rPr>
            </w:pPr>
            <w:r w:rsidRPr="00ED1B70">
              <w:rPr>
                <w:rFonts w:ascii="Arial" w:hAnsi="Arial"/>
                <w:sz w:val="18"/>
                <w:szCs w:val="18"/>
              </w:rPr>
              <w:t>Quarterly</w:t>
            </w:r>
          </w:p>
        </w:tc>
        <w:tc>
          <w:tcPr>
            <w:tcW w:w="25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sz w:val="18"/>
                <w:szCs w:val="18"/>
              </w:rPr>
            </w:pPr>
            <w:r w:rsidRPr="00ED1B70">
              <w:rPr>
                <w:rFonts w:ascii="Arial" w:hAnsi="Arial"/>
                <w:sz w:val="18"/>
                <w:szCs w:val="18"/>
              </w:rPr>
              <w:t>Trimestriel</w:t>
            </w:r>
          </w:p>
        </w:tc>
      </w:tr>
      <w:tr w:rsidR="007159EC" w:rsidRPr="00ED1B70">
        <w:trPr>
          <w:trHeight w:val="220"/>
        </w:trPr>
        <w:tc>
          <w:tcPr>
            <w:tcW w:w="1949"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8"/>
                <w:szCs w:val="18"/>
              </w:rPr>
            </w:pPr>
            <w:r w:rsidRPr="00ED1B70">
              <w:rPr>
                <w:rFonts w:ascii="Arial" w:hAnsi="Arial"/>
                <w:sz w:val="18"/>
                <w:szCs w:val="18"/>
              </w:rPr>
              <w:t>10</w:t>
            </w:r>
          </w:p>
        </w:tc>
        <w:tc>
          <w:tcPr>
            <w:tcW w:w="2269"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sz w:val="18"/>
                <w:szCs w:val="18"/>
              </w:rPr>
            </w:pPr>
            <w:r w:rsidRPr="00ED1B70">
              <w:rPr>
                <w:rFonts w:ascii="Arial" w:hAnsi="Arial"/>
                <w:sz w:val="18"/>
                <w:szCs w:val="18"/>
              </w:rPr>
              <w:t>3 times per year</w:t>
            </w:r>
          </w:p>
        </w:tc>
        <w:tc>
          <w:tcPr>
            <w:tcW w:w="25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sz w:val="18"/>
                <w:szCs w:val="18"/>
              </w:rPr>
            </w:pPr>
            <w:r w:rsidRPr="00ED1B70">
              <w:rPr>
                <w:rFonts w:ascii="Arial" w:hAnsi="Arial"/>
                <w:sz w:val="18"/>
                <w:szCs w:val="18"/>
              </w:rPr>
              <w:t>3 fois par an</w:t>
            </w:r>
          </w:p>
        </w:tc>
      </w:tr>
      <w:tr w:rsidR="007159EC" w:rsidRPr="00ED1B70">
        <w:trPr>
          <w:trHeight w:val="220"/>
        </w:trPr>
        <w:tc>
          <w:tcPr>
            <w:tcW w:w="1949"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8"/>
                <w:szCs w:val="18"/>
              </w:rPr>
            </w:pPr>
            <w:r w:rsidRPr="00ED1B70">
              <w:rPr>
                <w:rFonts w:ascii="Arial" w:hAnsi="Arial"/>
                <w:sz w:val="18"/>
                <w:szCs w:val="18"/>
              </w:rPr>
              <w:t>11</w:t>
            </w:r>
          </w:p>
        </w:tc>
        <w:tc>
          <w:tcPr>
            <w:tcW w:w="2269"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sz w:val="18"/>
                <w:szCs w:val="18"/>
              </w:rPr>
            </w:pPr>
            <w:r w:rsidRPr="00ED1B70">
              <w:rPr>
                <w:rFonts w:ascii="Arial" w:hAnsi="Arial"/>
                <w:sz w:val="18"/>
                <w:szCs w:val="18"/>
              </w:rPr>
              <w:t>Semi-annual</w:t>
            </w:r>
          </w:p>
        </w:tc>
        <w:tc>
          <w:tcPr>
            <w:tcW w:w="25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sz w:val="18"/>
                <w:szCs w:val="18"/>
              </w:rPr>
            </w:pPr>
            <w:r w:rsidRPr="00ED1B70">
              <w:rPr>
                <w:rFonts w:ascii="Arial" w:hAnsi="Arial"/>
                <w:sz w:val="18"/>
                <w:szCs w:val="18"/>
              </w:rPr>
              <w:t>Semi-annuel</w:t>
            </w:r>
          </w:p>
        </w:tc>
      </w:tr>
      <w:tr w:rsidR="007159EC" w:rsidRPr="00ED1B70">
        <w:trPr>
          <w:trHeight w:val="220"/>
        </w:trPr>
        <w:tc>
          <w:tcPr>
            <w:tcW w:w="1949"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8"/>
                <w:szCs w:val="18"/>
              </w:rPr>
            </w:pPr>
            <w:r w:rsidRPr="00ED1B70">
              <w:rPr>
                <w:rFonts w:ascii="Arial" w:hAnsi="Arial"/>
                <w:sz w:val="18"/>
                <w:szCs w:val="18"/>
              </w:rPr>
              <w:t>12</w:t>
            </w:r>
          </w:p>
        </w:tc>
        <w:tc>
          <w:tcPr>
            <w:tcW w:w="2269"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sz w:val="18"/>
                <w:szCs w:val="18"/>
              </w:rPr>
            </w:pPr>
            <w:r w:rsidRPr="00ED1B70">
              <w:rPr>
                <w:rFonts w:ascii="Arial" w:hAnsi="Arial"/>
                <w:sz w:val="18"/>
                <w:szCs w:val="18"/>
              </w:rPr>
              <w:t>Annual</w:t>
            </w:r>
          </w:p>
        </w:tc>
        <w:tc>
          <w:tcPr>
            <w:tcW w:w="25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sz w:val="18"/>
                <w:szCs w:val="18"/>
              </w:rPr>
            </w:pPr>
            <w:r w:rsidRPr="00ED1B70">
              <w:rPr>
                <w:rFonts w:ascii="Arial" w:hAnsi="Arial"/>
                <w:sz w:val="18"/>
                <w:szCs w:val="18"/>
              </w:rPr>
              <w:t>Annuel</w:t>
            </w:r>
          </w:p>
        </w:tc>
      </w:tr>
      <w:tr w:rsidR="007159EC" w:rsidRPr="00ED1B70">
        <w:trPr>
          <w:trHeight w:val="210"/>
        </w:trPr>
        <w:tc>
          <w:tcPr>
            <w:tcW w:w="1949"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8"/>
                <w:szCs w:val="18"/>
              </w:rPr>
            </w:pPr>
            <w:r w:rsidRPr="00ED1B70">
              <w:rPr>
                <w:rFonts w:ascii="Arial" w:hAnsi="Arial"/>
                <w:sz w:val="18"/>
                <w:szCs w:val="18"/>
              </w:rPr>
              <w:t>13</w:t>
            </w:r>
          </w:p>
        </w:tc>
        <w:tc>
          <w:tcPr>
            <w:tcW w:w="2269"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8"/>
                <w:szCs w:val="18"/>
              </w:rPr>
            </w:pPr>
            <w:r w:rsidRPr="00ED1B70">
              <w:rPr>
                <w:rFonts w:ascii="Arial" w:hAnsi="Arial"/>
                <w:sz w:val="18"/>
                <w:szCs w:val="18"/>
              </w:rPr>
              <w:t>Every 2 years</w:t>
            </w:r>
          </w:p>
        </w:tc>
        <w:tc>
          <w:tcPr>
            <w:tcW w:w="2501"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8"/>
                <w:szCs w:val="18"/>
              </w:rPr>
            </w:pPr>
            <w:r w:rsidRPr="00ED1B70">
              <w:rPr>
                <w:rFonts w:ascii="Arial" w:hAnsi="Arial"/>
                <w:sz w:val="18"/>
                <w:szCs w:val="18"/>
              </w:rPr>
              <w:t>Aux 2 ans</w:t>
            </w:r>
          </w:p>
        </w:tc>
      </w:tr>
      <w:tr w:rsidR="007159EC" w:rsidRPr="00ED1B70">
        <w:trPr>
          <w:trHeight w:val="220"/>
        </w:trPr>
        <w:tc>
          <w:tcPr>
            <w:tcW w:w="1949"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8"/>
                <w:szCs w:val="18"/>
              </w:rPr>
            </w:pPr>
            <w:r w:rsidRPr="00ED1B70">
              <w:rPr>
                <w:rFonts w:ascii="Arial" w:hAnsi="Arial"/>
                <w:sz w:val="18"/>
                <w:szCs w:val="18"/>
              </w:rPr>
              <w:t>14</w:t>
            </w:r>
          </w:p>
        </w:tc>
        <w:tc>
          <w:tcPr>
            <w:tcW w:w="2269"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8"/>
                <w:szCs w:val="18"/>
              </w:rPr>
            </w:pPr>
            <w:r w:rsidRPr="00ED1B70">
              <w:rPr>
                <w:rFonts w:ascii="Arial" w:hAnsi="Arial"/>
                <w:sz w:val="18"/>
                <w:szCs w:val="18"/>
              </w:rPr>
              <w:t>Every 3 years</w:t>
            </w:r>
          </w:p>
        </w:tc>
        <w:tc>
          <w:tcPr>
            <w:tcW w:w="2501"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8"/>
                <w:szCs w:val="18"/>
              </w:rPr>
            </w:pPr>
            <w:r w:rsidRPr="00ED1B70">
              <w:rPr>
                <w:rFonts w:ascii="Arial" w:hAnsi="Arial"/>
                <w:sz w:val="18"/>
                <w:szCs w:val="18"/>
              </w:rPr>
              <w:t>Aux 3 ans</w:t>
            </w:r>
          </w:p>
        </w:tc>
      </w:tr>
      <w:tr w:rsidR="007159EC" w:rsidRPr="00ED1B70">
        <w:trPr>
          <w:trHeight w:val="220"/>
        </w:trPr>
        <w:tc>
          <w:tcPr>
            <w:tcW w:w="1949"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8"/>
                <w:szCs w:val="18"/>
              </w:rPr>
            </w:pPr>
            <w:r w:rsidRPr="00ED1B70">
              <w:rPr>
                <w:rFonts w:ascii="Arial" w:hAnsi="Arial"/>
                <w:sz w:val="18"/>
                <w:szCs w:val="18"/>
              </w:rPr>
              <w:t>15</w:t>
            </w:r>
          </w:p>
        </w:tc>
        <w:tc>
          <w:tcPr>
            <w:tcW w:w="2269"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8"/>
                <w:szCs w:val="18"/>
              </w:rPr>
            </w:pPr>
            <w:r w:rsidRPr="00ED1B70">
              <w:rPr>
                <w:rFonts w:ascii="Arial" w:hAnsi="Arial"/>
                <w:sz w:val="18"/>
                <w:szCs w:val="18"/>
              </w:rPr>
              <w:t>Every 4 years</w:t>
            </w:r>
          </w:p>
        </w:tc>
        <w:tc>
          <w:tcPr>
            <w:tcW w:w="2501"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8"/>
                <w:szCs w:val="18"/>
              </w:rPr>
            </w:pPr>
            <w:r w:rsidRPr="00ED1B70">
              <w:rPr>
                <w:rFonts w:ascii="Arial" w:hAnsi="Arial"/>
                <w:sz w:val="18"/>
                <w:szCs w:val="18"/>
              </w:rPr>
              <w:t>Aux 4 ans</w:t>
            </w:r>
          </w:p>
        </w:tc>
      </w:tr>
      <w:tr w:rsidR="007159EC" w:rsidRPr="00ED1B70">
        <w:trPr>
          <w:trHeight w:val="220"/>
        </w:trPr>
        <w:tc>
          <w:tcPr>
            <w:tcW w:w="1949"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8"/>
                <w:szCs w:val="18"/>
              </w:rPr>
            </w:pPr>
            <w:r w:rsidRPr="00ED1B70">
              <w:rPr>
                <w:rFonts w:ascii="Arial" w:hAnsi="Arial"/>
                <w:sz w:val="18"/>
                <w:szCs w:val="18"/>
              </w:rPr>
              <w:t>16</w:t>
            </w:r>
          </w:p>
        </w:tc>
        <w:tc>
          <w:tcPr>
            <w:tcW w:w="2269"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8"/>
                <w:szCs w:val="18"/>
              </w:rPr>
            </w:pPr>
            <w:r w:rsidRPr="00ED1B70">
              <w:rPr>
                <w:rFonts w:ascii="Arial" w:hAnsi="Arial"/>
                <w:sz w:val="18"/>
                <w:szCs w:val="18"/>
              </w:rPr>
              <w:t>Every 5 years</w:t>
            </w:r>
          </w:p>
        </w:tc>
        <w:tc>
          <w:tcPr>
            <w:tcW w:w="2501"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8"/>
                <w:szCs w:val="18"/>
              </w:rPr>
            </w:pPr>
            <w:r w:rsidRPr="00ED1B70">
              <w:rPr>
                <w:rFonts w:ascii="Arial" w:hAnsi="Arial"/>
                <w:sz w:val="18"/>
                <w:szCs w:val="18"/>
              </w:rPr>
              <w:t>Aux 5 ans</w:t>
            </w:r>
          </w:p>
        </w:tc>
      </w:tr>
      <w:tr w:rsidR="007159EC" w:rsidRPr="00ED1B70">
        <w:trPr>
          <w:trHeight w:val="210"/>
        </w:trPr>
        <w:tc>
          <w:tcPr>
            <w:tcW w:w="1949"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8"/>
                <w:szCs w:val="18"/>
              </w:rPr>
            </w:pPr>
            <w:r w:rsidRPr="00ED1B70">
              <w:rPr>
                <w:rFonts w:ascii="Arial" w:hAnsi="Arial"/>
                <w:sz w:val="18"/>
                <w:szCs w:val="18"/>
              </w:rPr>
              <w:t>17</w:t>
            </w:r>
          </w:p>
        </w:tc>
        <w:tc>
          <w:tcPr>
            <w:tcW w:w="2269"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8"/>
                <w:szCs w:val="18"/>
              </w:rPr>
            </w:pPr>
            <w:r w:rsidRPr="00ED1B70">
              <w:rPr>
                <w:rFonts w:ascii="Arial" w:hAnsi="Arial"/>
                <w:sz w:val="18"/>
                <w:szCs w:val="18"/>
              </w:rPr>
              <w:t>Every 10 years</w:t>
            </w:r>
          </w:p>
        </w:tc>
        <w:tc>
          <w:tcPr>
            <w:tcW w:w="2501"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8"/>
                <w:szCs w:val="18"/>
              </w:rPr>
            </w:pPr>
            <w:r w:rsidRPr="00ED1B70">
              <w:rPr>
                <w:rFonts w:ascii="Arial" w:hAnsi="Arial"/>
                <w:sz w:val="18"/>
                <w:szCs w:val="18"/>
              </w:rPr>
              <w:t>Aux 10 ans</w:t>
            </w:r>
          </w:p>
        </w:tc>
      </w:tr>
      <w:tr w:rsidR="007159EC" w:rsidRPr="00ED1B70">
        <w:trPr>
          <w:trHeight w:val="210"/>
        </w:trPr>
        <w:tc>
          <w:tcPr>
            <w:tcW w:w="1949"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8"/>
                <w:szCs w:val="18"/>
              </w:rPr>
            </w:pPr>
            <w:r w:rsidRPr="00ED1B70">
              <w:rPr>
                <w:rFonts w:ascii="Arial" w:hAnsi="Arial"/>
                <w:sz w:val="18"/>
                <w:szCs w:val="18"/>
              </w:rPr>
              <w:t>18</w:t>
            </w:r>
          </w:p>
        </w:tc>
        <w:tc>
          <w:tcPr>
            <w:tcW w:w="2269"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sz w:val="18"/>
                <w:szCs w:val="18"/>
              </w:rPr>
            </w:pPr>
            <w:r w:rsidRPr="00ED1B70">
              <w:rPr>
                <w:rFonts w:ascii="Arial" w:hAnsi="Arial"/>
                <w:sz w:val="18"/>
                <w:szCs w:val="18"/>
              </w:rPr>
              <w:t>Occasional</w:t>
            </w:r>
          </w:p>
        </w:tc>
        <w:tc>
          <w:tcPr>
            <w:tcW w:w="25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sz w:val="18"/>
                <w:szCs w:val="18"/>
              </w:rPr>
            </w:pPr>
            <w:r w:rsidRPr="00ED1B70">
              <w:rPr>
                <w:rFonts w:ascii="Arial" w:hAnsi="Arial"/>
                <w:sz w:val="18"/>
                <w:szCs w:val="18"/>
              </w:rPr>
              <w:t>Occasionnel</w:t>
            </w:r>
          </w:p>
        </w:tc>
      </w:tr>
      <w:tr w:rsidR="007159EC" w:rsidRPr="00ED1B70">
        <w:trPr>
          <w:trHeight w:val="210"/>
        </w:trPr>
        <w:tc>
          <w:tcPr>
            <w:tcW w:w="1949"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8"/>
                <w:szCs w:val="18"/>
              </w:rPr>
            </w:pPr>
            <w:r w:rsidRPr="00ED1B70">
              <w:rPr>
                <w:rFonts w:ascii="Arial" w:hAnsi="Arial"/>
                <w:sz w:val="18"/>
                <w:szCs w:val="18"/>
              </w:rPr>
              <w:t>19</w:t>
            </w:r>
          </w:p>
        </w:tc>
        <w:tc>
          <w:tcPr>
            <w:tcW w:w="2269"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sz w:val="18"/>
                <w:szCs w:val="18"/>
              </w:rPr>
            </w:pPr>
            <w:r w:rsidRPr="00ED1B70">
              <w:rPr>
                <w:rFonts w:ascii="Arial" w:hAnsi="Arial"/>
                <w:sz w:val="18"/>
                <w:szCs w:val="18"/>
              </w:rPr>
              <w:t>Occasional Quarterly</w:t>
            </w:r>
          </w:p>
        </w:tc>
        <w:tc>
          <w:tcPr>
            <w:tcW w:w="25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sz w:val="18"/>
                <w:szCs w:val="18"/>
              </w:rPr>
            </w:pPr>
            <w:r w:rsidRPr="00ED1B70">
              <w:rPr>
                <w:rFonts w:ascii="Arial" w:hAnsi="Arial"/>
                <w:sz w:val="18"/>
                <w:szCs w:val="18"/>
              </w:rPr>
              <w:t>Occasionnel trimestriel</w:t>
            </w:r>
          </w:p>
        </w:tc>
      </w:tr>
      <w:tr w:rsidR="007159EC" w:rsidRPr="00ED1B70">
        <w:trPr>
          <w:trHeight w:val="143"/>
        </w:trPr>
        <w:tc>
          <w:tcPr>
            <w:tcW w:w="1949"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8"/>
                <w:szCs w:val="18"/>
              </w:rPr>
            </w:pPr>
            <w:r w:rsidRPr="00ED1B70">
              <w:rPr>
                <w:rFonts w:ascii="Arial" w:hAnsi="Arial"/>
                <w:sz w:val="18"/>
                <w:szCs w:val="18"/>
              </w:rPr>
              <w:t>20</w:t>
            </w:r>
          </w:p>
        </w:tc>
        <w:tc>
          <w:tcPr>
            <w:tcW w:w="2269"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sz w:val="18"/>
                <w:szCs w:val="18"/>
              </w:rPr>
            </w:pPr>
            <w:r w:rsidRPr="00ED1B70">
              <w:rPr>
                <w:rFonts w:ascii="Arial" w:hAnsi="Arial"/>
                <w:sz w:val="18"/>
                <w:szCs w:val="18"/>
              </w:rPr>
              <w:t>Occasional Monthly</w:t>
            </w:r>
          </w:p>
        </w:tc>
        <w:tc>
          <w:tcPr>
            <w:tcW w:w="25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sz w:val="18"/>
                <w:szCs w:val="18"/>
              </w:rPr>
            </w:pPr>
            <w:r w:rsidRPr="00ED1B70">
              <w:rPr>
                <w:rFonts w:ascii="Arial" w:hAnsi="Arial"/>
                <w:sz w:val="18"/>
                <w:szCs w:val="18"/>
              </w:rPr>
              <w:t>Occasionnel mensuel</w:t>
            </w:r>
          </w:p>
        </w:tc>
      </w:tr>
      <w:tr w:rsidR="007159EC" w:rsidRPr="00ED1B70">
        <w:trPr>
          <w:trHeight w:val="210"/>
        </w:trPr>
        <w:tc>
          <w:tcPr>
            <w:tcW w:w="1949"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8"/>
                <w:szCs w:val="18"/>
              </w:rPr>
            </w:pPr>
            <w:r w:rsidRPr="00ED1B70">
              <w:rPr>
                <w:rFonts w:ascii="Arial" w:hAnsi="Arial"/>
                <w:sz w:val="18"/>
                <w:szCs w:val="18"/>
              </w:rPr>
              <w:t>21</w:t>
            </w:r>
          </w:p>
        </w:tc>
        <w:tc>
          <w:tcPr>
            <w:tcW w:w="2269"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sz w:val="18"/>
                <w:szCs w:val="18"/>
              </w:rPr>
            </w:pPr>
            <w:r w:rsidRPr="00ED1B70">
              <w:rPr>
                <w:rFonts w:ascii="Arial" w:hAnsi="Arial"/>
                <w:sz w:val="18"/>
                <w:szCs w:val="18"/>
              </w:rPr>
              <w:t>Occasional Daily</w:t>
            </w:r>
          </w:p>
        </w:tc>
        <w:tc>
          <w:tcPr>
            <w:tcW w:w="25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sz w:val="18"/>
                <w:szCs w:val="18"/>
              </w:rPr>
            </w:pPr>
            <w:r w:rsidRPr="00ED1B70">
              <w:rPr>
                <w:rFonts w:ascii="Arial" w:hAnsi="Arial"/>
                <w:sz w:val="18"/>
                <w:szCs w:val="18"/>
              </w:rPr>
              <w:t>Occasionnel quotidien</w:t>
            </w:r>
          </w:p>
        </w:tc>
      </w:tr>
    </w:tbl>
    <w:p w:rsidR="007159EC" w:rsidRPr="00ED1B70" w:rsidRDefault="007159EC">
      <w:pPr>
        <w:pStyle w:val="Heading1"/>
        <w:rPr>
          <w:rFonts w:ascii="Arial" w:hAnsi="Arial" w:cs="Arial"/>
        </w:rPr>
      </w:pPr>
    </w:p>
    <w:p w:rsidR="009D4107" w:rsidRPr="00ED1B70" w:rsidRDefault="009D4107">
      <w:pPr>
        <w:rPr>
          <w:rFonts w:ascii="Arial" w:eastAsiaTheme="majorEastAsia" w:hAnsi="Arial" w:cs="Arial"/>
          <w:color w:val="2E74B5" w:themeColor="accent1" w:themeShade="BF"/>
          <w:sz w:val="28"/>
          <w:szCs w:val="28"/>
        </w:rPr>
      </w:pPr>
      <w:bookmarkStart w:id="53" w:name="_Toc455987523"/>
      <w:bookmarkStart w:id="54" w:name="_Code_sets_for_7"/>
      <w:bookmarkEnd w:id="53"/>
      <w:bookmarkEnd w:id="54"/>
      <w:r w:rsidRPr="00ED1B70">
        <w:br w:type="page"/>
      </w:r>
    </w:p>
    <w:p w:rsidR="007159EC" w:rsidRDefault="003E1916">
      <w:pPr>
        <w:pStyle w:val="Heading2"/>
        <w:rPr>
          <w:rFonts w:ascii="Arial" w:hAnsi="Arial"/>
          <w:sz w:val="28"/>
          <w:szCs w:val="28"/>
        </w:rPr>
      </w:pPr>
      <w:bookmarkStart w:id="55" w:name="_Toc513462032"/>
      <w:r>
        <w:rPr>
          <w:rFonts w:ascii="Arial" w:hAnsi="Arial"/>
          <w:sz w:val="28"/>
          <w:szCs w:val="28"/>
        </w:rPr>
        <w:lastRenderedPageBreak/>
        <w:t xml:space="preserve">Ensembles de codes pour </w:t>
      </w:r>
      <w:r w:rsidR="00BD79AF" w:rsidRPr="00ED1B70">
        <w:rPr>
          <w:rFonts w:ascii="Arial" w:hAnsi="Arial"/>
          <w:sz w:val="28"/>
          <w:szCs w:val="28"/>
        </w:rPr>
        <w:t>memberUomCode</w:t>
      </w:r>
      <w:bookmarkEnd w:id="55"/>
    </w:p>
    <w:p w:rsidR="003E1916" w:rsidRPr="003E1916" w:rsidRDefault="003E1916" w:rsidP="003E1916"/>
    <w:tbl>
      <w:tblPr>
        <w:tblW w:w="9530" w:type="dxa"/>
        <w:tblInd w:w="99"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88" w:type="dxa"/>
        </w:tblCellMar>
        <w:tblLook w:val="04A0" w:firstRow="1" w:lastRow="0" w:firstColumn="1" w:lastColumn="0" w:noHBand="0" w:noVBand="1"/>
      </w:tblPr>
      <w:tblGrid>
        <w:gridCol w:w="1660"/>
        <w:gridCol w:w="4059"/>
        <w:gridCol w:w="3811"/>
      </w:tblGrid>
      <w:tr w:rsidR="007159EC" w:rsidRPr="00ED1B70" w:rsidTr="00430F6C">
        <w:trPr>
          <w:trHeight w:val="315"/>
        </w:trPr>
        <w:tc>
          <w:tcPr>
            <w:tcW w:w="1660" w:type="dxa"/>
            <w:tcBorders>
              <w:top w:val="single" w:sz="8" w:space="0" w:color="00000A"/>
              <w:left w:val="single" w:sz="8" w:space="0" w:color="00000A"/>
              <w:bottom w:val="single" w:sz="8" w:space="0" w:color="00000A"/>
              <w:right w:val="single" w:sz="8" w:space="0" w:color="00000A"/>
            </w:tcBorders>
            <w:shd w:val="clear" w:color="auto" w:fill="auto"/>
            <w:vAlign w:val="center"/>
          </w:tcPr>
          <w:p w:rsidR="007159EC" w:rsidRPr="00ED1B70" w:rsidRDefault="00BD79AF">
            <w:pPr>
              <w:rPr>
                <w:rFonts w:ascii="Arial" w:hAnsi="Arial" w:cs="Arial"/>
                <w:b/>
                <w:bCs/>
                <w:color w:val="000000"/>
                <w:sz w:val="16"/>
                <w:szCs w:val="16"/>
              </w:rPr>
            </w:pPr>
            <w:r w:rsidRPr="00ED1B70">
              <w:rPr>
                <w:rFonts w:ascii="Arial" w:hAnsi="Arial"/>
                <w:b/>
                <w:bCs/>
                <w:color w:val="000000"/>
                <w:sz w:val="16"/>
                <w:szCs w:val="16"/>
              </w:rPr>
              <w:t>memberUomCode</w:t>
            </w:r>
          </w:p>
        </w:tc>
        <w:tc>
          <w:tcPr>
            <w:tcW w:w="4059"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7159EC" w:rsidRPr="00ED1B70" w:rsidRDefault="00BD79AF">
            <w:pPr>
              <w:rPr>
                <w:rFonts w:ascii="Arial" w:hAnsi="Arial" w:cs="Arial"/>
                <w:b/>
                <w:bCs/>
                <w:color w:val="000000"/>
                <w:sz w:val="16"/>
                <w:szCs w:val="16"/>
              </w:rPr>
            </w:pPr>
            <w:r w:rsidRPr="00ED1B70">
              <w:rPr>
                <w:rFonts w:ascii="Arial" w:hAnsi="Arial"/>
                <w:b/>
                <w:bCs/>
                <w:color w:val="000000"/>
                <w:sz w:val="16"/>
                <w:szCs w:val="16"/>
              </w:rPr>
              <w:t>memberUomEn</w:t>
            </w:r>
          </w:p>
        </w:tc>
        <w:tc>
          <w:tcPr>
            <w:tcW w:w="3811"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7159EC" w:rsidRPr="00ED1B70" w:rsidRDefault="00BD79AF">
            <w:pPr>
              <w:rPr>
                <w:rFonts w:ascii="Arial" w:hAnsi="Arial" w:cs="Arial"/>
                <w:b/>
                <w:bCs/>
                <w:color w:val="000000"/>
                <w:sz w:val="16"/>
                <w:szCs w:val="16"/>
              </w:rPr>
            </w:pPr>
            <w:r w:rsidRPr="00ED1B70">
              <w:rPr>
                <w:rFonts w:ascii="Arial" w:hAnsi="Arial"/>
                <w:b/>
                <w:bCs/>
                <w:color w:val="000000"/>
                <w:sz w:val="16"/>
                <w:szCs w:val="16"/>
              </w:rPr>
              <w:t>memberUomFr</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1981=100</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1981=100</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198203=100</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198203=100</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1986=100</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1986=100</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4</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198812=100</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198812=100</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5</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 xml:space="preserve">1992 </w:t>
            </w:r>
            <w:proofErr w:type="gramStart"/>
            <w:r w:rsidRPr="00ED1B70">
              <w:rPr>
                <w:rFonts w:ascii="Arial" w:hAnsi="Arial"/>
                <w:color w:val="000000"/>
                <w:sz w:val="16"/>
                <w:szCs w:val="16"/>
              </w:rPr>
              <w:t>constant</w:t>
            </w:r>
            <w:proofErr w:type="gramEnd"/>
            <w:r w:rsidRPr="00ED1B70">
              <w:rPr>
                <w:rFonts w:ascii="Arial" w:hAnsi="Arial"/>
                <w:color w:val="000000"/>
                <w:sz w:val="16"/>
                <w:szCs w:val="16"/>
              </w:rPr>
              <w:t xml:space="preserve"> dollars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Dollars constants de 1992</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6</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1992 constant dollars per square kilometre</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Dollars constants de 1992 par kilomètre carré</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7</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1992=100</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1992=100</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8</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199412=100</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199412=100</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9</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1996=100</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1996=100</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10</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199712=100</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199712=100</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11</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1997=100</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1997=100</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12</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1999=100</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1999=100</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13</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2000=100</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2000=100</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14</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 xml:space="preserve">2002 </w:t>
            </w:r>
            <w:proofErr w:type="gramStart"/>
            <w:r w:rsidRPr="00ED1B70">
              <w:rPr>
                <w:rFonts w:ascii="Arial" w:hAnsi="Arial"/>
                <w:color w:val="000000"/>
                <w:sz w:val="16"/>
                <w:szCs w:val="16"/>
              </w:rPr>
              <w:t>constant</w:t>
            </w:r>
            <w:proofErr w:type="gramEnd"/>
            <w:r w:rsidRPr="00ED1B70">
              <w:rPr>
                <w:rFonts w:ascii="Arial" w:hAnsi="Arial"/>
                <w:color w:val="000000"/>
                <w:sz w:val="16"/>
                <w:szCs w:val="16"/>
              </w:rPr>
              <w:t xml:space="preserve"> dollars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Dollars constants de 2002</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15</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2002/2003 constant dollars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Dollars constants de 2002-2003</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16</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200212=100</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200212=100</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17</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2002=100</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2002=100</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18</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 xml:space="preserve">2007 </w:t>
            </w:r>
            <w:proofErr w:type="gramStart"/>
            <w:r w:rsidRPr="00ED1B70">
              <w:rPr>
                <w:rFonts w:ascii="Arial" w:hAnsi="Arial"/>
                <w:color w:val="000000"/>
                <w:sz w:val="16"/>
                <w:szCs w:val="16"/>
              </w:rPr>
              <w:t>constant</w:t>
            </w:r>
            <w:proofErr w:type="gramEnd"/>
            <w:r w:rsidRPr="00ED1B70">
              <w:rPr>
                <w:rFonts w:ascii="Arial" w:hAnsi="Arial"/>
                <w:color w:val="000000"/>
                <w:sz w:val="16"/>
                <w:szCs w:val="16"/>
              </w:rPr>
              <w:t xml:space="preserve"> dollars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Dollars constants de 2007</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19</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200704=100</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200704=100</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20</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2007=100</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2007=100</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21</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2010=100</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2010=100</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22</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201104=100</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201104=100</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23</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 xml:space="preserve">2012 </w:t>
            </w:r>
            <w:proofErr w:type="gramStart"/>
            <w:r w:rsidRPr="00ED1B70">
              <w:rPr>
                <w:rFonts w:ascii="Arial" w:hAnsi="Arial"/>
                <w:color w:val="000000"/>
                <w:sz w:val="16"/>
                <w:szCs w:val="16"/>
              </w:rPr>
              <w:t>constant</w:t>
            </w:r>
            <w:proofErr w:type="gramEnd"/>
            <w:r w:rsidRPr="00ED1B70">
              <w:rPr>
                <w:rFonts w:ascii="Arial" w:hAnsi="Arial"/>
                <w:color w:val="000000"/>
                <w:sz w:val="16"/>
                <w:szCs w:val="16"/>
              </w:rPr>
              <w:t xml:space="preserve"> dollars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Dollars constants de 2012</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24</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2012/01=100</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2012/01=100</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25</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2013=100</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2013=100</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26</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Access lines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Lignes d'accès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27</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Accidents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Accidents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28</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Acres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Acres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29</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Age-sex-standardized rate per 100,000 population</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Taux normalisé selon l'âge et le sexe pour 100 000 personnes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30</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Age-standardized rate per 100,000 population</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Taux normalisé selon l'âge pour 100 000 personnes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lastRenderedPageBreak/>
              <w:t>31</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Agreements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Conventions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32</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Average hours per day</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Moyenne des heures par jour</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33</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Bankruptcies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Faillites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34</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Barrels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Barils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35</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Barrels per day</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Barils par jour</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36</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Benefit periods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Périodes de prestations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37</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Birds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Oiseaux</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38</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Births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Naissances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39</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Blocks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Blocs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40</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Board feet</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Pied planche</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41</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Bricks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Briques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42</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Bushels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Boisseaux</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43</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Bushels per acre</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Boisseaux par acre</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44</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proofErr w:type="gramStart"/>
            <w:r w:rsidRPr="00ED1B70">
              <w:rPr>
                <w:rFonts w:ascii="Arial" w:hAnsi="Arial"/>
                <w:color w:val="000000"/>
                <w:sz w:val="16"/>
                <w:szCs w:val="16"/>
              </w:rPr>
              <w:t>Businesses</w:t>
            </w:r>
            <w:proofErr w:type="gramEnd"/>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Entreprises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45</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Calves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Veaux</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46</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Canada = 100</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Canada = 100</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47</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Canadian dollars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Dollars canadiens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48</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Canadian dollars per hundredweight</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Dollars canadiens par poids de cent livres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49</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Canadian dollars per unit of foreign currency</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Dollars canadiens par unité de devise étrangère</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50</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Carriers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Transporteurs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51</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Cars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Wagons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52</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Cassettes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Cassettes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53</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Cattle</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Bovins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54</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Cent/dozen</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Cent/douzaine</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55</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Cents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Cents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56</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Cents per cubic metre</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Cents par mètre cube</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57</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Cents per litre</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Cents par litre</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58</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Cents per pound</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Cents par livre</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59</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Cents per pound of butter fat</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Cents par livre de gras de beurre</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60</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Chained (2002) dollars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Dollars enchaînés (2002)</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61</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Chained (2002) dollars per hour</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Dollars enchaînés (2002) par heure</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62</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Chained (2007) dollars in thousands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Dollars enchaînés (2007) en milliers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63</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Chained (2007) dollars per hour</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Dollars enchaînés (2007) par heure</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64</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Chicks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Poussins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lastRenderedPageBreak/>
              <w:t>65</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Children</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Enfants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66</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Cigarettes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Cigarettes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67</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Cigars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Cigars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68</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Claims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Demandes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69</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Corporations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Corporations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70</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Corporations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Sociétés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71</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Crude rate per 100,000 population</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Taux brut pour 100 000 personnes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72</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Cubic metres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Mètres cubes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73</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Cubic metres dry</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Mètres cubes sec</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74</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Cubic yards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Verges cubes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75</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Current dollars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Dollars courants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76</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Customers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Clients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77</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Days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Jours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78</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Degrees Celsius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Degrés Celsius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79</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Discs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Disques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80</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Dollar per 100 pound</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Dollar par 100 livre</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81</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Dollars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Dollars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82</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Dollars per 1.81 kilograms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 xml:space="preserve">Dollars par 1,81 </w:t>
            </w:r>
            <w:proofErr w:type="gramStart"/>
            <w:r w:rsidRPr="00ED1B70">
              <w:rPr>
                <w:rFonts w:ascii="Arial" w:hAnsi="Arial"/>
                <w:color w:val="000000"/>
                <w:sz w:val="16"/>
                <w:szCs w:val="16"/>
              </w:rPr>
              <w:t>kilogrammes</w:t>
            </w:r>
            <w:proofErr w:type="gramEnd"/>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83</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Dollars per 10 kilograms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Dollars par 10 kilogrammes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84</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Dollars per 10 litres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Dollars par 10 litres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85</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Dollars per 10 x 400 grams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Dollars par 10 x 400 grammes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86</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Dollars per 10,000 feet</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Dollars par 10 000 pieds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87</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Dollars per 15 kilograms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Dollars par 15 kilogrammes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88</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Dollars per 2 kilograms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Dollars par 2 kilogrammes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89</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Dollars per 2.5 kilograms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Dollars par 2,5 kilogrammes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90</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Dollars per 20 kilograms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Dollars par 20 kilogrammes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91</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Dollars per 20 litres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Dollars par 20 litres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92</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Dollars per 205 litres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Dollars par 205 litres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93</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Dollars per 22.7 litres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Dollars par 22,7 litres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94</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Dollars per 25 kilograms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Dollars par 25 kilogrammes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95</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Dollars per 3 kilograms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Dollars par 3 kilogrammes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96</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Dollars per 3.3 litres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Dollars par 3,3 litres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97</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Dollars per 4 litres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Dollars par 4 litres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98</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Dollars per 4.45 litres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Dollars par 4,45 litres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lastRenderedPageBreak/>
              <w:t>99</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Dollars per 5 litres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Dollars par 5 litres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100</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Dollars per 8 litres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Dollars par 8 litres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101</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Dollars per 9 litres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Dollars par 9 litres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102</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Dollars per 9,000 feet</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Dollars par 9 000 pieds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103</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Dollars per 9.5 litres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Dollars par 9,5 litres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104</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Dollars per bushel</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Dollars par boisseaux</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105</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Dollars per carton</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Dollars par carton</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106</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Dollars per dozen</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Dollars par douzaine</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107</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Dollars per hour</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Dollars par heure</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108</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Dollars per hundredweight</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Dollars par quintal</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109</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Dollars per hundredweight</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Dollars par poids de cent douze livres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110</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Dollars per hundredweight</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Dollars par poids de cent livres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111</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Dollars per hundredweight</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Dollars par quintaux</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112</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Dollars per hundredweight of milk</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Dollars par poids de cent douze livres de lait</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113</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Dollars per kilogram</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Dollars par kilogramme</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114</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Dollars per kilolitre</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Dollars par kilolitre</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115</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Dollars per kilometre</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Dollars par kilomètre</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116</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Dollars per litre</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Dollars par litre</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117</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Dollars per metric tonne</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Dollars par tonne métrique</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118</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Dollars per person</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Dollars par personne</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119</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Dollars per pound</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Dollars par livre</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120</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Dollars per ton</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Dollars par tonne</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121</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Dollars per tonne</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Dollars par tonne métrique</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122</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Dollars per tonnes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Dollars par tonnes métriques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123</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Dollars per unit of real GDP</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Dollars par unité de PIB réel</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124</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Dollars, 1972=100</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Dollars, 1972=100</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125</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Dollars, 1981=100</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Dollars, 1981=100</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126</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Dollars, 1982=100</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Dollars, 1982=100</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127</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Dollars, 1986=100</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Dollars, 1986=100</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128</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Dollars, 1992</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Dollars, 1992</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129</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Dozens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Douzaines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130</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Dozens per person, per year</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Douzaines par personne, par année</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131</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Duration</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Durée</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132</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Eggs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Oeufs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lastRenderedPageBreak/>
              <w:t>133</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Employees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Employés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134</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Employees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Travailleurs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135</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Enterprises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Entreprises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136</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Establishments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Établissements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137</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Evenings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Soirées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138</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Families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Familles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139</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Firms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Entreprises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140</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Foreign-born persons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Personnes nées à l'étranger</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141</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Full-time equivalent</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Équivalence temps plein</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142</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Gallons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Gallons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143</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Gigajoules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Gigajoules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144</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Gigajoules per thousand current dollars of production</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Gigajoules par millier de dollars courants de production</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145</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Gigalitres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Gigalitres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146</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Gigawatt hours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Gigawatt-heures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147</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Grams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Grammes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148</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Head</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Tête</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149</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Hectares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Hectares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150</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High 95% confidence interval</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Limite supérieure de l'intervalle de confiance de 95 %</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151</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Hogs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Porcs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152</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Hours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Heures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153</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Hours in thousands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Heures en milliers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154</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Households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Ménages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155</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Hundredweight</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Poids de cent douze livres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156</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Hundredweight</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Poids de cent livres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157</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Hundredweight</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Quintaux</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158</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Hundredweight per acre</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Quintaux par acre</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159</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Hundredweight per harvested acres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 xml:space="preserve">Quintaux à l'acre </w:t>
            </w:r>
            <w:proofErr w:type="gramStart"/>
            <w:r w:rsidRPr="00ED1B70">
              <w:rPr>
                <w:rFonts w:ascii="Arial" w:hAnsi="Arial"/>
                <w:color w:val="000000"/>
                <w:sz w:val="16"/>
                <w:szCs w:val="16"/>
              </w:rPr>
              <w:t>récolté</w:t>
            </w:r>
            <w:proofErr w:type="gramEnd"/>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160</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Index</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Indice</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161</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Index, 1926=100</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Indice, 1926=100</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162</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Index, 1948=100/1968=100</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Indices, 1948=100/1968=100</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163</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Index, 1961=100</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Indice, 1961=100</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164</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Index, 1967=100</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Indice, 1967=100</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165</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Index, 1971=100</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Indice, 1971=100</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lastRenderedPageBreak/>
              <w:t>166</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Index, 1972=100</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Indice, 1972=100</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167</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Index, 1975=1000</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Indice, 1975=1000</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168</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Index, 1977=100</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Indice, 1977=100</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169</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Index, 1981=100</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Indice, 1981=100</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170</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Index, 1982-84=100</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Indice, 1982-84=100</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171</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Index, 1986=100</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Indice, 1986=100</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172</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Index, 1990=100</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Indice, 1990=100</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173</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Index, 1992=100</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Indice, 1992=100</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174</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Index, 199712=100</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Indice, 199712=100</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175</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Index, 1997=100</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Indice, 1997=100</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176</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Index, 2000=1000</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Indice, 2000=1000</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177</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Index, 2001=100</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Indice, 2001=100</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178</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Index, 2002=100</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Indice, 2002=100</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179</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Index, 2003=100</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Indice, 2003=100</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180</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Index, 2006=100</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Indice, 2006=100</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181</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Index, 2007=100</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Indice, 2007=100</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182</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Index, 2008=100</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Indice, 2008=100</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183</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Index, 2009=100</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Indice, 2009=100</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184</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Index, 2010=100</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Indice, 2010=100</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185</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Index, 2011=100</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Indice, 2011=100</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186</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Index, 2013=100</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Indice, 2013=100</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187</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Index, 82-90=100</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Indice, 82-90=100</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188</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Index, combined city average=100</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Indice, moyenne des villes combinées=100</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189</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Index</w:t>
            </w:r>
            <w:proofErr w:type="gramStart"/>
            <w:r w:rsidRPr="00ED1B70">
              <w:rPr>
                <w:rFonts w:ascii="Arial" w:hAnsi="Arial"/>
                <w:color w:val="000000"/>
                <w:sz w:val="16"/>
                <w:szCs w:val="16"/>
              </w:rPr>
              <w:t>,1992</w:t>
            </w:r>
            <w:proofErr w:type="gramEnd"/>
            <w:r w:rsidRPr="00ED1B70">
              <w:rPr>
                <w:rFonts w:ascii="Arial" w:hAnsi="Arial"/>
                <w:color w:val="000000"/>
                <w:sz w:val="16"/>
                <w:szCs w:val="16"/>
              </w:rPr>
              <w:t>=100</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Indice, 1992=100</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190</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Jobs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Emplois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191</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Kilocalories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Kilocalories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192</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Kilograms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Kilogrammes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193</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Kilograms per hectare</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Kilogrammes par hectare</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194</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Kilograms per person, per year</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Kilogrammes par personne, par année</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195</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Kilolitres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Kilolitres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196</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Kilometres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Kilomètres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197</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Kilometres per hour</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Kilomètres par heure</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198</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Kilotonnes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Kilotonnes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199</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Kilowatt-hours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Kilowattheures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lastRenderedPageBreak/>
              <w:t>200</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Kilowatts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Kilowatts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201</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Layers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Pondeuses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202</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Lines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Lignes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203</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Litres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Litres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204</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Litres absolute alcohol</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Litres d'alcool absolu</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205</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Litres per person, per year</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Litres par personne, par année</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206</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Low 95% confidence interval</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Limite inférieure de l'intervalle de confiance de 95 %</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207</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Mean number</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Nombre moyen</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208</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Megalitres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Mégalitres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209</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Megatonnes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Mégatonnes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210</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Megawatt hours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Mégawatt heures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211</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Message</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Appel</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212</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Metric bundles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Paquets métriques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213</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Metric rolls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Rouleaux métriques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214</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Metric tonnes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Tonnes métriques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215</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Metric units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Unités métriques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216</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Micrograms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Microgrammes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217</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Milligrams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Milligrammes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218</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Millimetres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Millimètres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219</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Minutes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Minutes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220</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Months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Mois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221</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Month/day</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Mois/jour</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222</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National currency per Canadian dollar</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Monnaie nationale par dollar canadien</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223</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Number</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Nombre</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224</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Niacin equivalent</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Équivalent en niacine</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225</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Nights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Nuitées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226</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Number in thousands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Nombre en milliers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227</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Number of farms reporting</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Nombre de fermes déclarantes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228</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Number of visits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Nombre de visites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229</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Number per square kilometre</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Nombre par kilomètre carré</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230</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Other British- and foreign-born persons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Personnes nées dans un autre pays britannique et à l'étranger</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231</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Other British-born persons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Personnes nées dans un autre pays britannique</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232</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Oven-dry metric tonnes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Tonnes métriques séchées au four</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lastRenderedPageBreak/>
              <w:t>233</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Pairs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Paires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234</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Passenger-kilometres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Passagers-kilomètres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235</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Passenger-kilometres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Voyageur-kilomètres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236</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Passengers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Passagers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237</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Passengers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Voyageurs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238</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Passengers-miles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Voyageurs-mille</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239</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Percent</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Pourcent</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240</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Percent change (1986=100)</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Variation en pourcentage (1986=100)</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241</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Percent change (1992=100)</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Variation en pourcentage (1992=100)</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242</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Percentage</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Pourcentage</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243</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Percentage of gross domestic income</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Pourcentage du revenu intérieur brut</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244</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Percentage of gross domestic product</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Pourcentage du produit intérieur brut</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245</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Percentage of households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Pourcentage des ménages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246</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Percentage share</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Part en pourcentage</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247</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Person-trips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Voyages-personnes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248</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Person-visits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Visites-personnes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249</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Persons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Personnes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250</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Petajoules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Pétajoules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251</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Point</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Point</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252</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Policies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Polices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253</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Poults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Dindonneau</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254</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Pounds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Livres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255</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Pounds of milk</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Livres de lait</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256</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Pounds per acre</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Livres par acre</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257</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Rate</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Taux</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258</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Rate per 1,000 births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Taux pour 1 000 naissances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259</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Rate per 1,000 legally married females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Taux pour 1 000 femmes mariées légalement</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260</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Rate per 1,000 legally married males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Taux pour 1 000 hommes mariés légalement</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261</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Rate per 1,000 live births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Taux pour 1 000 naissances vivantes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262</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Rate per 1,000 males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Taux pour 1 000 hommes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263</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Rate per 1,000 marriages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Taux pour 1 000 mariages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264</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Rate per 1,000 total births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Taux pour 1 000 naissances totales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265</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Rate per 100,000 population</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Taux pour 100 000 personnes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266</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Rates per 1,000 females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Taux pour 1 000 femmes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lastRenderedPageBreak/>
              <w:t>267</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Rates per 1,000 population</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Taux pour 1 000 personnes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268</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Rates per 1,000 unmarried females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Taux pour 1 000 femmes non mariées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269</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Rates per 1,000 unmarried males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Taux pour 1 000 hommes non mariés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270</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Ratio</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Rapport</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271</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Ratio</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Ratio</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272</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Ratio</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Taux</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273</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Records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Disques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274</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Retinol equivalent</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Équivalent rétinol</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275</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Seat-kilometres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Sièges-kilomètres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276</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Shares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Actions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277</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Shares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Parts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278</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Shelters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Refuges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279</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Square feet</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Pieds carrés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280</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Square kilometres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Kilomètres carrés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281</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Square metres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Mètres carrés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282</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Tapes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Rubans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283</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Terajoules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Térajoules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284</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Thousands of dollars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Milliers de dollars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285</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Tonne-kilometres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Tonne-kilomètres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286</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Tonne-miles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Tonne-mille</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287</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Tonnes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Tonnes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288</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Tonnes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Tonnes métriques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289</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Tonnes of oil equivalent</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Équivalent des tonnes du pétrole</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290</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Tonnes per thousand current dollars of production</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Tonnes par millier de dollars courants de production</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291</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Tons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Tonnes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292</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Tons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Tonnes impériales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293</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Tons per acre</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Tonnes par acre</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294</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Troy ounces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Onces troy</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295</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Twenty foot equivalent units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Unités équivalentes à vingt pieds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296</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US dollars per unit of real GDP</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Dollars américains par unité de PIB réel</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297</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United States Dollars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Dollars des États-Unis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298</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United States dollars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Dollars des États-Unis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299</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United States dollars per Canadian dollar</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Dollars États-Unis par dollar canadien</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lastRenderedPageBreak/>
              <w:t>300</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Units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Unités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301</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Vehicle-kilometres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Véhicule-kilomètres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302</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Vehicles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Véhicules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303</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Weeks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Semaines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304</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Weights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Pondérations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305</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Weights, 1986=100</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Pondérations, 1986=100</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306</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Weights, 1997=100</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Pondérations, 1997=100</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307</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Women</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Femmes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308</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Years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Années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309</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Dollars, 2002</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Dollars, 2002</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310</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Micrograms per litre (µg/L)</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Microgrammes par litre (µg/L)</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311</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Minutes per day</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Minutes par jour</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312</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Nanograms per millilitre (ng/mL)</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Nanogrammes par millilitre (ng/mL)</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313</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Nanomoles per litre (nmol/L)</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Nanomoles par litre (nmol/L)</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314</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 xml:space="preserve">2013 </w:t>
            </w:r>
            <w:proofErr w:type="gramStart"/>
            <w:r w:rsidRPr="00ED1B70">
              <w:rPr>
                <w:rFonts w:ascii="Arial" w:hAnsi="Arial"/>
                <w:color w:val="000000"/>
                <w:sz w:val="16"/>
                <w:szCs w:val="16"/>
              </w:rPr>
              <w:t>constant</w:t>
            </w:r>
            <w:proofErr w:type="gramEnd"/>
            <w:r w:rsidRPr="00ED1B70">
              <w:rPr>
                <w:rFonts w:ascii="Arial" w:hAnsi="Arial"/>
                <w:color w:val="000000"/>
                <w:sz w:val="16"/>
                <w:szCs w:val="16"/>
              </w:rPr>
              <w:t xml:space="preserve"> dollars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Dollars constants de 2013</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315</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Dollars per head</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Dollars par pomme</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316</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Quarts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Pintes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317</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Dollars per thousand cubic metres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Dollars par millier de mètres cubes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318</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Litres per person per day</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Litres par personne par jour</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319</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Twenty feet equivalent units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Unités équivalent à vingt pieds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320</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Gigajoules per thousand cubic metres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Gigajoules par millier de mètres cubes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321</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2007 chained dollars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Dollars enchaînés 2007</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322</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 xml:space="preserve">2014 </w:t>
            </w:r>
            <w:proofErr w:type="gramStart"/>
            <w:r w:rsidRPr="00ED1B70">
              <w:rPr>
                <w:rFonts w:ascii="Arial" w:hAnsi="Arial"/>
                <w:color w:val="000000"/>
                <w:sz w:val="16"/>
                <w:szCs w:val="16"/>
              </w:rPr>
              <w:t>constant</w:t>
            </w:r>
            <w:proofErr w:type="gramEnd"/>
            <w:r w:rsidRPr="00ED1B70">
              <w:rPr>
                <w:rFonts w:ascii="Arial" w:hAnsi="Arial"/>
                <w:color w:val="000000"/>
                <w:sz w:val="16"/>
                <w:szCs w:val="16"/>
              </w:rPr>
              <w:t xml:space="preserve"> dollars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Dollars constants de 2014</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323</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Cubic kilometres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Kilomètres cube</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324</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2015=100</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2015=100</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325</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Weight in carats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Poids en carats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326</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Number of gross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Nombre en grosses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327</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Volume in hectolitres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Volume en hectolitres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328</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Weight in kilograms of named substance</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Poids en kilogrammes de la matière mentionnée</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329</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Weight in air dry kilograms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Poids en kilogrammes séchés à l'air</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330</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Volume in litres of pure alcohol</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Volume en litres d'alcool pur</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331</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Volume in litres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Volume en litres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332</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Area in square metres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Superficie en mètres carrés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333</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Volume in cubic metres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Volume en mètres cubes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lastRenderedPageBreak/>
              <w:t>334</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Length in metres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Longueurs en mètres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335</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Megawatt-Hour</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Mégawattheure</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336</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Number of packages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Nombre de paquets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337</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Thousands of cubic metres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Milliers de mètres cubes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338</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Weight in metric tonne</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Poids en tonne métrique</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339</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Metric tonne air dry</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Tonne métrique séchée à l'air</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340</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Number of dozens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Nombre de douzaines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341</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Weight in grams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Poids en grammes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342</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Weight in kilograms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Poids en kilogrammes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343</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Blank</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Blanc</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344</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Number of pairs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Nombre de paires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345</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 xml:space="preserve">2015 </w:t>
            </w:r>
            <w:proofErr w:type="gramStart"/>
            <w:r w:rsidRPr="00ED1B70">
              <w:rPr>
                <w:rFonts w:ascii="Arial" w:hAnsi="Arial"/>
                <w:color w:val="000000"/>
                <w:sz w:val="16"/>
                <w:szCs w:val="16"/>
              </w:rPr>
              <w:t>constant</w:t>
            </w:r>
            <w:proofErr w:type="gramEnd"/>
            <w:r w:rsidRPr="00ED1B70">
              <w:rPr>
                <w:rFonts w:ascii="Arial" w:hAnsi="Arial"/>
                <w:color w:val="000000"/>
                <w:sz w:val="16"/>
                <w:szCs w:val="16"/>
              </w:rPr>
              <w:t xml:space="preserve"> dollars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Dollars constants de 2015</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346</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2014=100</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2014=100</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347</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Index, 201612=100</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Indice, 201612=100</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348</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Index, 2012=100</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Indice, 2012=100</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349</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Available seat-kilometres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Sièges-kilomètres disponibles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350</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 xml:space="preserve">2016 </w:t>
            </w:r>
            <w:proofErr w:type="gramStart"/>
            <w:r w:rsidRPr="00ED1B70">
              <w:rPr>
                <w:rFonts w:ascii="Arial" w:hAnsi="Arial"/>
                <w:color w:val="000000"/>
                <w:sz w:val="16"/>
                <w:szCs w:val="16"/>
              </w:rPr>
              <w:t>constant</w:t>
            </w:r>
            <w:proofErr w:type="gramEnd"/>
            <w:r w:rsidRPr="00ED1B70">
              <w:rPr>
                <w:rFonts w:ascii="Arial" w:hAnsi="Arial"/>
                <w:color w:val="000000"/>
                <w:sz w:val="16"/>
                <w:szCs w:val="16"/>
              </w:rPr>
              <w:t xml:space="preserve"> dollars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Dollars constants de 2016</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351</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Index, 2014=100</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Indice, 2014=100</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352</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Nanograms per litre (ng/L)</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Nanogrammes par litre (ng/L)</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353</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Micromoles per millimole (µmol/mmol)</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Micromoles par millimole (µmol/mmol)</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354</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Micromoles per litre (µmol/L)</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Micromoles par litre (µmol/L)</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355</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Milligrams per Litre (mg/L)</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Milligrammes par litre (mg/L)</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356</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Micrograms per cubic metre (µg/m3)</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Microgrammes par mètre cube (µg/m3)</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357</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M.ft.b.m</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Milliers de PMP</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358</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Basis points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Points de base</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359</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Dollars per gram</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Dollars par gramme</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360</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Centimetres</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Centimètres</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361</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Kilograms per metre squared</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Kilogrammes par mètre carré</w:t>
            </w:r>
          </w:p>
        </w:tc>
      </w:tr>
      <w:tr w:rsidR="007159EC" w:rsidRPr="00ED1B70" w:rsidTr="00430F6C">
        <w:trPr>
          <w:trHeight w:val="300"/>
        </w:trPr>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888</w:t>
            </w:r>
          </w:p>
        </w:tc>
        <w:tc>
          <w:tcPr>
            <w:tcW w:w="40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Null</w:t>
            </w:r>
          </w:p>
        </w:tc>
        <w:tc>
          <w:tcPr>
            <w:tcW w:w="38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Nul</w:t>
            </w:r>
          </w:p>
        </w:tc>
      </w:tr>
    </w:tbl>
    <w:p w:rsidR="007159EC" w:rsidRPr="00ED1B70" w:rsidRDefault="007159EC">
      <w:pPr>
        <w:pStyle w:val="Heading2"/>
        <w:rPr>
          <w:rFonts w:ascii="Arial" w:hAnsi="Arial" w:cs="Arial"/>
          <w:sz w:val="28"/>
          <w:szCs w:val="28"/>
        </w:rPr>
      </w:pPr>
      <w:bookmarkStart w:id="56" w:name="CodesetsFormemberUomCode"/>
      <w:bookmarkEnd w:id="56"/>
    </w:p>
    <w:p w:rsidR="007159EC" w:rsidRPr="00ED1B70" w:rsidRDefault="007159EC">
      <w:pPr>
        <w:tabs>
          <w:tab w:val="center" w:pos="4680"/>
        </w:tabs>
        <w:suppressAutoHyphens/>
        <w:rPr>
          <w:rFonts w:ascii="Arial" w:hAnsi="Arial" w:cs="Arial"/>
          <w:b/>
          <w:sz w:val="28"/>
          <w:szCs w:val="28"/>
          <w:u w:val="single"/>
        </w:rPr>
      </w:pPr>
    </w:p>
    <w:p w:rsidR="007159EC" w:rsidRPr="00ED1B70" w:rsidRDefault="007159EC">
      <w:pPr>
        <w:tabs>
          <w:tab w:val="center" w:pos="4680"/>
        </w:tabs>
        <w:suppressAutoHyphens/>
        <w:jc w:val="center"/>
        <w:rPr>
          <w:rFonts w:ascii="Arial" w:hAnsi="Arial" w:cs="Arial"/>
          <w:b/>
          <w:sz w:val="28"/>
          <w:szCs w:val="28"/>
          <w:u w:val="single"/>
          <w:lang w:val="fr-FR"/>
        </w:rPr>
      </w:pPr>
    </w:p>
    <w:p w:rsidR="007159EC" w:rsidRPr="00ED1B70" w:rsidRDefault="007159EC">
      <w:pPr>
        <w:tabs>
          <w:tab w:val="center" w:pos="4680"/>
        </w:tabs>
        <w:suppressAutoHyphens/>
        <w:jc w:val="center"/>
        <w:rPr>
          <w:rFonts w:ascii="Arial" w:hAnsi="Arial" w:cs="Arial"/>
          <w:b/>
          <w:sz w:val="28"/>
          <w:szCs w:val="28"/>
          <w:u w:val="single"/>
          <w:lang w:val="fr-FR"/>
        </w:rPr>
      </w:pPr>
    </w:p>
    <w:p w:rsidR="007159EC" w:rsidRPr="00ED1B70" w:rsidRDefault="007159EC" w:rsidP="00ED1B70">
      <w:pPr>
        <w:tabs>
          <w:tab w:val="center" w:pos="4680"/>
        </w:tabs>
        <w:suppressAutoHyphens/>
        <w:rPr>
          <w:rFonts w:ascii="Arial" w:hAnsi="Arial" w:cs="Arial"/>
          <w:b/>
          <w:sz w:val="28"/>
          <w:szCs w:val="28"/>
          <w:u w:val="single"/>
          <w:lang w:val="fr-FR"/>
        </w:rPr>
      </w:pPr>
    </w:p>
    <w:p w:rsidR="007159EC" w:rsidRDefault="003E1916">
      <w:pPr>
        <w:pStyle w:val="Heading2"/>
        <w:rPr>
          <w:rFonts w:ascii="Arial" w:hAnsi="Arial"/>
          <w:sz w:val="28"/>
          <w:szCs w:val="28"/>
        </w:rPr>
      </w:pPr>
      <w:bookmarkStart w:id="57" w:name="_Toc455987524"/>
      <w:bookmarkStart w:id="58" w:name="_Code_sets_for_5"/>
      <w:bookmarkStart w:id="59" w:name="CodesetsForsubjectCode"/>
      <w:bookmarkStart w:id="60" w:name="_Toc513462033"/>
      <w:bookmarkEnd w:id="57"/>
      <w:bookmarkEnd w:id="58"/>
      <w:bookmarkEnd w:id="59"/>
      <w:r>
        <w:rPr>
          <w:rFonts w:ascii="Arial" w:hAnsi="Arial"/>
          <w:sz w:val="28"/>
          <w:szCs w:val="28"/>
        </w:rPr>
        <w:t xml:space="preserve">Ensembles de codes pour </w:t>
      </w:r>
      <w:r w:rsidR="00BD79AF" w:rsidRPr="00ED1B70">
        <w:rPr>
          <w:rFonts w:ascii="Arial" w:hAnsi="Arial"/>
          <w:sz w:val="28"/>
          <w:szCs w:val="28"/>
        </w:rPr>
        <w:t>subjectCode</w:t>
      </w:r>
      <w:bookmarkEnd w:id="60"/>
    </w:p>
    <w:p w:rsidR="00ED1B70" w:rsidRPr="00ED1B70" w:rsidRDefault="00ED1B70" w:rsidP="00ED1B70"/>
    <w:tbl>
      <w:tblPr>
        <w:tblW w:w="10180" w:type="dxa"/>
        <w:tblInd w:w="10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301"/>
        <w:gridCol w:w="4444"/>
        <w:gridCol w:w="4435"/>
      </w:tblGrid>
      <w:tr w:rsidR="007159EC" w:rsidRPr="00ED1B70">
        <w:trPr>
          <w:trHeight w:val="300"/>
        </w:trPr>
        <w:tc>
          <w:tcPr>
            <w:tcW w:w="1301" w:type="dxa"/>
            <w:tcBorders>
              <w:top w:val="single" w:sz="4" w:space="0" w:color="00000A"/>
              <w:left w:val="single" w:sz="4" w:space="0" w:color="00000A"/>
              <w:bottom w:val="single" w:sz="4" w:space="0" w:color="00000A"/>
              <w:right w:val="single" w:sz="4" w:space="0" w:color="00000A"/>
            </w:tcBorders>
            <w:shd w:val="clear" w:color="000000" w:fill="C0C0C0"/>
            <w:vAlign w:val="center"/>
          </w:tcPr>
          <w:p w:rsidR="007159EC" w:rsidRPr="00ED1B70" w:rsidRDefault="00BD79AF">
            <w:pPr>
              <w:rPr>
                <w:rFonts w:ascii="Arial" w:hAnsi="Arial" w:cs="Arial"/>
                <w:b/>
                <w:bCs/>
                <w:color w:val="000000"/>
                <w:sz w:val="18"/>
                <w:szCs w:val="18"/>
              </w:rPr>
            </w:pPr>
            <w:r w:rsidRPr="00ED1B70">
              <w:rPr>
                <w:rFonts w:ascii="Arial" w:hAnsi="Arial"/>
                <w:b/>
                <w:bCs/>
                <w:color w:val="000000"/>
                <w:sz w:val="18"/>
                <w:szCs w:val="18"/>
              </w:rPr>
              <w:t>subjectCode</w:t>
            </w:r>
          </w:p>
        </w:tc>
        <w:tc>
          <w:tcPr>
            <w:tcW w:w="4444" w:type="dxa"/>
            <w:tcBorders>
              <w:top w:val="single" w:sz="4" w:space="0" w:color="00000A"/>
              <w:left w:val="single" w:sz="4" w:space="0" w:color="00000A"/>
              <w:bottom w:val="single" w:sz="4" w:space="0" w:color="00000A"/>
              <w:right w:val="single" w:sz="4" w:space="0" w:color="00000A"/>
            </w:tcBorders>
            <w:shd w:val="clear" w:color="000000" w:fill="C0C0C0"/>
            <w:tcMar>
              <w:left w:w="103" w:type="dxa"/>
            </w:tcMar>
            <w:vAlign w:val="center"/>
          </w:tcPr>
          <w:p w:rsidR="007159EC" w:rsidRPr="00ED1B70" w:rsidRDefault="00BD79AF">
            <w:pPr>
              <w:rPr>
                <w:rFonts w:ascii="Arial" w:hAnsi="Arial" w:cs="Arial"/>
                <w:b/>
                <w:bCs/>
                <w:color w:val="000000"/>
                <w:sz w:val="18"/>
                <w:szCs w:val="18"/>
              </w:rPr>
            </w:pPr>
            <w:r w:rsidRPr="00ED1B70">
              <w:rPr>
                <w:rFonts w:ascii="Arial" w:hAnsi="Arial"/>
                <w:b/>
                <w:bCs/>
                <w:color w:val="000000"/>
                <w:sz w:val="18"/>
                <w:szCs w:val="18"/>
              </w:rPr>
              <w:t>subjectEn</w:t>
            </w:r>
          </w:p>
        </w:tc>
        <w:tc>
          <w:tcPr>
            <w:tcW w:w="4435" w:type="dxa"/>
            <w:tcBorders>
              <w:top w:val="single" w:sz="4" w:space="0" w:color="00000A"/>
              <w:left w:val="single" w:sz="4" w:space="0" w:color="00000A"/>
              <w:bottom w:val="single" w:sz="4" w:space="0" w:color="00000A"/>
              <w:right w:val="single" w:sz="4" w:space="0" w:color="00000A"/>
            </w:tcBorders>
            <w:shd w:val="clear" w:color="000000" w:fill="C0C0C0"/>
            <w:tcMar>
              <w:left w:w="103" w:type="dxa"/>
            </w:tcMar>
            <w:vAlign w:val="center"/>
          </w:tcPr>
          <w:p w:rsidR="007159EC" w:rsidRPr="00ED1B70" w:rsidRDefault="00BD79AF">
            <w:pPr>
              <w:rPr>
                <w:rFonts w:ascii="Arial" w:hAnsi="Arial" w:cs="Arial"/>
                <w:b/>
                <w:bCs/>
                <w:color w:val="000000"/>
                <w:sz w:val="18"/>
                <w:szCs w:val="18"/>
              </w:rPr>
            </w:pPr>
            <w:r w:rsidRPr="00ED1B70">
              <w:rPr>
                <w:rFonts w:ascii="Arial" w:hAnsi="Arial"/>
                <w:b/>
                <w:bCs/>
                <w:color w:val="000000"/>
                <w:sz w:val="18"/>
                <w:szCs w:val="18"/>
              </w:rPr>
              <w:t>subjectFr</w:t>
            </w:r>
          </w:p>
        </w:tc>
      </w:tr>
      <w:tr w:rsidR="007159EC" w:rsidRPr="00ED1B70">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10</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Government</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Gouvernement</w:t>
            </w:r>
          </w:p>
        </w:tc>
      </w:tr>
      <w:tr w:rsidR="007159EC" w:rsidRPr="00ED1B70">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Income, pensions, spending and wealth</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Revenu, pensions, dépenses et richesse</w:t>
            </w:r>
          </w:p>
        </w:tc>
      </w:tr>
      <w:tr w:rsidR="007159EC" w:rsidRPr="00ED1B70">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International trade</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Commerce international</w:t>
            </w:r>
          </w:p>
        </w:tc>
      </w:tr>
      <w:tr w:rsidR="007159EC" w:rsidRPr="00ED1B70">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Health</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Santé</w:t>
            </w:r>
          </w:p>
        </w:tc>
      </w:tr>
      <w:tr w:rsidR="007159EC" w:rsidRPr="00ED1B70">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14</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Labour</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Travail</w:t>
            </w:r>
          </w:p>
        </w:tc>
      </w:tr>
      <w:tr w:rsidR="007159EC" w:rsidRPr="00ED1B70">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15</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Languages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Langues</w:t>
            </w:r>
          </w:p>
        </w:tc>
      </w:tr>
      <w:tr w:rsidR="007159EC" w:rsidRPr="00ED1B70">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16</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Manufacturing</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Fabrication</w:t>
            </w:r>
          </w:p>
        </w:tc>
      </w:tr>
      <w:tr w:rsidR="007159EC" w:rsidRPr="00ED1B70">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17</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Population and demography</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Population et démographie</w:t>
            </w:r>
          </w:p>
        </w:tc>
      </w:tr>
      <w:tr w:rsidR="007159EC" w:rsidRPr="00ED1B70">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18</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Prices and price indexes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Prix et indices des prix</w:t>
            </w:r>
          </w:p>
        </w:tc>
      </w:tr>
      <w:tr w:rsidR="007159EC" w:rsidRPr="00ED1B70">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Statistical methods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Méthodes statistiques</w:t>
            </w:r>
          </w:p>
        </w:tc>
      </w:tr>
      <w:tr w:rsidR="007159EC" w:rsidRPr="00ED1B70">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20</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Retail and wholesale</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Commerce de détail et de gros</w:t>
            </w:r>
          </w:p>
        </w:tc>
      </w:tr>
      <w:tr w:rsidR="007159EC" w:rsidRPr="00ED1B70">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Business and consumer services and culture</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Services aux entreprises et aux consommateurs et culture</w:t>
            </w:r>
          </w:p>
        </w:tc>
      </w:tr>
      <w:tr w:rsidR="007159EC" w:rsidRPr="00ED1B70">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Information and communications technology</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Technologies de l'information et des communications</w:t>
            </w:r>
          </w:p>
        </w:tc>
      </w:tr>
      <w:tr w:rsidR="007159EC" w:rsidRPr="00ED1B70">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Transportation</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Transport</w:t>
            </w:r>
          </w:p>
        </w:tc>
      </w:tr>
      <w:tr w:rsidR="007159EC" w:rsidRPr="00ED1B70">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24</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Travel and tourism</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Voyages et tourisme</w:t>
            </w:r>
          </w:p>
        </w:tc>
      </w:tr>
      <w:tr w:rsidR="007159EC" w:rsidRPr="00ED1B70">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25</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Energy</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Énergie</w:t>
            </w:r>
          </w:p>
        </w:tc>
      </w:tr>
      <w:tr w:rsidR="007159EC" w:rsidRPr="00ED1B70">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27</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Science and technology</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Sciences et technologie</w:t>
            </w:r>
          </w:p>
        </w:tc>
      </w:tr>
      <w:tr w:rsidR="007159EC" w:rsidRPr="00ED1B70">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Agriculture</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Agriculture</w:t>
            </w:r>
          </w:p>
        </w:tc>
      </w:tr>
      <w:tr w:rsidR="007159EC" w:rsidRPr="00ED1B70">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Business performance and ownership</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Rendement des entreprises et appartenance</w:t>
            </w:r>
          </w:p>
        </w:tc>
      </w:tr>
      <w:tr w:rsidR="007159EC" w:rsidRPr="00ED1B70">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34</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Construction</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Construction</w:t>
            </w:r>
          </w:p>
        </w:tc>
      </w:tr>
      <w:tr w:rsidR="007159EC" w:rsidRPr="00ED1B70">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35</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Crime and justice</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Crime et justice</w:t>
            </w:r>
          </w:p>
        </w:tc>
      </w:tr>
      <w:tr w:rsidR="007159EC" w:rsidRPr="00ED1B70">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36</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Economic accounts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Comptes économiques</w:t>
            </w:r>
          </w:p>
        </w:tc>
      </w:tr>
      <w:tr w:rsidR="007159EC" w:rsidRPr="00ED1B70">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37</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Education, training and learning</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Éducation, formation et apprentissage</w:t>
            </w:r>
          </w:p>
        </w:tc>
      </w:tr>
      <w:tr w:rsidR="007159EC" w:rsidRPr="00ED1B70">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38</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Environment</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Environnement</w:t>
            </w:r>
          </w:p>
        </w:tc>
      </w:tr>
      <w:tr w:rsidR="007159EC" w:rsidRPr="00ED1B70">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Families, households and housing</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Familles, ménages et logement</w:t>
            </w:r>
          </w:p>
        </w:tc>
      </w:tr>
      <w:tr w:rsidR="007159EC" w:rsidRPr="00ED1B70">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41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Aboriginal peoples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Peuples autochtones</w:t>
            </w:r>
          </w:p>
        </w:tc>
      </w:tr>
      <w:tr w:rsidR="007159EC" w:rsidRPr="00ED1B70">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42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Children and youth</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Enfants et jeunes</w:t>
            </w:r>
          </w:p>
        </w:tc>
      </w:tr>
      <w:tr w:rsidR="007159EC" w:rsidRPr="00ED1B70">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43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Immigration and ethnocultural diversity</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Immigration et diversité ethnoculturelle</w:t>
            </w:r>
          </w:p>
        </w:tc>
      </w:tr>
      <w:tr w:rsidR="007159EC" w:rsidRPr="00ED1B70">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44</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Seniors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Aînés</w:t>
            </w:r>
          </w:p>
        </w:tc>
      </w:tr>
      <w:tr w:rsidR="007159EC" w:rsidRPr="00ED1B70">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lastRenderedPageBreak/>
              <w:t>45</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Society and community</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Société et communauté</w:t>
            </w:r>
          </w:p>
        </w:tc>
      </w:tr>
      <w:tr w:rsidR="007159EC" w:rsidRPr="00ED1B70">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1001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Government/Balance sheets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Gouvernement/Bilans</w:t>
            </w:r>
          </w:p>
        </w:tc>
      </w:tr>
      <w:tr w:rsidR="007159EC" w:rsidRPr="00ED1B70">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1002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Government/Employment and remuneration</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Gouvernement/Emploi et rémunération</w:t>
            </w:r>
          </w:p>
        </w:tc>
      </w:tr>
      <w:tr w:rsidR="007159EC" w:rsidRPr="00ED1B70">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1003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Government/Government business enterprises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Gouvernement/Entreprises publiques</w:t>
            </w:r>
          </w:p>
        </w:tc>
      </w:tr>
      <w:tr w:rsidR="007159EC" w:rsidRPr="00ED1B70">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1004</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Government/Monetary authorities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Gouvernement/Autorités monétaires</w:t>
            </w:r>
          </w:p>
        </w:tc>
      </w:tr>
      <w:tr w:rsidR="007159EC" w:rsidRPr="00ED1B70">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1005</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Government/Revenue and expenditures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Gouvernement/Recettes et dépenses</w:t>
            </w:r>
          </w:p>
        </w:tc>
      </w:tr>
      <w:tr w:rsidR="007159EC" w:rsidRPr="00ED1B70">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1099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Government/Other content related to Government</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Gouvernement/Autre contenu lié à Gouvernement</w:t>
            </w:r>
          </w:p>
        </w:tc>
      </w:tr>
      <w:tr w:rsidR="007159EC" w:rsidRPr="00ED1B70">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1101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Income, pensions, spending and wealth/Household and family assets, debts and wealth</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Revenu, pensions, dépenses et richesse/Actif, endettement et richesse des ménages et des familles</w:t>
            </w:r>
          </w:p>
        </w:tc>
      </w:tr>
      <w:tr w:rsidR="007159EC" w:rsidRPr="00ED1B70">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1102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Income, pensions, spending and wealth/Household spending and savings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Revenu, pensions, dépenses et richesse/Dépenses et épargne des ménages</w:t>
            </w:r>
          </w:p>
        </w:tc>
      </w:tr>
      <w:tr w:rsidR="007159EC" w:rsidRPr="00ED1B70">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1103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Income, pensions, spending and wealth/Household, family and personal income</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Revenu, pensions, dépenses et richesse/Revenu des ménages, des familles et des particuliers</w:t>
            </w:r>
          </w:p>
        </w:tc>
      </w:tr>
      <w:tr w:rsidR="007159EC" w:rsidRPr="00ED1B70">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1104</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Income, pensions, spending and wealth/Low income and inequality</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Revenu, pensions, dépenses et richesse/Faible revenu et inégalité</w:t>
            </w:r>
          </w:p>
        </w:tc>
      </w:tr>
      <w:tr w:rsidR="007159EC" w:rsidRPr="00ED1B70">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1105</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Income, pensions, spending and wealth/Pensions and retirement income programs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Revenu, pensions, dépenses et richesse/Pensions et programmes de revenu de retraite</w:t>
            </w:r>
          </w:p>
        </w:tc>
      </w:tr>
      <w:tr w:rsidR="007159EC" w:rsidRPr="00ED1B70">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1106</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Income, pensions, spending and wealth/Personal and household taxation</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Revenu, pensions, dépenses et richesse/Imposition des particuliers et des ménages</w:t>
            </w:r>
          </w:p>
        </w:tc>
      </w:tr>
      <w:tr w:rsidR="007159EC" w:rsidRPr="00ED1B70">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1107</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Income, pensions, spending and wealth/Charitable donations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Revenu, pensions, dépenses et richesse/Dons de charité</w:t>
            </w:r>
          </w:p>
        </w:tc>
      </w:tr>
      <w:tr w:rsidR="007159EC" w:rsidRPr="00ED1B70">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1108</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Income, pensions, spending and wealth/High income</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Revenu, pensions, dépenses et richesse/Revenu élévé</w:t>
            </w:r>
          </w:p>
        </w:tc>
      </w:tr>
      <w:tr w:rsidR="007159EC" w:rsidRPr="00ED1B70">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1199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Income, pensions, spending and wealth/Other content related to Income, pensions, spending and wealth</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Revenu, pensions, dépenses et richesse/Autre contenu lié à Revenu, pensions, dépenses et richesse</w:t>
            </w:r>
          </w:p>
        </w:tc>
      </w:tr>
      <w:tr w:rsidR="007159EC" w:rsidRPr="00ED1B70">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1201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International trade/Merchandise imports and exports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Commerce international/Importations et exportations de marchandises</w:t>
            </w:r>
          </w:p>
        </w:tc>
      </w:tr>
      <w:tr w:rsidR="007159EC" w:rsidRPr="00ED1B70">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1202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International trade/Service imports and exports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Commerce international/Importations et exportations de services</w:t>
            </w:r>
          </w:p>
        </w:tc>
      </w:tr>
      <w:tr w:rsidR="007159EC" w:rsidRPr="00ED1B70">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1203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International trade/Trade patterns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Commerce international/Structure des échanges</w:t>
            </w:r>
          </w:p>
        </w:tc>
      </w:tr>
      <w:tr w:rsidR="007159EC" w:rsidRPr="00ED1B70">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1299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International trade/Other content related to International trade</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Commerce international/Autre contenu lié à Commerce international</w:t>
            </w:r>
          </w:p>
        </w:tc>
      </w:tr>
      <w:tr w:rsidR="007159EC" w:rsidRPr="00ED1B70">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1301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Health/Disability</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Santé/Incapacité</w:t>
            </w:r>
          </w:p>
        </w:tc>
      </w:tr>
      <w:tr w:rsidR="007159EC" w:rsidRPr="00ED1B70">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1302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Health/Diseases and physical health conditions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Santé/Maladies et état de santé physique</w:t>
            </w:r>
          </w:p>
        </w:tc>
      </w:tr>
      <w:tr w:rsidR="007159EC" w:rsidRPr="00ED1B70">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1303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Health/Environmental factors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Santé/Facteurs environnementaux</w:t>
            </w:r>
          </w:p>
        </w:tc>
      </w:tr>
      <w:tr w:rsidR="007159EC" w:rsidRPr="00ED1B70">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1304</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Health/Health care services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Santé/Services de soins de santé</w:t>
            </w:r>
          </w:p>
        </w:tc>
      </w:tr>
      <w:tr w:rsidR="007159EC" w:rsidRPr="00ED1B70">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1305</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Health/Life expectancy and deaths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Santé/Espérance de vie et décès</w:t>
            </w:r>
          </w:p>
        </w:tc>
      </w:tr>
      <w:tr w:rsidR="007159EC" w:rsidRPr="00ED1B70">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1306</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Health/Lifestyle and social conditions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Santé/Mode de vie et conditions sociales</w:t>
            </w:r>
          </w:p>
        </w:tc>
      </w:tr>
      <w:tr w:rsidR="007159EC" w:rsidRPr="00ED1B70">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lastRenderedPageBreak/>
              <w:t>1307</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Health/Mental health and well-being</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Santé/Santé mentale et bien-être</w:t>
            </w:r>
          </w:p>
        </w:tc>
      </w:tr>
      <w:tr w:rsidR="007159EC" w:rsidRPr="00ED1B70">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1308</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Health/Pregnancy and births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Santé/Grossesses et naissances</w:t>
            </w:r>
          </w:p>
        </w:tc>
      </w:tr>
      <w:tr w:rsidR="007159EC" w:rsidRPr="00ED1B70">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1309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Health/Prevention and detection of disease</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Santé/Prévention et détection de la maladie</w:t>
            </w:r>
          </w:p>
        </w:tc>
      </w:tr>
      <w:tr w:rsidR="007159EC" w:rsidRPr="00ED1B70">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1310</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Health/Health measures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Santé/Mesures de la santé</w:t>
            </w:r>
          </w:p>
        </w:tc>
      </w:tr>
      <w:tr w:rsidR="007159EC" w:rsidRPr="00ED1B70">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1399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Health/Other content related to Health</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Santé/Autre contenu lié Santé</w:t>
            </w:r>
          </w:p>
        </w:tc>
      </w:tr>
      <w:tr w:rsidR="007159EC" w:rsidRPr="00ED1B70">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1401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Labour/Earnings, wages and non-wage benefits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Travail/Gains, salaires et avantages sociaux</w:t>
            </w:r>
          </w:p>
        </w:tc>
      </w:tr>
      <w:tr w:rsidR="007159EC" w:rsidRPr="00ED1B70">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1402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Labour/Employment and unemployment</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Travail/Emploi et chômage</w:t>
            </w:r>
          </w:p>
        </w:tc>
      </w:tr>
      <w:tr w:rsidR="007159EC" w:rsidRPr="00ED1B70">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1403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Labour/Employment insurance, social assistance and other transfers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Travail/Assurance-emploi, aide sociale et autres transferts</w:t>
            </w:r>
          </w:p>
        </w:tc>
      </w:tr>
      <w:tr w:rsidR="007159EC" w:rsidRPr="00ED1B70">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1404</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Labour/Hours of work and work arrangements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Travail/Heures de travail et conditions de travail</w:t>
            </w:r>
          </w:p>
        </w:tc>
      </w:tr>
      <w:tr w:rsidR="007159EC" w:rsidRPr="00ED1B70">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1405</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Labour/Job training and apprenticeship programs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Travail/Formation professionnelle et programmes pour apprentis</w:t>
            </w:r>
          </w:p>
        </w:tc>
      </w:tr>
      <w:tr w:rsidR="007159EC" w:rsidRPr="00ED1B70">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1406</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Labour/Job vacancies, labour mobility and layoffs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Travail/Postes vacants, mobilité de la main-d'oeuvre et mises à pied</w:t>
            </w:r>
          </w:p>
        </w:tc>
      </w:tr>
      <w:tr w:rsidR="007159EC" w:rsidRPr="00ED1B70">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1407</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Labour/Commuting to work</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Travail/Navettage vers le travail</w:t>
            </w:r>
          </w:p>
        </w:tc>
      </w:tr>
      <w:tr w:rsidR="007159EC" w:rsidRPr="00ED1B70">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1408</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Labour/Globalization and the labour market</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Travail/Mondialisation et marché du travail</w:t>
            </w:r>
          </w:p>
        </w:tc>
      </w:tr>
      <w:tr w:rsidR="007159EC" w:rsidRPr="00ED1B70">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1409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Labour/Unionization and industrial relations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Travail/Syndicalisation et relations industrielles</w:t>
            </w:r>
          </w:p>
        </w:tc>
      </w:tr>
      <w:tr w:rsidR="007159EC" w:rsidRPr="00ED1B70">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1410</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Labour/Unpaid work</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Travail/Travail non rémunéré</w:t>
            </w:r>
          </w:p>
        </w:tc>
      </w:tr>
      <w:tr w:rsidR="007159EC" w:rsidRPr="00ED1B70">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1411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Labour/Work transitions and life stages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Travail/Transitions professionnelles et stades de la vie</w:t>
            </w:r>
          </w:p>
        </w:tc>
      </w:tr>
      <w:tr w:rsidR="007159EC" w:rsidRPr="00ED1B70">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1412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Labour/Workplace organization, innovation and performance</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Travail/Organisation du milieu de travail, innovation et rendement</w:t>
            </w:r>
          </w:p>
        </w:tc>
      </w:tr>
      <w:tr w:rsidR="007159EC" w:rsidRPr="00ED1B70">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1413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Labour/Workplace health and work absences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Travail/Santé du milieu de travail et absences du travail</w:t>
            </w:r>
          </w:p>
        </w:tc>
      </w:tr>
      <w:tr w:rsidR="007159EC" w:rsidRPr="00ED1B70">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1499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Labour/Other content related to Labour</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Travail/Autre contenu lié à Travail</w:t>
            </w:r>
          </w:p>
        </w:tc>
      </w:tr>
      <w:tr w:rsidR="007159EC" w:rsidRPr="00ED1B70">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1504</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Languages/Knowledge of languages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Langues/Connaissances des langues</w:t>
            </w:r>
          </w:p>
        </w:tc>
      </w:tr>
      <w:tr w:rsidR="007159EC" w:rsidRPr="00ED1B70">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1507</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Languages/Language groups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Langes/Groupes linguistiques</w:t>
            </w:r>
          </w:p>
        </w:tc>
      </w:tr>
      <w:tr w:rsidR="007159EC" w:rsidRPr="00ED1B70">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1508</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Languages/Use of languages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Langues/Utilisation des langues</w:t>
            </w:r>
          </w:p>
        </w:tc>
      </w:tr>
      <w:tr w:rsidR="007159EC" w:rsidRPr="00E76D45">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1599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Languages/Other content related to Languages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Langues/Autre contenu lié à Langues</w:t>
            </w:r>
          </w:p>
        </w:tc>
      </w:tr>
      <w:tr w:rsidR="007159EC" w:rsidRPr="00E76D45">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1601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Manufacturing/Chemicals, plastics and rubber</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Fabrication/Produits chimiques, plastique et en caoutchouc</w:t>
            </w:r>
          </w:p>
        </w:tc>
      </w:tr>
      <w:tr w:rsidR="007159EC" w:rsidRPr="00E76D45">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1602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Manufacturing/Food, beverage and tobacco</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Fabrication/Aliments, boissons et tabac</w:t>
            </w:r>
          </w:p>
        </w:tc>
      </w:tr>
      <w:tr w:rsidR="007159EC" w:rsidRPr="00E76D45">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1603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Manufacturing/Machinery, computers and electronics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Fabrication/Machines, produits informatiques et électroniques</w:t>
            </w:r>
          </w:p>
        </w:tc>
      </w:tr>
      <w:tr w:rsidR="007159EC" w:rsidRPr="00E76D45">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1604</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Manufacturing/Non-metallic mineral and metal</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Fabrication/Minéraux non métalliques et métaux</w:t>
            </w:r>
          </w:p>
        </w:tc>
      </w:tr>
      <w:tr w:rsidR="007159EC" w:rsidRPr="00E76D45">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1605</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Manufacturing/Petroleum and coal</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Fabrication/Pétrole et charbon</w:t>
            </w:r>
          </w:p>
        </w:tc>
      </w:tr>
      <w:tr w:rsidR="007159EC" w:rsidRPr="00E76D45">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1606</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Manufacturing/Textiles, clothing and leather</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Fabrication/Textiles, vêtements et cuir</w:t>
            </w:r>
          </w:p>
        </w:tc>
      </w:tr>
      <w:tr w:rsidR="007159EC" w:rsidRPr="00E76D45">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1607</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Manufacturing/Transportation equipment</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Fabrication/Matériel de transport</w:t>
            </w:r>
          </w:p>
        </w:tc>
      </w:tr>
      <w:tr w:rsidR="007159EC" w:rsidRPr="00E76D45">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lastRenderedPageBreak/>
              <w:t>1608</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Manufacturing/Wood, paper and printing</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Fabrication/Bois, papier et impression</w:t>
            </w:r>
          </w:p>
        </w:tc>
      </w:tr>
      <w:tr w:rsidR="007159EC" w:rsidRPr="00E76D45">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1609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Manufacturing/Other manufactured products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Fabrication/Autres produits manufacturés</w:t>
            </w:r>
          </w:p>
        </w:tc>
      </w:tr>
      <w:tr w:rsidR="007159EC" w:rsidRPr="00E76D45">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1610</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Manufacturing/Technology use</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Fabrication/Utilisation de la technologie</w:t>
            </w:r>
          </w:p>
        </w:tc>
      </w:tr>
      <w:tr w:rsidR="007159EC" w:rsidRPr="00E76D45">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1611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Manufacturing/Innovative manufacturing plants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Fabrication/Usines innovateurs</w:t>
            </w:r>
          </w:p>
        </w:tc>
      </w:tr>
      <w:tr w:rsidR="007159EC" w:rsidRPr="00E76D45">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1612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Manufacturing/Fertilizer production, inventories and shipments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Fabrication/Production, stocks et livraisons d'engrais</w:t>
            </w:r>
          </w:p>
        </w:tc>
      </w:tr>
      <w:tr w:rsidR="007159EC" w:rsidRPr="00E76D45">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1699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Manufacturing/Other content related to Manufacturing</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Fabrication/Autre contenu lié à Fabrication</w:t>
            </w:r>
          </w:p>
        </w:tc>
      </w:tr>
      <w:tr w:rsidR="007159EC" w:rsidRPr="00E76D45">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1701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Population and demography/Historical demographic statistics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Population et démographie/Statistiques démographiques historiques</w:t>
            </w:r>
          </w:p>
        </w:tc>
      </w:tr>
      <w:tr w:rsidR="007159EC" w:rsidRPr="00E76D45">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1702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Population and demography/Fertility (births)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Population et démographie/Fécondité (naissances)</w:t>
            </w:r>
          </w:p>
        </w:tc>
      </w:tr>
      <w:tr w:rsidR="007159EC" w:rsidRPr="00E76D45">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1704</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Population and demography/Mortality (deaths)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Population et démographie/Mortalité (décès)</w:t>
            </w:r>
          </w:p>
        </w:tc>
      </w:tr>
      <w:tr w:rsidR="007159EC" w:rsidRPr="00E76D45">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1707</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Population and demography/Internal migration</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Population et démographie/Migration interne</w:t>
            </w:r>
          </w:p>
        </w:tc>
      </w:tr>
      <w:tr w:rsidR="007159EC" w:rsidRPr="00E76D45">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1708</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Population and demography/International migration</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Population et démographie/Migration internationale</w:t>
            </w:r>
          </w:p>
        </w:tc>
      </w:tr>
      <w:tr w:rsidR="007159EC" w:rsidRPr="00E76D45">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1709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Population and demography/Population aging</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Population et démographie/Vieillissement de la population</w:t>
            </w:r>
          </w:p>
        </w:tc>
      </w:tr>
      <w:tr w:rsidR="007159EC" w:rsidRPr="00E76D45">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1710</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Population and demography/Population estimates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Population et démographie/Estimations démographiques</w:t>
            </w:r>
          </w:p>
        </w:tc>
      </w:tr>
      <w:tr w:rsidR="007159EC" w:rsidRPr="00E76D45">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1711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Population and demography/Population projections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Population et démographie/Projections démographiques</w:t>
            </w:r>
          </w:p>
        </w:tc>
      </w:tr>
      <w:tr w:rsidR="007159EC" w:rsidRPr="00E76D45">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1712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Population and demography/Population counts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Population et démographie/Chiffres de population</w:t>
            </w:r>
          </w:p>
        </w:tc>
      </w:tr>
      <w:tr w:rsidR="007159EC" w:rsidRPr="00E76D45">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1799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Population and demography/Other content related to Population and demography</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Population et démographie/Autre contenu lié à Population et démographie</w:t>
            </w:r>
          </w:p>
        </w:tc>
      </w:tr>
      <w:tr w:rsidR="007159EC" w:rsidRPr="00E76D45">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1801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Prices and price indexes/Agriculture price indexes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Prix et indices des prix/Indices des prix de l'agriculture</w:t>
            </w:r>
          </w:p>
        </w:tc>
      </w:tr>
      <w:tr w:rsidR="007159EC" w:rsidRPr="00E76D45">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1802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Prices and price indexes/Consumer price indexes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Prix et indices des prix/Indices des prix à la consommation</w:t>
            </w:r>
          </w:p>
        </w:tc>
      </w:tr>
      <w:tr w:rsidR="007159EC" w:rsidRPr="00E76D45">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1803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Prices and price indexes/Intercity and international price comparisons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Prix et indices des prix/Comparaisons des prix intervilles et internationaux</w:t>
            </w:r>
          </w:p>
        </w:tc>
      </w:tr>
      <w:tr w:rsidR="007159EC" w:rsidRPr="00E76D45">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1804</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Prices and price indexes/International merchandise trade price indexes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Prix et indices des prix/Indices des prix du commerce international de marchandises</w:t>
            </w:r>
          </w:p>
        </w:tc>
      </w:tr>
      <w:tr w:rsidR="007159EC" w:rsidRPr="00E76D45">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1805</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Prices and price indexes/Producer price indexes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Prix et indices des prix/Indices des prix à la production</w:t>
            </w:r>
          </w:p>
        </w:tc>
      </w:tr>
      <w:tr w:rsidR="007159EC" w:rsidRPr="00E76D45">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1806</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Prices and price indexes/Economic accounts price indexes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Prix et indices des prix/Indices des prix des comptes économiques</w:t>
            </w:r>
          </w:p>
        </w:tc>
      </w:tr>
      <w:tr w:rsidR="007159EC" w:rsidRPr="00E76D45">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1899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Prices and price indexes/Other content related to Prices and price indexes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Prix et indices des prix/Autre contenu lié à Prix et indices des prix</w:t>
            </w:r>
          </w:p>
        </w:tc>
      </w:tr>
      <w:tr w:rsidR="007159EC" w:rsidRPr="00E76D45">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1901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Statistical methods/Administrative data</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Méthodes statistiques/Données administratives</w:t>
            </w:r>
          </w:p>
        </w:tc>
      </w:tr>
      <w:tr w:rsidR="007159EC" w:rsidRPr="00E76D45">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1902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Statistical methods/Collection and questionnaires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Méthodes statistiques/Collecte et questionnaires</w:t>
            </w:r>
          </w:p>
        </w:tc>
      </w:tr>
      <w:tr w:rsidR="007159EC" w:rsidRPr="00E76D45">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1903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Statistical methods/Data analysis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Méthodes statistiques/Analyse des données</w:t>
            </w:r>
          </w:p>
        </w:tc>
      </w:tr>
      <w:tr w:rsidR="007159EC" w:rsidRPr="00E76D45">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1904</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Statistical methods/Disclosure control and data dissemination</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Méthodes statistiques/Contrôle de la divulgation et diffusion de données</w:t>
            </w:r>
          </w:p>
        </w:tc>
      </w:tr>
      <w:tr w:rsidR="007159EC" w:rsidRPr="00E76D45">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lastRenderedPageBreak/>
              <w:t>1905</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Statistical methods/Editing and imputation</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Méthodes statistiques/Vérification et imputation</w:t>
            </w:r>
          </w:p>
        </w:tc>
      </w:tr>
      <w:tr w:rsidR="007159EC" w:rsidRPr="00E76D45">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1906</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Statistical methods/Frames and coverage</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Méthodes statistiques/Bases de sondage et couverture</w:t>
            </w:r>
          </w:p>
        </w:tc>
      </w:tr>
      <w:tr w:rsidR="007159EC" w:rsidRPr="00E76D45">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1907</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Statistical methods/History and context</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Méthodes statistiques/Histoire et contexte</w:t>
            </w:r>
          </w:p>
        </w:tc>
      </w:tr>
      <w:tr w:rsidR="007159EC" w:rsidRPr="00E76D45">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1908</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Statistical methods/Inference and foundations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Méthodes statistiques/Inférence et fondements</w:t>
            </w:r>
          </w:p>
        </w:tc>
      </w:tr>
      <w:tr w:rsidR="007159EC" w:rsidRPr="00E76D45">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1909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Statistical methods/Quality assurance</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Méthodes statistiques/Assurance de la qualité</w:t>
            </w:r>
          </w:p>
        </w:tc>
      </w:tr>
      <w:tr w:rsidR="007159EC" w:rsidRPr="00E76D45">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1910</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Statistical methods/Response and nonresponse</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Méthodes statistiques/Réponse et non-réponse</w:t>
            </w:r>
          </w:p>
        </w:tc>
      </w:tr>
      <w:tr w:rsidR="007159EC" w:rsidRPr="00E76D45">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1911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Statistical methods/Simulations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Méthodes statistiques/Simulations</w:t>
            </w:r>
          </w:p>
        </w:tc>
      </w:tr>
      <w:tr w:rsidR="007159EC" w:rsidRPr="00E76D45">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1912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Statistical methods/Statistical techniques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Méthodes statistiques/Techniques statistiques</w:t>
            </w:r>
          </w:p>
        </w:tc>
      </w:tr>
      <w:tr w:rsidR="007159EC" w:rsidRPr="00E76D45">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1913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Statistical methods/Survey design</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Méthodes statistiques/Plan de sondage</w:t>
            </w:r>
          </w:p>
        </w:tc>
      </w:tr>
      <w:tr w:rsidR="007159EC" w:rsidRPr="00E76D45">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1914</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Statistical methods/Time series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Méthodes statistiques/Séries chronologiques</w:t>
            </w:r>
          </w:p>
        </w:tc>
      </w:tr>
      <w:tr w:rsidR="007159EC" w:rsidRPr="00E76D45">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1915</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Statistical methods/Weighting and estimation</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Méthodes statistiques/Pondération et estimation</w:t>
            </w:r>
          </w:p>
        </w:tc>
      </w:tr>
      <w:tr w:rsidR="007159EC" w:rsidRPr="00E76D45">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1999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Statistical methods/Other content related to  Statistical methods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Méthodes statistiques/Autre contenu lié à Méthodes statistiques</w:t>
            </w:r>
          </w:p>
        </w:tc>
      </w:tr>
      <w:tr w:rsidR="007159EC" w:rsidRPr="00E76D45">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2001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Retail and wholesale/Retail sales by type of product</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Commerce de détail et de gros/Ventes au détail selon le type de produit</w:t>
            </w:r>
          </w:p>
        </w:tc>
      </w:tr>
      <w:tr w:rsidR="007159EC" w:rsidRPr="00E76D45">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2002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Retail and wholesale/Retail sales by type of store</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Commerce de détail et de gros/Ventes au détail selon le type de magasin</w:t>
            </w:r>
          </w:p>
        </w:tc>
      </w:tr>
      <w:tr w:rsidR="007159EC" w:rsidRPr="00E76D45">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2003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Retail and wholesale/Wholesale sales and inventories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Commerce de détail et de gros/Ventes et stocks des grossistes</w:t>
            </w:r>
          </w:p>
        </w:tc>
      </w:tr>
      <w:tr w:rsidR="007159EC" w:rsidRPr="00E76D45">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2099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Retail and wholesale/Other content related to Retail and wholesale</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Commerce de détail et de gros/Autre contenu lié à Commerce de détail et de gros</w:t>
            </w:r>
          </w:p>
        </w:tc>
      </w:tr>
      <w:tr w:rsidR="007159EC" w:rsidRPr="00E76D45">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2102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Business and consumer services and culture/Culture</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Services aux entreprises et aux consommateurs et culture/Culture</w:t>
            </w:r>
          </w:p>
        </w:tc>
      </w:tr>
      <w:tr w:rsidR="007159EC" w:rsidRPr="00E76D45">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2104</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Business and consumer services and culture/Business and consumer services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Services aux entreprises et aux consommateurs et culture/Services aux entreprises et aux consommateurs</w:t>
            </w:r>
          </w:p>
        </w:tc>
      </w:tr>
      <w:tr w:rsidR="007159EC" w:rsidRPr="00E76D45">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2199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Business and consumer services and culture/Other content related to Business and consumer services and culture</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Services aux entreprises et aux consommateurs et culture/Autre contenu lié à Services aux entreprises et aux consommateurs et culture</w:t>
            </w:r>
          </w:p>
        </w:tc>
      </w:tr>
      <w:tr w:rsidR="007159EC" w:rsidRPr="00E76D45">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2203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Information and communications technology/Information and communications technology sector</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Technologies de l'information et des communications/Secteur des technologies de l'information et des communications</w:t>
            </w:r>
          </w:p>
        </w:tc>
      </w:tr>
      <w:tr w:rsidR="007159EC" w:rsidRPr="00E76D45">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2204</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Information and communications technology/Internet use</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Technologies de l'information et des communications/Utilisation d'Internet</w:t>
            </w:r>
          </w:p>
        </w:tc>
      </w:tr>
      <w:tr w:rsidR="007159EC" w:rsidRPr="00E76D45">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2206</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Information and communications technology/Telecommunications industry</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Technologies de l'information et des communications/Industrie des télécommunications</w:t>
            </w:r>
          </w:p>
        </w:tc>
      </w:tr>
      <w:tr w:rsidR="007159EC" w:rsidRPr="00E76D45">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2207</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Information and communications technology/Television and radio industries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Technologies de l'information et des communications/Industries de la radiodiffusion et de la télédiffusion</w:t>
            </w:r>
          </w:p>
        </w:tc>
      </w:tr>
      <w:tr w:rsidR="007159EC" w:rsidRPr="00E76D45">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2299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Information and communications technology/Other content related to Information and communications technology</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Technologies de l'information et des communications/Autre contenu lié à Technologies de l'information et des communications</w:t>
            </w:r>
          </w:p>
        </w:tc>
      </w:tr>
      <w:tr w:rsidR="007159EC" w:rsidRPr="00E76D45">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lastRenderedPageBreak/>
              <w:t>2301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Transportation/Air transportation</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Transport/Transport aérien</w:t>
            </w:r>
          </w:p>
        </w:tc>
      </w:tr>
      <w:tr w:rsidR="007159EC" w:rsidRPr="00E76D45">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2302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Transportation/Couriers and messengers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Transport/Messageries et services de messagers</w:t>
            </w:r>
          </w:p>
        </w:tc>
      </w:tr>
      <w:tr w:rsidR="007159EC" w:rsidRPr="00E76D45">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2303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Transportation/Rail transportation</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Transport/Transport ferroviaire</w:t>
            </w:r>
          </w:p>
        </w:tc>
      </w:tr>
      <w:tr w:rsidR="007159EC" w:rsidRPr="00E76D45">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2304</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Transportation/Road transportation</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Transport/Transport routier</w:t>
            </w:r>
          </w:p>
        </w:tc>
      </w:tr>
      <w:tr w:rsidR="007159EC" w:rsidRPr="00E76D45">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2306</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Transportation/Water transportation</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Transport/Transport maritime</w:t>
            </w:r>
          </w:p>
        </w:tc>
      </w:tr>
      <w:tr w:rsidR="007159EC" w:rsidRPr="00E76D45">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2399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Transportation/Other content related to Transportation</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Transport/Autre contenu lié à Transport</w:t>
            </w:r>
          </w:p>
        </w:tc>
      </w:tr>
      <w:tr w:rsidR="007159EC" w:rsidRPr="00E76D45">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2401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Travel and tourism/Domestic travel</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Voyages et tourisme/Voyages intérieurs</w:t>
            </w:r>
          </w:p>
        </w:tc>
      </w:tr>
      <w:tr w:rsidR="007159EC" w:rsidRPr="00E76D45">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2402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Travel and tourism/International travel</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Voyages et tourisme/Voyages internationaux</w:t>
            </w:r>
          </w:p>
        </w:tc>
      </w:tr>
      <w:tr w:rsidR="007159EC" w:rsidRPr="00E76D45">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2403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Travel and tourism/Tourism employment</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Voyages et tourisme/Emploi généré par le tourisme</w:t>
            </w:r>
          </w:p>
        </w:tc>
      </w:tr>
      <w:tr w:rsidR="007159EC" w:rsidRPr="00E76D45">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2404</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Travel and tourism/Tourism indicators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Voyages et tourisme/Indicateurs du tourisme</w:t>
            </w:r>
          </w:p>
        </w:tc>
      </w:tr>
      <w:tr w:rsidR="007159EC" w:rsidRPr="00E76D45">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2405</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Travel and tourism/Travel and traveller characteristics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Voyages et tourisme/Caractéristiques des voyages et des voyageurs</w:t>
            </w:r>
          </w:p>
        </w:tc>
      </w:tr>
      <w:tr w:rsidR="007159EC" w:rsidRPr="00E76D45">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2499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Travel and tourism/Other content related to Travel and tourism</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Voyages et tourisme/Autre contenu lié à Voyages et tourisme</w:t>
            </w:r>
          </w:p>
        </w:tc>
      </w:tr>
      <w:tr w:rsidR="007159EC" w:rsidRPr="00E76D45">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2501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Energy/Crude oil and natural gas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Énergie/Pétrole brut et gaz naturel</w:t>
            </w:r>
          </w:p>
        </w:tc>
      </w:tr>
      <w:tr w:rsidR="007159EC" w:rsidRPr="00E76D45">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2502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Energy/Energy supply and use</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Énergie/Disponibilité et utilisation d'énergie</w:t>
            </w:r>
          </w:p>
        </w:tc>
      </w:tr>
      <w:tr w:rsidR="007159EC" w:rsidRPr="00E76D45">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2503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Energy/Coal</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Énergie/Charbon</w:t>
            </w:r>
          </w:p>
        </w:tc>
      </w:tr>
      <w:tr w:rsidR="007159EC" w:rsidRPr="00E76D45">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2504</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Energy/Nuclear and electric power</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Énergie/Énergie nucléaire et électrique</w:t>
            </w:r>
          </w:p>
        </w:tc>
      </w:tr>
      <w:tr w:rsidR="007159EC" w:rsidRPr="00E76D45">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2505</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Energy/Petroleum products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Énergie/Produits pétroliers</w:t>
            </w:r>
          </w:p>
        </w:tc>
      </w:tr>
      <w:tr w:rsidR="007159EC" w:rsidRPr="00E76D45">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2506</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Energy/Pipelines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Énergie/Oléoducs</w:t>
            </w:r>
          </w:p>
        </w:tc>
      </w:tr>
      <w:tr w:rsidR="007159EC" w:rsidRPr="00E76D45">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2599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Energy/Other content related to Energy</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Énergie/Autre contenu lié à Énergie</w:t>
            </w:r>
          </w:p>
        </w:tc>
      </w:tr>
      <w:tr w:rsidR="007159EC" w:rsidRPr="00E76D45">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2701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Science and technology/Biotechnology and nanotechnology</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Sciences et technologie/Biotechnologie et nanotechnologie</w:t>
            </w:r>
          </w:p>
        </w:tc>
      </w:tr>
      <w:tr w:rsidR="007159EC" w:rsidRPr="00E76D45">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2702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Science and technology/Human resources in science and technology</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Sciences et technologie/Ressources humaines en sciences et technologie</w:t>
            </w:r>
          </w:p>
        </w:tc>
      </w:tr>
      <w:tr w:rsidR="007159EC" w:rsidRPr="00E76D45">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2703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Science and technology/Innovation and business strategy</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Sciences et technologie/Innovation et stratégies d'entreprise</w:t>
            </w:r>
          </w:p>
        </w:tc>
      </w:tr>
      <w:tr w:rsidR="007159EC" w:rsidRPr="00E76D45">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2704</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Science and technology/Geomatics and geospatial technologies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Sciences et technologie/Technologies géomatiques et géospatiales</w:t>
            </w:r>
          </w:p>
        </w:tc>
      </w:tr>
      <w:tr w:rsidR="007159EC" w:rsidRPr="00E76D45">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2705</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Science and technology/Research and development</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Sciences et technologie/Recherche et développement</w:t>
            </w:r>
          </w:p>
        </w:tc>
      </w:tr>
      <w:tr w:rsidR="007159EC" w:rsidRPr="00E76D45">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2799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Science and technology/Other content related to Science and technology</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Sciences et technologie/Autre contenu lié à Sciences et technologie</w:t>
            </w:r>
          </w:p>
        </w:tc>
      </w:tr>
      <w:tr w:rsidR="007159EC" w:rsidRPr="00E76D45">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3201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Agriculture/Crops and horticulture</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Agriculture/Cultures et horticulture</w:t>
            </w:r>
          </w:p>
        </w:tc>
      </w:tr>
      <w:tr w:rsidR="007159EC" w:rsidRPr="00E76D45">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3202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Agriculture/Farm financial statistics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Agriculture/Statistiques financières des exploitations agricoles</w:t>
            </w:r>
          </w:p>
        </w:tc>
      </w:tr>
      <w:tr w:rsidR="007159EC" w:rsidRPr="00E76D45">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3203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Agriculture/Farms and farm operators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Agriculture/Exploitations et exploitants agricoles</w:t>
            </w:r>
          </w:p>
        </w:tc>
      </w:tr>
      <w:tr w:rsidR="007159EC" w:rsidRPr="00E76D45">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3204</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Agriculture/Livestock and aquaculture</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Agriculture/Bétail et aquaculture</w:t>
            </w:r>
          </w:p>
        </w:tc>
      </w:tr>
      <w:tr w:rsidR="007159EC" w:rsidRPr="00E76D45">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lastRenderedPageBreak/>
              <w:t>3205</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Agriculture/Food and nutrition</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Agriculture/Aliments et nutrition</w:t>
            </w:r>
          </w:p>
        </w:tc>
      </w:tr>
      <w:tr w:rsidR="007159EC" w:rsidRPr="00E76D45">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3206</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Agriculture/Land use and environmental practices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Agriculture/Utilisation des terres et pratiques environnementales</w:t>
            </w:r>
          </w:p>
        </w:tc>
      </w:tr>
      <w:tr w:rsidR="007159EC" w:rsidRPr="00E76D45">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3207</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Agriculture/Agricultural boundary files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Agriculture/Fichiers des limites des régions agricoles</w:t>
            </w:r>
          </w:p>
        </w:tc>
      </w:tr>
      <w:tr w:rsidR="007159EC" w:rsidRPr="00E76D45">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3299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Agriculture/Other content related to Agriculture</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Agriculture/Autre contenu lié à Agriculture</w:t>
            </w:r>
          </w:p>
        </w:tc>
      </w:tr>
      <w:tr w:rsidR="007159EC" w:rsidRPr="00E76D45">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3301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Business performance and ownership/Business dynamics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Rendement des entreprises et appartenance/Dynamique des entreprises</w:t>
            </w:r>
          </w:p>
        </w:tc>
      </w:tr>
      <w:tr w:rsidR="007159EC" w:rsidRPr="00E76D45">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3302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Business performance and ownership/Business ownership</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Rendement des entreprises et appartenance/Propriété des entreprises</w:t>
            </w:r>
          </w:p>
        </w:tc>
      </w:tr>
      <w:tr w:rsidR="007159EC" w:rsidRPr="00E76D45">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3303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Business performance and ownership/Financial statements and performance</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Rendement des entreprises et appartenance/États financiers et rendement</w:t>
            </w:r>
          </w:p>
        </w:tc>
      </w:tr>
      <w:tr w:rsidR="007159EC" w:rsidRPr="00E76D45">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3399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Business performance and ownership/Other content related to Business performance and ownership</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Rendement des entreprises et appartenance/Autre contenu lié à Rendement des entreprises et appartenance</w:t>
            </w:r>
          </w:p>
        </w:tc>
      </w:tr>
      <w:tr w:rsidR="007159EC" w:rsidRPr="00E76D45">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3401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Construction/Construction materials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Construction/Matériaux de construction</w:t>
            </w:r>
          </w:p>
        </w:tc>
      </w:tr>
      <w:tr w:rsidR="007159EC" w:rsidRPr="00E76D45">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3402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Construction/Machinery and equipment</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Construction/Machines et matériel</w:t>
            </w:r>
          </w:p>
        </w:tc>
      </w:tr>
      <w:tr w:rsidR="007159EC" w:rsidRPr="00E76D45">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3403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Construction/Non-residential construction</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Construction/Construction non résidentielle</w:t>
            </w:r>
          </w:p>
        </w:tc>
      </w:tr>
      <w:tr w:rsidR="007159EC" w:rsidRPr="00E76D45">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3405</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Construction/Investment in construction</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Construction/Investissements en construction</w:t>
            </w:r>
          </w:p>
        </w:tc>
      </w:tr>
      <w:tr w:rsidR="007159EC" w:rsidRPr="00E76D45">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3406</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Construction/Property values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Construction/Valeurs des propriétés</w:t>
            </w:r>
          </w:p>
        </w:tc>
      </w:tr>
      <w:tr w:rsidR="007159EC" w:rsidRPr="00E76D45">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3407</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Construction/Capital and repair expenditures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Construction/Dépenses en immobilisations et réparations</w:t>
            </w:r>
          </w:p>
        </w:tc>
      </w:tr>
      <w:tr w:rsidR="007159EC" w:rsidRPr="00E76D45">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3408</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Construction/Housing starts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Construction/Mises en chantier</w:t>
            </w:r>
          </w:p>
        </w:tc>
      </w:tr>
      <w:tr w:rsidR="007159EC" w:rsidRPr="00E76D45">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3409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Construction/Building permits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Construction/Permis de bâtir</w:t>
            </w:r>
          </w:p>
        </w:tc>
      </w:tr>
      <w:tr w:rsidR="007159EC" w:rsidRPr="00E76D45">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3499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Construction/Other content related to Construction</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Construction/Autre contenu lié à Construction</w:t>
            </w:r>
          </w:p>
        </w:tc>
      </w:tr>
      <w:tr w:rsidR="007159EC" w:rsidRPr="00E76D45">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3501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Crime and justice/Correctional services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Crime et justice/Services correctionnels</w:t>
            </w:r>
          </w:p>
        </w:tc>
      </w:tr>
      <w:tr w:rsidR="007159EC" w:rsidRPr="00E76D45">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3502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Crime and justice/Courts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Crime et justice/Tribunaux</w:t>
            </w:r>
          </w:p>
        </w:tc>
      </w:tr>
      <w:tr w:rsidR="007159EC" w:rsidRPr="00E76D45">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3503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Crime and justice/Crimes and offences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Crime et justice/Crimes et infractions</w:t>
            </w:r>
          </w:p>
        </w:tc>
      </w:tr>
      <w:tr w:rsidR="007159EC" w:rsidRPr="00E76D45">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3504</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Crime and justice/Police services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Crime et justice/Services de police</w:t>
            </w:r>
          </w:p>
        </w:tc>
      </w:tr>
      <w:tr w:rsidR="007159EC" w:rsidRPr="00E76D45">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3505</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Crime and justice/Victimization</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Crime et justice/Victimisation</w:t>
            </w:r>
          </w:p>
        </w:tc>
      </w:tr>
      <w:tr w:rsidR="007159EC" w:rsidRPr="00E76D45">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3599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Crime and justice/Other content related to Crime and justice</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Crime et justice/Autre contenu lié à Crime et justice</w:t>
            </w:r>
          </w:p>
        </w:tc>
      </w:tr>
      <w:tr w:rsidR="007159EC" w:rsidRPr="00E76D45">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3601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Economic accounts/Stock and consumption of fixed capital</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Comptes économiques/Stock et consommation de capital fixe</w:t>
            </w:r>
          </w:p>
        </w:tc>
      </w:tr>
      <w:tr w:rsidR="007159EC" w:rsidRPr="00E76D45">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3602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Economic accounts/Environment accounts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Comptes économiques/Comptes de l'environnement</w:t>
            </w:r>
          </w:p>
        </w:tc>
      </w:tr>
      <w:tr w:rsidR="007159EC" w:rsidRPr="00E76D45">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3603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Economic accounts/Government finance statistics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Comptes économiques/Finances publiques</w:t>
            </w:r>
          </w:p>
        </w:tc>
      </w:tr>
      <w:tr w:rsidR="007159EC" w:rsidRPr="00E76D45">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3604</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Economic accounts/International accounts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Comptes économiques/Comptes internationaux</w:t>
            </w:r>
          </w:p>
        </w:tc>
      </w:tr>
      <w:tr w:rsidR="007159EC" w:rsidRPr="00E76D45">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3605</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Economic accounts/National accounts and Gross Domestic Product</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Comptes économiques/Comptes nationaux et produit intérieur brut</w:t>
            </w:r>
          </w:p>
        </w:tc>
      </w:tr>
      <w:tr w:rsidR="007159EC" w:rsidRPr="00E76D45">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lastRenderedPageBreak/>
              <w:t>3606</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Economic accounts/Productivity accounts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Comptes économiques/Comptes de la productivité</w:t>
            </w:r>
          </w:p>
        </w:tc>
      </w:tr>
      <w:tr w:rsidR="007159EC" w:rsidRPr="00E76D45">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3607</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Economic accounts/Purchasing power parities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Comptes économiques/Parités de pouvoir d'achat</w:t>
            </w:r>
          </w:p>
        </w:tc>
      </w:tr>
      <w:tr w:rsidR="007159EC" w:rsidRPr="00E76D45">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3608</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Economic accounts/Satellite accounts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Comptes économiques/Comptes satellites</w:t>
            </w:r>
          </w:p>
        </w:tc>
      </w:tr>
      <w:tr w:rsidR="007159EC" w:rsidRPr="00E76D45">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3699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Economic accounts/Other content related to Economic accounts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Comptes économiques/Autre contenu lié à Comptes économiques</w:t>
            </w:r>
          </w:p>
        </w:tc>
      </w:tr>
      <w:tr w:rsidR="007159EC" w:rsidRPr="00E76D45">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3701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Education, training and learning/Adult learning</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Éducation, formation et apprentissage/Apprentissage des adultes</w:t>
            </w:r>
          </w:p>
        </w:tc>
      </w:tr>
      <w:tr w:rsidR="007159EC" w:rsidRPr="00E76D45">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3702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Education, training and learning/Financial resources invested in education</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Éducation, formation et apprentissage/Ressources financières investies dans l'éducation</w:t>
            </w:r>
          </w:p>
        </w:tc>
      </w:tr>
      <w:tr w:rsidR="007159EC" w:rsidRPr="00E76D45">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3703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Education, training and learning/Education indicators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Éducation, formation et apprentissage/Indicateurs de l'éducation</w:t>
            </w:r>
          </w:p>
        </w:tc>
      </w:tr>
      <w:tr w:rsidR="007159EC" w:rsidRPr="00E76D45">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3704</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Education, training and learning/Educational attainment and qualifications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Éducation, formation et apprentissage/Niveau de scolarité et qualifications</w:t>
            </w:r>
          </w:p>
        </w:tc>
      </w:tr>
      <w:tr w:rsidR="007159EC" w:rsidRPr="00E76D45">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3707</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Education, training and learning/Literacy</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Éducation, formation et apprentissage/Littératie</w:t>
            </w:r>
          </w:p>
        </w:tc>
      </w:tr>
      <w:tr w:rsidR="007159EC" w:rsidRPr="00E76D45">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3708</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Education, training and learning/Education and labour market outcomes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Éducation, formation et apprentissage/Éducation et résultats sur le marché du travail</w:t>
            </w:r>
          </w:p>
        </w:tc>
      </w:tr>
      <w:tr w:rsidR="007159EC" w:rsidRPr="00E76D45">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3711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Education, training and learning/Apprenticeship and trades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Éducation, formation et apprentissage/Apprentis et métiers</w:t>
            </w:r>
          </w:p>
        </w:tc>
      </w:tr>
      <w:tr w:rsidR="007159EC" w:rsidRPr="00E76D45">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3712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Education, training and learning/Early childhood education</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Éducation, formation et apprentissage/Éducation de la petite enfance</w:t>
            </w:r>
          </w:p>
        </w:tc>
      </w:tr>
      <w:tr w:rsidR="007159EC" w:rsidRPr="00E76D45">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3714</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Education, training and learning/Elementary and secondary education</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Éducation, formation et apprentissage/Études primaires et secondaires</w:t>
            </w:r>
          </w:p>
        </w:tc>
      </w:tr>
      <w:tr w:rsidR="007159EC" w:rsidRPr="00E76D45">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3715</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Education, training and learning/Postsecondary education</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Éducation, formation et apprentissage/Études postsecondaires</w:t>
            </w:r>
          </w:p>
        </w:tc>
      </w:tr>
      <w:tr w:rsidR="007159EC" w:rsidRPr="00E76D45">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3716</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Education, training and learning/Student pathways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Éducation, formation et apprentissage/Cheminement des étudiants</w:t>
            </w:r>
          </w:p>
        </w:tc>
      </w:tr>
      <w:tr w:rsidR="007159EC" w:rsidRPr="00E76D45">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3799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Education, training and learning/Other content related to Education, training and learning</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Éducation, formation et apprentissage/Autre contenu lié à Éducation, formation et apprentissage</w:t>
            </w:r>
          </w:p>
        </w:tc>
      </w:tr>
      <w:tr w:rsidR="007159EC" w:rsidRPr="00E76D45">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3801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Environment/Air and climate</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Environnement/Air et climat</w:t>
            </w:r>
          </w:p>
        </w:tc>
      </w:tr>
      <w:tr w:rsidR="007159EC" w:rsidRPr="00E76D45">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3802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Environment/Environmental quality</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Environnement/Qualité de l'environnement</w:t>
            </w:r>
          </w:p>
        </w:tc>
      </w:tr>
      <w:tr w:rsidR="007159EC" w:rsidRPr="00E76D45">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3803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Environment/Environmental protection</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Environnement/Protection de l'environnement</w:t>
            </w:r>
          </w:p>
        </w:tc>
      </w:tr>
      <w:tr w:rsidR="007159EC" w:rsidRPr="00E76D45">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3804</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Environment/Natural resources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Environnement/Ressources naturelles</w:t>
            </w:r>
          </w:p>
        </w:tc>
      </w:tr>
      <w:tr w:rsidR="007159EC" w:rsidRPr="00E76D45">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3807</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Environment/Pollution and waste</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Environnement/Pollution et déchets</w:t>
            </w:r>
          </w:p>
        </w:tc>
      </w:tr>
      <w:tr w:rsidR="007159EC" w:rsidRPr="00E76D45">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3808</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Environment/Household environmental practices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Environnement/Pratiques environnementales des ménages</w:t>
            </w:r>
          </w:p>
        </w:tc>
      </w:tr>
      <w:tr w:rsidR="007159EC" w:rsidRPr="00E76D45">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3809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Environment/Ecoregion profiles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Environnement/Profils d'écorégions</w:t>
            </w:r>
          </w:p>
        </w:tc>
      </w:tr>
      <w:tr w:rsidR="007159EC" w:rsidRPr="00E76D45">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3810</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Environment/Natural disasters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Environnement/Désastres naturels</w:t>
            </w:r>
          </w:p>
        </w:tc>
      </w:tr>
      <w:tr w:rsidR="007159EC" w:rsidRPr="00E76D45">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3811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Environment/Flora and fauna</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Environnement/Flore et faune</w:t>
            </w:r>
          </w:p>
        </w:tc>
      </w:tr>
      <w:tr w:rsidR="007159EC" w:rsidRPr="00E76D45">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3899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Environment/Other content related to Environment</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Environnement/Autre contenu lié à Environnement</w:t>
            </w:r>
          </w:p>
        </w:tc>
      </w:tr>
      <w:tr w:rsidR="007159EC" w:rsidRPr="00E76D45">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3901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Families, households and housing/Divorce and separation</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Familles, ménages et logement/Divorce et séparation</w:t>
            </w:r>
          </w:p>
        </w:tc>
      </w:tr>
      <w:tr w:rsidR="007159EC" w:rsidRPr="00E76D45">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lastRenderedPageBreak/>
              <w:t>3902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Families, households and housing/Families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Familles, ménages et logement/Familles</w:t>
            </w:r>
          </w:p>
        </w:tc>
      </w:tr>
      <w:tr w:rsidR="007159EC" w:rsidRPr="00E76D45">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3903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Families, households and housing/Households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Familles, ménages et logement/Ménages</w:t>
            </w:r>
          </w:p>
        </w:tc>
      </w:tr>
      <w:tr w:rsidR="007159EC" w:rsidRPr="00E76D45">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3904</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Families, households and housing/Housing</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Familles, ménages et logement/Logement</w:t>
            </w:r>
          </w:p>
        </w:tc>
      </w:tr>
      <w:tr w:rsidR="007159EC" w:rsidRPr="00E76D45">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3905</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Families, households and housing/Individuals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Familles, ménages et logement/Particuliers</w:t>
            </w:r>
          </w:p>
        </w:tc>
      </w:tr>
      <w:tr w:rsidR="007159EC" w:rsidRPr="00E76D45">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3906</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Families, households and housing/Marriage and common-law unions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Familles, ménages et logement/Mariage et union libre</w:t>
            </w:r>
          </w:p>
        </w:tc>
      </w:tr>
      <w:tr w:rsidR="007159EC" w:rsidRPr="00E76D45">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3999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Families, households and housing/Other content related to Families, households and housing</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Familles, ménages et logement/Autre contenu lié à Familles, ménages et logement</w:t>
            </w:r>
          </w:p>
        </w:tc>
      </w:tr>
      <w:tr w:rsidR="007159EC" w:rsidRPr="00E76D45">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4101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Aboriginal peoples/Demographic characteristics and aboriginal groups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Peuples autochtones/Caractéristiques démographiques et groupes autochtones</w:t>
            </w:r>
          </w:p>
        </w:tc>
      </w:tr>
      <w:tr w:rsidR="007159EC" w:rsidRPr="00E76D45">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4102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Aboriginal peoples/Learning and skills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Peuples autochtones/Apprentissage et compétences</w:t>
            </w:r>
          </w:p>
        </w:tc>
      </w:tr>
      <w:tr w:rsidR="007159EC" w:rsidRPr="00E76D45">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4103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Aboriginal peoples/Health and well-being</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Peuples autochtones/Santé et bien-être</w:t>
            </w:r>
          </w:p>
        </w:tc>
      </w:tr>
      <w:tr w:rsidR="007159EC" w:rsidRPr="00E76D45">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4104</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Aboriginal peoples/Crime and victimization</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Peuples autochtones/Criminalité et victimisation</w:t>
            </w:r>
          </w:p>
        </w:tc>
      </w:tr>
      <w:tr w:rsidR="007159EC" w:rsidRPr="00E76D45">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4105</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Aboriginal peoples/Language and culture</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Peuples autochtones/Langues et cultures</w:t>
            </w:r>
          </w:p>
        </w:tc>
      </w:tr>
      <w:tr w:rsidR="007159EC" w:rsidRPr="00E76D45">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4106</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Aboriginal peoples/Living arrangements and housing</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Peuples autochtones/Situation des particuliers et logement</w:t>
            </w:r>
          </w:p>
        </w:tc>
      </w:tr>
      <w:tr w:rsidR="007159EC" w:rsidRPr="00E76D45">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4107</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Aboriginal peoples/Work</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Peuples autochtones/Travail</w:t>
            </w:r>
          </w:p>
        </w:tc>
      </w:tr>
      <w:tr w:rsidR="007159EC" w:rsidRPr="00E76D45">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4108</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Aboriginal peoples/Income and spending</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Peuples autochtones/Revenu et dépenses</w:t>
            </w:r>
          </w:p>
        </w:tc>
      </w:tr>
      <w:tr w:rsidR="007159EC" w:rsidRPr="00E76D45">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4109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Aboriginal peoples/Aboriginal population profiles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Peuples autochtones/Profils de la population autochtone</w:t>
            </w:r>
          </w:p>
        </w:tc>
      </w:tr>
      <w:tr w:rsidR="007159EC" w:rsidRPr="00E76D45">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4110</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Aboriginal peoples/Aboriginal children</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Peuples autochtones/Enfants autochtones</w:t>
            </w:r>
          </w:p>
        </w:tc>
      </w:tr>
      <w:tr w:rsidR="007159EC" w:rsidRPr="00E76D45">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4199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Aboriginal peoples/Other content related to Aboriginal peoples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Peuples autochtones/Autre contenu lié à Peuples autochtones</w:t>
            </w:r>
          </w:p>
        </w:tc>
      </w:tr>
      <w:tr w:rsidR="007159EC" w:rsidRPr="00E76D45">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4201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Children and youth/Child development and behaviour</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Enfants et jeunes/Développement et comportement de l'enfant</w:t>
            </w:r>
          </w:p>
        </w:tc>
      </w:tr>
      <w:tr w:rsidR="007159EC" w:rsidRPr="00E76D45">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4202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Children and youth/Education</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Enfants et jeunes/Éducation</w:t>
            </w:r>
          </w:p>
        </w:tc>
      </w:tr>
      <w:tr w:rsidR="007159EC" w:rsidRPr="00E76D45">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4203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Children and youth/Health of children and youth</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Enfants et jeunes/Santé des enfants et des jeunes</w:t>
            </w:r>
          </w:p>
        </w:tc>
      </w:tr>
      <w:tr w:rsidR="007159EC" w:rsidRPr="00E76D45">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4204</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Children and youth/Immigrant children and youth</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Enfants et jeunes/Enfants et jeunes immigrants</w:t>
            </w:r>
          </w:p>
        </w:tc>
      </w:tr>
      <w:tr w:rsidR="007159EC" w:rsidRPr="00E76D45">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4205</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Children and youth/Labour market activities for youth</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Enfants et jeunes/Activités sur le marché du travail pour les jeunes</w:t>
            </w:r>
          </w:p>
        </w:tc>
      </w:tr>
      <w:tr w:rsidR="007159EC" w:rsidRPr="00E76D45">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4206</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Children and youth/Low income families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Enfants et jeunes/Familles à faible revenu</w:t>
            </w:r>
          </w:p>
        </w:tc>
      </w:tr>
      <w:tr w:rsidR="007159EC" w:rsidRPr="00E76D45">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4209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Children and youth/Violence among children and youth</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Enfants et jeunes/Violence chez les enfants et les jeunes</w:t>
            </w:r>
          </w:p>
        </w:tc>
      </w:tr>
      <w:tr w:rsidR="007159EC" w:rsidRPr="00E76D45">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4210</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Children and youth/Child care</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Enfants et jeunes/Soins aux enfants</w:t>
            </w:r>
          </w:p>
        </w:tc>
      </w:tr>
      <w:tr w:rsidR="007159EC" w:rsidRPr="00E76D45">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4211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Children and youth/Youth crime and justice</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Enfants et jeunes/Crime et justice chez les jeunes</w:t>
            </w:r>
          </w:p>
        </w:tc>
      </w:tr>
      <w:tr w:rsidR="007159EC" w:rsidRPr="00E76D45">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4213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Children and youth/Children at home</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Enfants et jeunes/Présence d'enfants à la maison</w:t>
            </w:r>
          </w:p>
        </w:tc>
      </w:tr>
      <w:tr w:rsidR="007159EC" w:rsidRPr="00E76D45">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4299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Children and youth/Other content related to Children and youth</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Enfants et jeunes/Autre contenu lié à Enfants et jeunes</w:t>
            </w:r>
          </w:p>
        </w:tc>
      </w:tr>
      <w:tr w:rsidR="007159EC" w:rsidRPr="00E76D45">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4301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Immigration and ethnocultural diversity/Citizenship</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Immigration et diversité ethnoculturelle/Citoyenneté</w:t>
            </w:r>
          </w:p>
        </w:tc>
      </w:tr>
      <w:tr w:rsidR="007159EC" w:rsidRPr="00E76D45">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lastRenderedPageBreak/>
              <w:t>4303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Immigration and ethnocultural diversity/Generations in Canada</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Immigration et diversité ethnoculturelle/Générations au Canada</w:t>
            </w:r>
          </w:p>
        </w:tc>
      </w:tr>
      <w:tr w:rsidR="007159EC" w:rsidRPr="00E76D45">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4305</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Immigration and ethnocultural diversity/Immigrants and non-permanent residents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Immigration et diversité ethnoculturelle/Immigrants et résidents non permanents</w:t>
            </w:r>
          </w:p>
        </w:tc>
      </w:tr>
      <w:tr w:rsidR="007159EC" w:rsidRPr="00E76D45">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4308</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Immigration and ethnocultural diversity/Visible minorities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Immigration et diversité ethnoculturelle/Minorités visibles</w:t>
            </w:r>
          </w:p>
        </w:tc>
      </w:tr>
      <w:tr w:rsidR="007159EC" w:rsidRPr="00E76D45">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4309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Immigration and ethnocultural diversity/Ethnicity</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Immigration et diversité ethnoculturelle/Origine ethnique</w:t>
            </w:r>
          </w:p>
        </w:tc>
      </w:tr>
      <w:tr w:rsidR="007159EC" w:rsidRPr="00E76D45">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4310</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Immigration and ethnocultural diversity/Religious affiliation</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Immigration et diversité ethnoculturelle/Appartenance religieuse</w:t>
            </w:r>
          </w:p>
        </w:tc>
      </w:tr>
      <w:tr w:rsidR="007159EC" w:rsidRPr="00E76D45">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4399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Immigration and ethnocultural diversity/Other content related to Immigration and ethnocultural diversity</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Immigration et diversité ethnoculturelle/Autre contenu relié à Immigration et diversité ethnoculturelle</w:t>
            </w:r>
          </w:p>
        </w:tc>
      </w:tr>
      <w:tr w:rsidR="007159EC" w:rsidRPr="00E76D45">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4401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Seniors/Health and disability among seniors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Aînés/Santé et incapacité chez les aînés</w:t>
            </w:r>
          </w:p>
        </w:tc>
      </w:tr>
      <w:tr w:rsidR="007159EC" w:rsidRPr="00E76D45">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4402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Seniors/Income, pensions and wealth</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Aînés/Revenu, pension et patrimoine</w:t>
            </w:r>
          </w:p>
        </w:tc>
      </w:tr>
      <w:tr w:rsidR="007159EC" w:rsidRPr="00E76D45">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4403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Seniors/Work and retirement</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Aînés/Travail et retraite</w:t>
            </w:r>
          </w:p>
        </w:tc>
      </w:tr>
      <w:tr w:rsidR="007159EC" w:rsidRPr="00E76D45">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4404</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Seniors/Care and social support</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Aînés/Soins et soutien social</w:t>
            </w:r>
          </w:p>
        </w:tc>
      </w:tr>
      <w:tr w:rsidR="007159EC" w:rsidRPr="00E76D45">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4405</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Seniors/Elder abuse and victimization</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Aînés/Victimisation et abus envers les aînés</w:t>
            </w:r>
          </w:p>
        </w:tc>
      </w:tr>
      <w:tr w:rsidR="007159EC" w:rsidRPr="00E76D45">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4406</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Seniors/Housing and living arrangements of seniors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Aînés/Logement et situation dans le ménage des aînés</w:t>
            </w:r>
          </w:p>
        </w:tc>
      </w:tr>
      <w:tr w:rsidR="007159EC" w:rsidRPr="00E76D45">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4499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Seniors/Other content related to Seniors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Aînés/Autre contenu lié à Aînés</w:t>
            </w:r>
          </w:p>
        </w:tc>
      </w:tr>
      <w:tr w:rsidR="007159EC" w:rsidRPr="00E76D45">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4501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Society and community/Religion</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Société et communauté/Religion</w:t>
            </w:r>
          </w:p>
        </w:tc>
      </w:tr>
      <w:tr w:rsidR="007159EC" w:rsidRPr="00E76D45">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4502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Society and community/Rural Canada</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Société et communauté/Canada rural</w:t>
            </w:r>
          </w:p>
        </w:tc>
      </w:tr>
      <w:tr w:rsidR="007159EC" w:rsidRPr="00E76D45">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4503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Society and community/Civic participation</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Société et communauté/Participation communautaire</w:t>
            </w:r>
          </w:p>
        </w:tc>
      </w:tr>
      <w:tr w:rsidR="007159EC" w:rsidRPr="00E76D45">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4504</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Society and community/Time use</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Société et communauté/Emploi du temps</w:t>
            </w:r>
          </w:p>
        </w:tc>
      </w:tr>
      <w:tr w:rsidR="007159EC" w:rsidRPr="00E76D45">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4505</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Society and community/Volunteering and donating</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Société et communauté/Don et bénévolat</w:t>
            </w:r>
          </w:p>
        </w:tc>
      </w:tr>
      <w:tr w:rsidR="007159EC" w:rsidRPr="00E76D45">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4506</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Society and community/Women and gender</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Société et communauté/Femmes et rapports entre les sexes</w:t>
            </w:r>
          </w:p>
        </w:tc>
      </w:tr>
      <w:tr w:rsidR="007159EC" w:rsidRPr="00E76D45">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4507</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Society and community/Equity and inclusion</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Société et communauté/Égalité et inclusion</w:t>
            </w:r>
          </w:p>
        </w:tc>
      </w:tr>
      <w:tr w:rsidR="007159EC" w:rsidRPr="00E76D45">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4508</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Society and community/Social and personal networks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Société et communauté/Réseaux sociaux et personnels</w:t>
            </w:r>
          </w:p>
        </w:tc>
      </w:tr>
      <w:tr w:rsidR="007159EC" w:rsidRPr="00E76D45">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4599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Society and community/Other content related to Society and community</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Société et communauté/Autre contenue lié à  Société et communauté</w:t>
            </w:r>
          </w:p>
        </w:tc>
      </w:tr>
      <w:tr w:rsidR="007159EC" w:rsidRPr="00E76D45">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110101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Income, pensions, spending and wealth/Household and family assets, debts and wealth/Household and family debt</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Revenu, pensions, dépenses et richesse/Actif, endettement et richesse des ménages et des familles/Endettement des ménages et des familles</w:t>
            </w:r>
          </w:p>
        </w:tc>
      </w:tr>
      <w:tr w:rsidR="007159EC" w:rsidRPr="00E76D45">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110102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Income, pensions, spending and wealth/Household and family assets, debts and wealth/Net worth</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Revenu, pensions, dépenses et richesse/Actif, endettement et richesse des ménages et des familles/Valeur nette</w:t>
            </w:r>
          </w:p>
        </w:tc>
      </w:tr>
      <w:tr w:rsidR="007159EC" w:rsidRPr="00E76D45">
        <w:trPr>
          <w:trHeight w:val="97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110199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Income, pensions, spending and wealth/Household and family assets, debts and wealth/Other content related to Household and family assets, debts and wealth</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Revenu, pensions, dépenses et richesse/Actif, endettement et richesse des ménages et des familles/Autre contenu lié à Actif, endettement et richesse des ménages et des familles</w:t>
            </w:r>
          </w:p>
        </w:tc>
      </w:tr>
      <w:tr w:rsidR="007159EC" w:rsidRPr="00E76D45">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lastRenderedPageBreak/>
              <w:t>110201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Income, pensions, spending and wealth/Household spending and savings/Household spending</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Revenu, pensions, dépenses et richesse/Dépenses et épargne des ménages/Dépenses des ménages</w:t>
            </w:r>
          </w:p>
        </w:tc>
      </w:tr>
      <w:tr w:rsidR="007159EC" w:rsidRPr="00E76D45">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110202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Income, pensions, spending and wealth/Household spending and savings/Shelter costs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Revenu, pensions, dépenses et richesse/Dépenses et épargne des ménages/Coûts d'habitation</w:t>
            </w:r>
          </w:p>
        </w:tc>
      </w:tr>
      <w:tr w:rsidR="007159EC" w:rsidRPr="00E76D45">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110203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Income, pensions, spending and wealth/Household spending and savings/Savings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Revenu, pensions, dépenses et richesse/Dépenses et épargne des ménages/Épargne</w:t>
            </w:r>
          </w:p>
        </w:tc>
      </w:tr>
      <w:tr w:rsidR="007159EC" w:rsidRPr="00E76D45">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110299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Income, pensions, spending and wealth/Household spending and savings/Other content related to Household spending and savings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Revenu, pensions, dépenses et richesse/Dépenses et épargne des ménages/Autre contenu lié à Dépenses et épargne des ménages</w:t>
            </w:r>
          </w:p>
        </w:tc>
      </w:tr>
      <w:tr w:rsidR="007159EC" w:rsidRPr="00E76D45">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110301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Income, pensions, spending and wealth/Household, family and personal income/Family income</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Revenu, pensions, dépenses et richesse/Revenu des ménages, des familles et des particuliers/Revenu des familles</w:t>
            </w:r>
          </w:p>
        </w:tc>
      </w:tr>
      <w:tr w:rsidR="007159EC" w:rsidRPr="00E76D45">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110302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Income, pensions, spending and wealth/Household, family and personal income/Household income</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Revenu, pensions, dépenses et richesse/Revenu des ménages, des familles et des particuliers/Revenu des ménages</w:t>
            </w:r>
          </w:p>
        </w:tc>
      </w:tr>
      <w:tr w:rsidR="007159EC" w:rsidRPr="00E76D45">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110303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Income, pensions, spending and wealth/Household, family and personal income/Personal income</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Revenu, pensions, dépenses et richesse/Revenu des ménages, des familles et des particuliers/Revenu des particuliers</w:t>
            </w:r>
          </w:p>
        </w:tc>
      </w:tr>
      <w:tr w:rsidR="007159EC" w:rsidRPr="00E76D45">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110304</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Income, pensions, spending and wealth/Household, family and personal income/Sources of income</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Revenu, pensions, dépenses et richesse/Revenu des ménages, des familles et des particuliers/Sources de revenu</w:t>
            </w:r>
          </w:p>
        </w:tc>
      </w:tr>
      <w:tr w:rsidR="007159EC" w:rsidRPr="00E76D45">
        <w:trPr>
          <w:trHeight w:val="97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110399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Income, pensions, spending and wealth/Household, family and personal income/Other content related to Household, family and personal income</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Revenu, pensions, dépenses et richesse/Revenu des ménages, des familles et des particuliers/Autre contenu lié à Revenu des ménages, des familles et des particuliers</w:t>
            </w:r>
          </w:p>
        </w:tc>
      </w:tr>
      <w:tr w:rsidR="007159EC" w:rsidRPr="00E76D45">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110401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Income, pensions, spending and wealth/Low income and inequality/Income inequality</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Revenu, pensions, dépenses et richesse/Faible revenu et inégalité/Inégalité</w:t>
            </w:r>
          </w:p>
        </w:tc>
      </w:tr>
      <w:tr w:rsidR="007159EC" w:rsidRPr="00E76D45">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110402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Income, pensions, spending and wealth/Low income and inequality/Low income</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Revenu, pensions, dépenses et richesse/Faible revenu et inégalité/Faible revenu</w:t>
            </w:r>
          </w:p>
        </w:tc>
      </w:tr>
      <w:tr w:rsidR="007159EC" w:rsidRPr="00E76D45">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110499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Income, pensions, spending and wealth/Low income and inequality/Other content related to Low income and inequality</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Revenu, pensions, dépenses et richesse/Faible revenu et inégalité/Autre contenu lié à Faible revenu et inégalité</w:t>
            </w:r>
          </w:p>
        </w:tc>
      </w:tr>
      <w:tr w:rsidR="007159EC" w:rsidRPr="00E76D45">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110501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Income, pensions, spending and wealth/Pensions and retirement income programs/Pension plans and funds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Revenu, pensions, dépenses et richesse/Pensions et programmes de revenu de retraite/Régimes et fonds de pension</w:t>
            </w:r>
          </w:p>
        </w:tc>
      </w:tr>
      <w:tr w:rsidR="007159EC" w:rsidRPr="00E76D45">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110502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Income, pensions, spending and wealth/Pensions and retirement income programs/Registered Retirement Savings Plan (RRSP)</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Revenu, pensions, dépenses et richesse/Pensions et programmes de revenu de retraite/Régime enregistré d'épargne-retraite (REER)</w:t>
            </w:r>
          </w:p>
        </w:tc>
      </w:tr>
      <w:tr w:rsidR="007159EC" w:rsidRPr="00E76D45">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110503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Income, pensions, spending and wealth/Pensions and retirement income programs/Retirement planning</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Revenu, pensions, dépenses et richesse/Pensions et programmes de revenu de retraite/Planification de la retraite</w:t>
            </w:r>
          </w:p>
        </w:tc>
      </w:tr>
      <w:tr w:rsidR="007159EC" w:rsidRPr="00E76D45">
        <w:trPr>
          <w:trHeight w:val="97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110599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Income, pensions, spending and wealth/Pensions and retirement income programs/Other content related to Pensions and retirement income programs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Revenu, pensions, dépenses et richesse/Pensions et programmes de revenu de retraite/Autre contenu lié à Pensions et programmes de revenu de retraite</w:t>
            </w:r>
          </w:p>
        </w:tc>
      </w:tr>
      <w:tr w:rsidR="007159EC" w:rsidRPr="00E76D45">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lastRenderedPageBreak/>
              <w:t>110601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Income, pensions, spending and wealth/Personal and household taxation/Income taxes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Revenu, pensions, dépenses et richesse/Imposition des particuliers et des ménages/Impôt sur le revenu</w:t>
            </w:r>
          </w:p>
        </w:tc>
      </w:tr>
      <w:tr w:rsidR="007159EC" w:rsidRPr="00E76D45">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110602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Income, pensions, spending and wealth/Personal and household taxation/Property taxes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Revenu, pensions, dépenses et richesse/Imposition des particuliers et des ménages/Impôt foncier</w:t>
            </w:r>
          </w:p>
        </w:tc>
      </w:tr>
      <w:tr w:rsidR="007159EC" w:rsidRPr="00E76D45">
        <w:trPr>
          <w:trHeight w:val="97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110699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Income, pensions, spending and wealth/Personal and household taxation/Other content related to Personal and household taxation</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Revenu, pensions, dépenses et richesse/Imposition des particuliers et des ménages/Autre contenu lié à Imposition des particuliers et des ménages</w:t>
            </w:r>
          </w:p>
        </w:tc>
      </w:tr>
      <w:tr w:rsidR="007159EC" w:rsidRPr="00E76D45">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130201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Health/Diseases and physical health conditions/Arthritis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Santé/Maladies et état de santé physique/Arthrite</w:t>
            </w:r>
          </w:p>
        </w:tc>
      </w:tr>
      <w:tr w:rsidR="007159EC" w:rsidRPr="00E76D45">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130203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Health/Diseases and physical health conditions/Cancer</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Santé/Maladies et état de santé physique/Cancer</w:t>
            </w:r>
          </w:p>
        </w:tc>
      </w:tr>
      <w:tr w:rsidR="007159EC" w:rsidRPr="00E76D45">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130204</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Health/Diseases and physical health conditions/Cardiovascular diseases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Santé/Maladies et état de santé physique/Maladies cardiovasculaires</w:t>
            </w:r>
          </w:p>
        </w:tc>
      </w:tr>
      <w:tr w:rsidR="007159EC" w:rsidRPr="00E76D45">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130205</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Health/Diseases and physical health conditions/Diabetes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Santé/Maladies et état de santé physique/Diabète</w:t>
            </w:r>
          </w:p>
        </w:tc>
      </w:tr>
      <w:tr w:rsidR="007159EC" w:rsidRPr="00E76D45">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130206</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Health/Diseases and physical health conditions/Blood pressure</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Santé/Maladies et état de santé physique/Tension artérielle</w:t>
            </w:r>
          </w:p>
        </w:tc>
      </w:tr>
      <w:tr w:rsidR="007159EC" w:rsidRPr="00E76D45">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130207</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Health/Diseases and physical health conditions/Influenza</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Santé/Maladies et état de santé physique/Grippe</w:t>
            </w:r>
          </w:p>
        </w:tc>
      </w:tr>
      <w:tr w:rsidR="007159EC" w:rsidRPr="00E76D45">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130208</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Health/Diseases and physical health conditions/Injuries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Santé/Maladies et état de santé physique/Blessures</w:t>
            </w:r>
          </w:p>
        </w:tc>
      </w:tr>
      <w:tr w:rsidR="007159EC" w:rsidRPr="00E76D45">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130209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Health/Diseases and physical health conditions/Body weight and obesity</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Santé/Maladies et état de santé physique/Poids corporel et l'obésité</w:t>
            </w:r>
          </w:p>
        </w:tc>
      </w:tr>
      <w:tr w:rsidR="007159EC" w:rsidRPr="00E76D45">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130210</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Health/Diseases and physical health conditions/Pain and discomfort</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Santé/Maladies et état de santé physique/Douleurs et malaises</w:t>
            </w:r>
          </w:p>
        </w:tc>
      </w:tr>
      <w:tr w:rsidR="007159EC" w:rsidRPr="00E76D45">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130211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Health/Diseases and physical health conditions/Neurological conditions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Santé/Maladies et état de santé physique/Problèmes neurologiques</w:t>
            </w:r>
          </w:p>
        </w:tc>
      </w:tr>
      <w:tr w:rsidR="007159EC" w:rsidRPr="00E76D45">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130212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Health/Diseases and physical health conditions/Sexually transmitted diseases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Santé/Maladies et état de santé physique/Maladies transmissibles sexuellement</w:t>
            </w:r>
          </w:p>
        </w:tc>
      </w:tr>
      <w:tr w:rsidR="007159EC" w:rsidRPr="00E76D45">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130218</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Health/Diseases and physical health conditions/Asthma</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Santé/Maladies et état de santé physique/Asthme</w:t>
            </w:r>
          </w:p>
        </w:tc>
      </w:tr>
      <w:tr w:rsidR="007159EC" w:rsidRPr="00E76D45">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130219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Health/Diseases and physical health conditions/Chronic obstructive pulmonary disease</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Santé/Maladies et état de santé physique/Maladie pulmonaire obstructive chronique</w:t>
            </w:r>
          </w:p>
        </w:tc>
      </w:tr>
      <w:tr w:rsidR="007159EC" w:rsidRPr="00E76D45">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130221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Health/Diseases and physical health conditions/Chronic conditions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Santé/Maladies et état de santé physique/Maladies chroniques</w:t>
            </w:r>
          </w:p>
        </w:tc>
      </w:tr>
      <w:tr w:rsidR="007159EC" w:rsidRPr="00E76D45">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130299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Health/Diseases and physical health conditions/Other content related to Diseases and physical health conditions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Santé/Maladies et état de santé physique/Autre contenu lié à Maladies et état de santé physique</w:t>
            </w:r>
          </w:p>
        </w:tc>
      </w:tr>
      <w:tr w:rsidR="007159EC" w:rsidRPr="00E76D45">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130301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Health/Environmental factors/Bisphenol A</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Santé/Facteurs environnementaux/Bisphénol A</w:t>
            </w:r>
          </w:p>
        </w:tc>
      </w:tr>
      <w:tr w:rsidR="007159EC" w:rsidRPr="00E76D45">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130302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Health/Environmental factors/Second-hand smoke</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Santé/Facteurs environnementaux/Fumée secondaire</w:t>
            </w:r>
          </w:p>
        </w:tc>
      </w:tr>
      <w:tr w:rsidR="007159EC" w:rsidRPr="00E76D45">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130303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Health/Environmental factors/Heavy metals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Santé/Facteurs environnementaux/Métaux lourds</w:t>
            </w:r>
          </w:p>
        </w:tc>
      </w:tr>
      <w:tr w:rsidR="007159EC" w:rsidRPr="00E76D45">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130399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Health/Environmental factors/Other content related to Environmental factors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Santé/Facteurs environnementaux/Autre contenu lié à Facteurs environnementaux</w:t>
            </w:r>
          </w:p>
        </w:tc>
      </w:tr>
      <w:tr w:rsidR="007159EC" w:rsidRPr="00E76D45">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lastRenderedPageBreak/>
              <w:t>130401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Health/Health care services/Access to health care</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Santé/Services de soins de santé/Accès aux soins de santé</w:t>
            </w:r>
          </w:p>
        </w:tc>
      </w:tr>
      <w:tr w:rsidR="007159EC" w:rsidRPr="00E76D45">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130402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Health/Health care services/Hospitalization</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Santé/Services de soins de santé/Hospitalisation</w:t>
            </w:r>
          </w:p>
        </w:tc>
      </w:tr>
      <w:tr w:rsidR="007159EC" w:rsidRPr="00E76D45">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130403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Health/Health care services/Patient satisfaction</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Santé/Services de soins de santé/Satisfaction des patients</w:t>
            </w:r>
          </w:p>
        </w:tc>
      </w:tr>
      <w:tr w:rsidR="007159EC" w:rsidRPr="00E76D45">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130404</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Health/Health care services/Health care providers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Santé/Services de soins de santé/Fournisseurs de soins de santé</w:t>
            </w:r>
          </w:p>
        </w:tc>
      </w:tr>
      <w:tr w:rsidR="007159EC" w:rsidRPr="00E76D45">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130405</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Health/Health care services/Residential care</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Santé/Services de soins de santé/Soins pour bénéficiaires internes</w:t>
            </w:r>
          </w:p>
        </w:tc>
      </w:tr>
      <w:tr w:rsidR="007159EC" w:rsidRPr="00E76D45">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130406</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Health/Health care services/Home care and caregivers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Santé/Services de soins de santé/Soins à domicile et aidants</w:t>
            </w:r>
          </w:p>
        </w:tc>
      </w:tr>
      <w:tr w:rsidR="007159EC" w:rsidRPr="00E76D45">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130499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Health/Health care services/Other content related to Health care services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Santé/Services de soins de santé/Autre contenu lié à Services de soins de santé</w:t>
            </w:r>
          </w:p>
        </w:tc>
      </w:tr>
      <w:tr w:rsidR="007159EC" w:rsidRPr="00E76D45">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130501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Health/Life expectancy and deaths/Causes of death</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Santé/Espérance de vie et décès/Causes de décès</w:t>
            </w:r>
          </w:p>
        </w:tc>
      </w:tr>
      <w:tr w:rsidR="007159EC" w:rsidRPr="00E76D45">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130502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Health/Life expectancy and deaths/Infant mortality and fetal deaths (stillbirths)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Santé/Espérance de vie et décès/Mortalité infantile et morts foetales (mortinaissances)</w:t>
            </w:r>
          </w:p>
        </w:tc>
      </w:tr>
      <w:tr w:rsidR="007159EC" w:rsidRPr="00E76D45">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130503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Health/Life expectancy and deaths/Life expectancy</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Santé/Espérance de vie et décès/Espérance de vie</w:t>
            </w:r>
          </w:p>
        </w:tc>
      </w:tr>
      <w:tr w:rsidR="007159EC" w:rsidRPr="00E76D45">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130504</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Health/Life expectancy and deaths/Mortality and death rates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Santé/Espérance de vie et décès/Mortalité et taux de mortalité</w:t>
            </w:r>
          </w:p>
        </w:tc>
      </w:tr>
      <w:tr w:rsidR="007159EC" w:rsidRPr="00E76D45">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130506</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Health/Life expectancy and deaths/Survival rates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Santé/Espérance de vie et décès/Taux de survie</w:t>
            </w:r>
          </w:p>
        </w:tc>
      </w:tr>
      <w:tr w:rsidR="007159EC" w:rsidRPr="00E76D45">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130599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Health/Life expectancy and deaths/Other content related to Life expectancy and deaths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Santé/Espérance de vie et décès/Autre contenu lié à Espérance de vie et décès</w:t>
            </w:r>
          </w:p>
        </w:tc>
      </w:tr>
      <w:tr w:rsidR="007159EC" w:rsidRPr="00E76D45">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130601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Health/Lifestyle and social conditions/Alcohol and drug use</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Santé/Mode de vie et conditions sociales/Consommation d'alcool et de drogues</w:t>
            </w:r>
          </w:p>
        </w:tc>
      </w:tr>
      <w:tr w:rsidR="007159EC" w:rsidRPr="00E76D45">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130602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Health/Lifestyle and social conditions/Nutrition</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Santé/Mode de vie et conditions sociales/Nutrition</w:t>
            </w:r>
          </w:p>
        </w:tc>
      </w:tr>
      <w:tr w:rsidR="007159EC" w:rsidRPr="00E76D45">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130603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Health/Lifestyle and social conditions/Physical activity</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Santé/Mode de vie et conditions sociales/Activité physique</w:t>
            </w:r>
          </w:p>
        </w:tc>
      </w:tr>
      <w:tr w:rsidR="007159EC" w:rsidRPr="00E76D45">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130604</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Health/Lifestyle and social conditions/Smoking</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Santé/Mode de vie et conditions sociales/Tabagisme</w:t>
            </w:r>
          </w:p>
        </w:tc>
      </w:tr>
      <w:tr w:rsidR="007159EC" w:rsidRPr="00E76D45">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130605</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Health/Lifestyle and social conditions/Prescription drug use</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Santé/Mode de vie et conditions sociales/Consommation de médicaments sur ordonnance</w:t>
            </w:r>
          </w:p>
        </w:tc>
      </w:tr>
      <w:tr w:rsidR="007159EC" w:rsidRPr="00E76D45">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130606</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Health/Lifestyle and social conditions/Sense of community belonging</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Santé/Mode de vie et conditions sociales/Sentiment d'appartenance à la communauté locale</w:t>
            </w:r>
          </w:p>
        </w:tc>
      </w:tr>
      <w:tr w:rsidR="007159EC" w:rsidRPr="00E76D45">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130607</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Health/Lifestyle and social conditions/Food insecurity</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Santé/Mode de vie et conditions sociales/Insécurité alimentaire</w:t>
            </w:r>
          </w:p>
        </w:tc>
      </w:tr>
      <w:tr w:rsidR="007159EC" w:rsidRPr="00E76D45">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130608</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Health/Lifestyle and social conditions/Socioeconomic conditions and health</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Santé/Mode de vie et conditions sociales/Conditions socioéconomiques et la santé</w:t>
            </w:r>
          </w:p>
        </w:tc>
      </w:tr>
      <w:tr w:rsidR="007159EC" w:rsidRPr="00E76D45">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130699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Health/Lifestyle and social conditions/Other content related to Lifestyle and social conditions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Santé/Mode de vie et conditions sociales/Autre contenu lié à Mode de vie et conditions sociales</w:t>
            </w:r>
          </w:p>
        </w:tc>
      </w:tr>
      <w:tr w:rsidR="007159EC" w:rsidRPr="00E76D45">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130701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Health/Mental health and well-being/Depression</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Santé/Santé mentale et bien-être/Dépression</w:t>
            </w:r>
          </w:p>
        </w:tc>
      </w:tr>
      <w:tr w:rsidR="007159EC" w:rsidRPr="00E76D45">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130702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Health/Mental health and well-being/Emotional disorders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Santé/Santé mentale et bien-être/Troubles affectifs</w:t>
            </w:r>
          </w:p>
        </w:tc>
      </w:tr>
      <w:tr w:rsidR="007159EC" w:rsidRPr="00E76D45">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lastRenderedPageBreak/>
              <w:t>130703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Health/Mental health and well-being/Mental illness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Santé/Santé mentale et bien-être/Maladies mentales</w:t>
            </w:r>
          </w:p>
        </w:tc>
      </w:tr>
      <w:tr w:rsidR="007159EC" w:rsidRPr="00E76D45">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130704</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Health/Mental health and well-being/Stress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Santé/Santé mentale et bien-être/Stress</w:t>
            </w:r>
          </w:p>
        </w:tc>
      </w:tr>
      <w:tr w:rsidR="007159EC" w:rsidRPr="00E76D45">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130706</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Health/Mental health and well-being/Mental health care</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Santé/Santé mentale et bien-être/Soins de santé mentale</w:t>
            </w:r>
          </w:p>
        </w:tc>
      </w:tr>
      <w:tr w:rsidR="007159EC" w:rsidRPr="00E76D45">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130707</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Health/Mental health and well-being/Perceived or self-rated health</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Santé/Santé mentale et bien-être/Santé perçue ou auto-évaluation de la santé</w:t>
            </w:r>
          </w:p>
        </w:tc>
      </w:tr>
      <w:tr w:rsidR="007159EC" w:rsidRPr="00E76D45">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130708</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Health/Mental health and well-being/Suicide</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Santé/Santé mentale et bien-être/Suicide</w:t>
            </w:r>
          </w:p>
        </w:tc>
      </w:tr>
      <w:tr w:rsidR="007159EC" w:rsidRPr="00E76D45">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130799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Health/Mental health and well-being/Other content related to Mental health and well-being</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Santé/Santé mentale et bien-être/Autre contenu lié à Santé mentale et bien-être</w:t>
            </w:r>
          </w:p>
        </w:tc>
      </w:tr>
      <w:tr w:rsidR="007159EC" w:rsidRPr="00E76D45">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130801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Health/Pregnancy and births/Birth weight</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Santé/Grossesses et naissances/Poids à la naissance</w:t>
            </w:r>
          </w:p>
        </w:tc>
      </w:tr>
      <w:tr w:rsidR="007159EC" w:rsidRPr="00E76D45">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130802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Health/Pregnancy and births/Births and birth rates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Santé/Grossesses et naissances/Naissances et taux de fécondité</w:t>
            </w:r>
          </w:p>
        </w:tc>
      </w:tr>
      <w:tr w:rsidR="007159EC" w:rsidRPr="00E76D45">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130803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Health/Pregnancy and births/Breastfeeding</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Santé/Grossesses et naissances/Allaitement maternel</w:t>
            </w:r>
          </w:p>
        </w:tc>
      </w:tr>
      <w:tr w:rsidR="007159EC" w:rsidRPr="00E76D45">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130804</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Health/Pregnancy and births/Pregnancy</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Santé/Grossesses et naissance/Grossesse</w:t>
            </w:r>
          </w:p>
        </w:tc>
      </w:tr>
      <w:tr w:rsidR="007159EC" w:rsidRPr="00E76D45">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130805</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Health/Pregnancy and births/Abortion</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Santé/Grossesses et naissances/Avortement</w:t>
            </w:r>
          </w:p>
        </w:tc>
      </w:tr>
      <w:tr w:rsidR="007159EC" w:rsidRPr="00E76D45">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130899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Health/Pregnancy and births/Other content related to Pregnancy and births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Santé/Grossesses et naissances/Autre contenu lié à Grossesses et aux naissances</w:t>
            </w:r>
          </w:p>
        </w:tc>
      </w:tr>
      <w:tr w:rsidR="007159EC" w:rsidRPr="00E76D45">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140101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Labour/Earnings, wages and non-wage benefits/Earnings and wages by occupation, industry or sector</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Travail/Gains, salaires et avantages sociaux/Gains et salaires selon la profession, l'industrie ou le secteur</w:t>
            </w:r>
          </w:p>
        </w:tc>
      </w:tr>
      <w:tr w:rsidR="007159EC" w:rsidRPr="00E76D45">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140102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Labour/Earnings, wages and non-wage benefits/Earnings and wages by region or location</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Travail/Gains, salaires et avantages sociaux/Gains et salaires selon la région ou le lieu</w:t>
            </w:r>
          </w:p>
        </w:tc>
      </w:tr>
      <w:tr w:rsidR="007159EC" w:rsidRPr="00E76D45">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140103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Labour/Earnings, wages and non-wage benefits/Earnings by age or sex</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Travail/Gains, salaires et avantages sociaux/Gains selon l'âge ou le sexe</w:t>
            </w:r>
          </w:p>
        </w:tc>
      </w:tr>
      <w:tr w:rsidR="007159EC" w:rsidRPr="00E76D45">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140104</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Labour/Earnings, wages and non-wage benefits/Earnings of immigrants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Travail/Gains, salaires et avantages sociaux/Gains des immigrants</w:t>
            </w:r>
          </w:p>
        </w:tc>
      </w:tr>
      <w:tr w:rsidR="007159EC" w:rsidRPr="00E76D45">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140105</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Labour/Earnings, wages and non-wage benefits/Education, skills and earnings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Travail/Gains, salaires et avantages sociaux/Éducation, compétences et gains</w:t>
            </w:r>
          </w:p>
        </w:tc>
      </w:tr>
      <w:tr w:rsidR="007159EC" w:rsidRPr="00E76D45">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140106</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Labour/Earnings, wages and non-wage benefits/Minimum wage or low-paid work</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Travail/Gains, salaires et avantages sociaux/Salaire minimum ou travail peu rémunéré</w:t>
            </w:r>
          </w:p>
        </w:tc>
      </w:tr>
      <w:tr w:rsidR="007159EC" w:rsidRPr="00E76D45">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140107</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Labour/Earnings, wages and non-wage benefits/Non-wage benefits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Travail/Gains, salaires et avantages sociaux/Avantages sociaux</w:t>
            </w:r>
          </w:p>
        </w:tc>
      </w:tr>
      <w:tr w:rsidR="007159EC" w:rsidRPr="00E76D45">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140108</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Labour/Earnings, wages and non-wage benefits/Parents, families and earnings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Travail/Gains, salaires et avantages sociaux/Parents, familles et gains</w:t>
            </w:r>
          </w:p>
        </w:tc>
      </w:tr>
      <w:tr w:rsidR="007159EC" w:rsidRPr="00E76D45">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140199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Labour/Earnings, wages and non-wage benefits/Other content related to Earnings, wages and non-wage benefits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Travail/Gains, salaires et avantages sociaux/Autre contenu lié à Gains, salaires et avantages sociaux</w:t>
            </w:r>
          </w:p>
        </w:tc>
      </w:tr>
      <w:tr w:rsidR="007159EC" w:rsidRPr="00ED1B70">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140201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Labour/Employment and unemployment/Employment by occupation, industry or sector</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Travail/Emploi et chômage/Emploi selon la profession, l'industrie ou le secteur</w:t>
            </w:r>
          </w:p>
        </w:tc>
      </w:tr>
      <w:tr w:rsidR="007159EC" w:rsidRPr="00ED1B70">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140202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Labour/Employment and unemployment/Education and the labour market</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Travail/Emploi et chômage/Éducation et marché du travail</w:t>
            </w:r>
          </w:p>
        </w:tc>
      </w:tr>
      <w:tr w:rsidR="007159EC" w:rsidRPr="00ED1B70">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lastRenderedPageBreak/>
              <w:t>140203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Labour/Employment and unemployment/Regional labour markets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 xml:space="preserve">Travail/Emploi et chômage/Marchés </w:t>
            </w:r>
            <w:proofErr w:type="gramStart"/>
            <w:r w:rsidRPr="00ED1B70">
              <w:rPr>
                <w:rFonts w:ascii="Arial" w:hAnsi="Arial"/>
                <w:color w:val="000000"/>
                <w:sz w:val="16"/>
                <w:szCs w:val="16"/>
                <w:lang w:val="fr-FR"/>
              </w:rPr>
              <w:t>du travail régionaux</w:t>
            </w:r>
            <w:proofErr w:type="gramEnd"/>
          </w:p>
        </w:tc>
      </w:tr>
      <w:tr w:rsidR="007159EC" w:rsidRPr="00ED1B70">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140204</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Labour/Employment and unemployment/Immigrants in the labour market</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Travail/Emploi et chômage/Immigrants sur le marché du travail</w:t>
            </w:r>
          </w:p>
        </w:tc>
      </w:tr>
      <w:tr w:rsidR="007159EC" w:rsidRPr="00ED1B70">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140205</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Labour/Employment and unemployment/Labour force characteristics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Travail/Emploi et chômage/Caractéristiques de la population active</w:t>
            </w:r>
          </w:p>
        </w:tc>
      </w:tr>
      <w:tr w:rsidR="007159EC" w:rsidRPr="00ED1B70">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140207</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Labour/Employment and unemployment/Unemployment</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Travail/Emploi et chômage/Chômage</w:t>
            </w:r>
          </w:p>
        </w:tc>
      </w:tr>
      <w:tr w:rsidR="007159EC" w:rsidRPr="00ED1B70">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140208</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Labour/Employment and unemployment/Women in the labour market</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Travail/Emploi et chômage/Femmes sur le marché du travail</w:t>
            </w:r>
          </w:p>
        </w:tc>
      </w:tr>
      <w:tr w:rsidR="007159EC" w:rsidRPr="00ED1B70">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140209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Labour/Employment and unemployment/Youth and young adults in the labour market</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Travail/Emploi et chômage/Jeunes et jeunes adultes sur le marché du travail</w:t>
            </w:r>
          </w:p>
        </w:tc>
      </w:tr>
      <w:tr w:rsidR="007159EC" w:rsidRPr="00ED1B70">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140210</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Labour/Employment and unemployment/Aboriginal peoples and the labour market</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Travail/Emploi et chômage/Peuples autochtones et marché du travail</w:t>
            </w:r>
          </w:p>
        </w:tc>
      </w:tr>
      <w:tr w:rsidR="007159EC" w:rsidRPr="00ED1B70">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140211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Labour/Employment and unemployment/Labour market overview</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Travail/Emploi et chômage/Aperçu du marché du travail</w:t>
            </w:r>
          </w:p>
        </w:tc>
      </w:tr>
      <w:tr w:rsidR="007159EC" w:rsidRPr="00ED1B70">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140299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Labour/Employment and unemployment/Other content related to Employment and unemployment</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Travail/Emploi et chômage/Autre contenu lié à Emploi et chômage</w:t>
            </w:r>
          </w:p>
        </w:tc>
      </w:tr>
      <w:tr w:rsidR="007159EC" w:rsidRPr="00ED1B70">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140401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Labour/Hours of work and work arrangements/Hours of work</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Travail/Heures de travail et conditions de travail/Heures de travail</w:t>
            </w:r>
          </w:p>
        </w:tc>
      </w:tr>
      <w:tr w:rsidR="007159EC" w:rsidRPr="00ED1B70">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140402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Labour/Hours of work and work arrangements/Part-time and non-permanent employment</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Travail/Heures de travail et conditions de travail/Emplois à temps partiel et non permanents</w:t>
            </w:r>
          </w:p>
        </w:tc>
      </w:tr>
      <w:tr w:rsidR="007159EC" w:rsidRPr="00ED1B70">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140403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Labour/Hours of work and work arrangements/Self-employment</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Travail/Heures de travail et conditions de travail/Travail autonome</w:t>
            </w:r>
          </w:p>
        </w:tc>
      </w:tr>
      <w:tr w:rsidR="007159EC" w:rsidRPr="00ED1B70">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140404</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Labour/Hours of work and work arrangements/Working from home</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Travail/Heures de travail et conditions de travail/Travail à domicile</w:t>
            </w:r>
          </w:p>
        </w:tc>
      </w:tr>
      <w:tr w:rsidR="007159EC" w:rsidRPr="00ED1B70">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140499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Labour/Hours of work and work arrangements/Other content related to Hours of work and work arrangements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Travail/Heures de travail et conditions de travail/Autre contenu lié à Heures de travail et conditions de travail</w:t>
            </w:r>
          </w:p>
        </w:tc>
      </w:tr>
      <w:tr w:rsidR="007159EC" w:rsidRPr="00ED1B70">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150401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Languages/Knowledge of languages/Aboriginal languages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Langues/Connaissance des langues/Langues autochtones</w:t>
            </w:r>
          </w:p>
        </w:tc>
      </w:tr>
      <w:tr w:rsidR="007159EC" w:rsidRPr="00ED1B70">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150402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Languages/Knowledge of languages/Immigrant languages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Langues/Connaissance des langues/Langues immigrantes</w:t>
            </w:r>
          </w:p>
        </w:tc>
      </w:tr>
      <w:tr w:rsidR="007159EC" w:rsidRPr="00ED1B70">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150403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Languages/Knowledge of languages/Official languages and English-French bilingualism</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Langues/Connaissance des langues/Langues officielles et bilinguisme français-anglais</w:t>
            </w:r>
          </w:p>
        </w:tc>
      </w:tr>
      <w:tr w:rsidR="007159EC" w:rsidRPr="00ED1B70">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150499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Languages/Knowledge of languages/Other content related to Knowledge of languages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Langues/Connaissance des langues/Autre contenu lié à Connaissance des langues</w:t>
            </w:r>
          </w:p>
        </w:tc>
      </w:tr>
      <w:tr w:rsidR="007159EC" w:rsidRPr="00ED1B70">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150701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Languages/Language groups/First official language spoken</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Langues/Groupes linguistiques/Première langue officielle parlée</w:t>
            </w:r>
          </w:p>
        </w:tc>
      </w:tr>
      <w:tr w:rsidR="007159EC" w:rsidRPr="00ED1B70">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150702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Languages/Language groups/Mother tongue</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Langues/Groupes linguistiques/Langue maternelle</w:t>
            </w:r>
          </w:p>
        </w:tc>
      </w:tr>
      <w:tr w:rsidR="007159EC" w:rsidRPr="00ED1B70">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150703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Languages/Language groups/Official language minorities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Langues/Groupes linguistiques/Minorités de langue officielle</w:t>
            </w:r>
          </w:p>
        </w:tc>
      </w:tr>
      <w:tr w:rsidR="007159EC" w:rsidRPr="00ED1B70">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150799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Languages/Language groups/Other content related to Language groups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Langues/Groupes linguistiques/Autre contenu lié à Groupes linguistiques</w:t>
            </w:r>
          </w:p>
        </w:tc>
      </w:tr>
      <w:tr w:rsidR="007159EC" w:rsidRPr="00ED1B70">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lastRenderedPageBreak/>
              <w:t>150801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Languages/Use of languages/Languages spoken at home</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Langues/Utilisation des langues/Langues parlées à la maison</w:t>
            </w:r>
          </w:p>
        </w:tc>
      </w:tr>
      <w:tr w:rsidR="007159EC" w:rsidRPr="00ED1B70">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150802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Languages/Use of languages/Languages used at work</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Langues/Utilisation des langues/Langues utilisées au travail</w:t>
            </w:r>
          </w:p>
        </w:tc>
      </w:tr>
      <w:tr w:rsidR="007159EC" w:rsidRPr="00ED1B70">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150899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Languages/Use of languages/Other content related to Use of languages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Langues/Utilisation des langues/Autre contenu lié à Utilisation des langues</w:t>
            </w:r>
          </w:p>
        </w:tc>
      </w:tr>
      <w:tr w:rsidR="007159EC" w:rsidRPr="00ED1B70">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170801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Population and demography/International migration/Emigration</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Population et démographie/Migration internationale/Émigration</w:t>
            </w:r>
          </w:p>
        </w:tc>
      </w:tr>
      <w:tr w:rsidR="007159EC" w:rsidRPr="00ED1B70">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170802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Population and demography/International migration/Immigration</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Population et démographie/Migration internationale/Immigration</w:t>
            </w:r>
          </w:p>
        </w:tc>
      </w:tr>
      <w:tr w:rsidR="007159EC" w:rsidRPr="00ED1B70">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170803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Population and demography/International migration/Non-permanent residents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Population et démographie/Migration internationale/Résidents non permanents</w:t>
            </w:r>
          </w:p>
        </w:tc>
      </w:tr>
      <w:tr w:rsidR="007159EC" w:rsidRPr="00ED1B70">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170899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Population and demography/International migration/Other content related to International migration</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Population et démographie/Migration internationale/Autre contenu lié à Migration internationale</w:t>
            </w:r>
          </w:p>
        </w:tc>
      </w:tr>
      <w:tr w:rsidR="007159EC" w:rsidRPr="00ED1B70">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171001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Population and demography/Population estimates/Annual population estimates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Population et démographie/Estimations démographiques/Estimations démographiques annuelles</w:t>
            </w:r>
          </w:p>
        </w:tc>
      </w:tr>
      <w:tr w:rsidR="007159EC" w:rsidRPr="00ED1B70">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171003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Population and demography/Population estimates/Quarterly population estimates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Population et démographie/Estimations démographiques/Estimations démographiques trimestrielles</w:t>
            </w:r>
          </w:p>
        </w:tc>
      </w:tr>
      <w:tr w:rsidR="007159EC" w:rsidRPr="00ED1B70">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171004</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Population and demography/Population estimates/Subprovincial population estimates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Population et démographie/Estimations démographiques/Estimations démographiques infraprovinciales</w:t>
            </w:r>
          </w:p>
        </w:tc>
      </w:tr>
      <w:tr w:rsidR="007159EC" w:rsidRPr="00ED1B70">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171099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Population and demography/Population estimates/Other content related to Population estimates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Population et démographie/Estimations démographiques/Autre contenu lié à  Estimations démographiques</w:t>
            </w:r>
          </w:p>
        </w:tc>
      </w:tr>
      <w:tr w:rsidR="007159EC" w:rsidRPr="00ED1B70">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171101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Population and demography/Population projections/Aboriginal population</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Population et démographie/Projections démographiques/Population autochtone</w:t>
            </w:r>
          </w:p>
        </w:tc>
      </w:tr>
      <w:tr w:rsidR="007159EC" w:rsidRPr="00ED1B70">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171102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Population and demography/Population projections/Ethnocultural diversity</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Population et démographie/Projections démographiques/Diversité ethnoculturelle</w:t>
            </w:r>
          </w:p>
        </w:tc>
      </w:tr>
      <w:tr w:rsidR="007159EC" w:rsidRPr="00ED1B70">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171103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Population and demography/Population projections/Labour force</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Population et démographie/Projections démographiques/Population active</w:t>
            </w:r>
          </w:p>
        </w:tc>
      </w:tr>
      <w:tr w:rsidR="007159EC" w:rsidRPr="00ED1B70">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171104</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Population and demography/Population projections/Population projections by provinces and territories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Population et démographie/Projections démographiques/Projections démographiques selon les provinces et les territoires</w:t>
            </w:r>
          </w:p>
        </w:tc>
      </w:tr>
      <w:tr w:rsidR="007159EC" w:rsidRPr="00ED1B70">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171199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Population and demography/Population projections/Other content related to Population projections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Population et démographie/Projections démographiques/Autre contenu lié à  Projections démographiques</w:t>
            </w:r>
          </w:p>
        </w:tc>
      </w:tr>
      <w:tr w:rsidR="007159EC" w:rsidRPr="00ED1B70">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171201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Population and demography/Population counts/Age and sex</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Population et démographie/Chiffres de population/Âge et sexe</w:t>
            </w:r>
          </w:p>
        </w:tc>
      </w:tr>
      <w:tr w:rsidR="007159EC" w:rsidRPr="00ED1B70">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171202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Population and demography/Population counts/Total population counts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Population et démographie/Chiffres de population/Chiffres totals de population</w:t>
            </w:r>
          </w:p>
        </w:tc>
      </w:tr>
      <w:tr w:rsidR="007159EC" w:rsidRPr="00ED1B70">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171203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Population and demography/Population counts/Families and marital status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Population et démographie/Chiffres de population/Familles et état matrimonial</w:t>
            </w:r>
          </w:p>
        </w:tc>
      </w:tr>
      <w:tr w:rsidR="007159EC" w:rsidRPr="00ED1B70">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lastRenderedPageBreak/>
              <w:t>171299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Population and demography/Population counts/Other content related to Population counts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Population et démographie/Chiffres de population/Autre contenu lié à Chiffres de population</w:t>
            </w:r>
          </w:p>
        </w:tc>
      </w:tr>
      <w:tr w:rsidR="007159EC" w:rsidRPr="00ED1B70">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180501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Prices and price indexes/Producer price indexes/Construction price indexes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Prix et indices des prix/Indices des prix à la production/Indices des prix à la construction</w:t>
            </w:r>
          </w:p>
        </w:tc>
      </w:tr>
      <w:tr w:rsidR="007159EC" w:rsidRPr="00ED1B70">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180502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Prices and price indexes/Producer price indexes/Industrial product price indexes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Prix et indices des prix/Indices des prix à la production/Indices des prix des produits industriels</w:t>
            </w:r>
          </w:p>
        </w:tc>
      </w:tr>
      <w:tr w:rsidR="007159EC" w:rsidRPr="00ED1B70">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180503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Prices and price indexes/Producer price indexes/Machinery and equipment price indexes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Prix et indices des prix/Indices des prix à la production/Indices des prix des machines et du matériel</w:t>
            </w:r>
          </w:p>
        </w:tc>
      </w:tr>
      <w:tr w:rsidR="007159EC" w:rsidRPr="00ED1B70">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180504</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Prices and price indexes/Producer price indexes/Service price indexes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Prix et indices des prix/Indices des prix à la production/Indices des prix des services</w:t>
            </w:r>
          </w:p>
        </w:tc>
      </w:tr>
      <w:tr w:rsidR="007159EC" w:rsidRPr="00ED1B70">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180599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Prices and price indexes/Producer price indexes/Other content related to Producer price indexes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Prix et indices des prix/Indices des prix à la production/Autre contenu lié à Indices des prix à la production</w:t>
            </w:r>
          </w:p>
        </w:tc>
      </w:tr>
      <w:tr w:rsidR="007159EC" w:rsidRPr="00ED1B70">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210201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Business and consumer services and culture/Culture/Film, television and video production</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Services aux entreprises et aux consommateurs et culture/Culture/Production cinématographique, télévisuelle et vidéo</w:t>
            </w:r>
          </w:p>
        </w:tc>
      </w:tr>
      <w:tr w:rsidR="007159EC" w:rsidRPr="00ED1B70">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210202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Business and consumer services and culture/Culture/Trade in culture goods and services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Services aux entreprises et aux consommateurs et culture/Culture/Commerce des biens et de services de la culture</w:t>
            </w:r>
          </w:p>
        </w:tc>
      </w:tr>
      <w:tr w:rsidR="007159EC" w:rsidRPr="00ED1B70">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210203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Business and consumer services and culture/Culture/Music and performing arts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Services aux entreprises et aux consommateurs et culture/Culture/Musique et arts du spectacle</w:t>
            </w:r>
          </w:p>
        </w:tc>
      </w:tr>
      <w:tr w:rsidR="007159EC" w:rsidRPr="00ED1B70">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210204</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Business and consumer services and culture/Culture/Publishing</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Services aux entreprises et aux consommateurs et culture/Culture/Édition</w:t>
            </w:r>
          </w:p>
        </w:tc>
      </w:tr>
      <w:tr w:rsidR="007159EC" w:rsidRPr="00ED1B70">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210206</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Business and consumer services and culture/Culture/Radio and television broadcasting</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Services aux entreprises et aux consommateurs et culture/Culture/Radiodiffusion et télédiffusion</w:t>
            </w:r>
          </w:p>
        </w:tc>
      </w:tr>
      <w:tr w:rsidR="007159EC" w:rsidRPr="00ED1B70">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210299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Business and consumer services and culture/Culture/Other content related to Culture</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Services aux entreprises et aux consommateurs et culture/Culture/Autre contenu lié à Culture</w:t>
            </w:r>
          </w:p>
        </w:tc>
      </w:tr>
      <w:tr w:rsidR="007159EC" w:rsidRPr="00ED1B70">
        <w:trPr>
          <w:trHeight w:val="97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210401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Business and consumer services and culture/Business and consumer services/Accounting and consulting services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Services aux entreprises et aux consommateurs et culture/Services aux entreprises et aux consommateurs/Services de comptabilité et de conseils</w:t>
            </w:r>
          </w:p>
        </w:tc>
      </w:tr>
      <w:tr w:rsidR="007159EC" w:rsidRPr="00ED1B70">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210402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Business and consumer services and culture/Business and consumer services/Advertising services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Services aux entreprises et aux consommateurs et culture/Services aux entreprises et aux consommateurs/Services de publicité</w:t>
            </w:r>
          </w:p>
        </w:tc>
      </w:tr>
      <w:tr w:rsidR="007159EC" w:rsidRPr="00ED1B70">
        <w:trPr>
          <w:trHeight w:val="97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210404</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Business and consumer services and culture/Business and consumer services/Rental, leasing and real estate services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Services aux entreprises et aux consommateurs et culture/Services aux entreprises et aux consommateurs/Services immobiliers et services de location et de location à bail</w:t>
            </w:r>
          </w:p>
        </w:tc>
      </w:tr>
      <w:tr w:rsidR="007159EC" w:rsidRPr="00ED1B70">
        <w:trPr>
          <w:trHeight w:val="121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210407</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Business and consumer services and culture/Business and consumer services/Architect, engineering, design and surveying and mapping services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Services aux entreprises et aux consommateurs et culture/Services aux entreprises et aux consommateurs/Services d'architecte, d'ingéniere, de conception et de prospection, d'arpentage et de cartographie</w:t>
            </w:r>
          </w:p>
        </w:tc>
      </w:tr>
      <w:tr w:rsidR="007159EC" w:rsidRPr="00ED1B70">
        <w:trPr>
          <w:trHeight w:val="97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lastRenderedPageBreak/>
              <w:t>210408</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Business and consumer services and culture/Business and consumer services/Accommodation and food services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Services aux entreprises et aux consommateurs et culture/Services aux entreprises et aux consommateurs/Hébergement et services de restauration</w:t>
            </w:r>
          </w:p>
        </w:tc>
      </w:tr>
      <w:tr w:rsidR="007159EC" w:rsidRPr="00ED1B70">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210409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Business and consumer services and culture/Business and consumer services/Sports and leisure</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Services aux entreprises et aux consommateurs et culture/Services aux entreprises et aux consommateurs/Sports et loisirs</w:t>
            </w:r>
          </w:p>
        </w:tc>
      </w:tr>
      <w:tr w:rsidR="007159EC" w:rsidRPr="00ED1B70">
        <w:trPr>
          <w:trHeight w:val="97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210410</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Business and consumer services and culture/Business and consumer services/Software development and computer services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Services aux entreprises et aux consommateurs et culture/Services aux entreprises et aux consommateurs/Développement de logiciels et les services informatiques</w:t>
            </w:r>
          </w:p>
        </w:tc>
      </w:tr>
      <w:tr w:rsidR="007159EC" w:rsidRPr="00ED1B70">
        <w:trPr>
          <w:trHeight w:val="97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210411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Business and consumer services and culture/Business and consumer services/Repair and maintenance services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Services aux entreprises et aux consommateurs et culture/Services aux entreprises et aux consommateurs/Services de réparation et d'entretien</w:t>
            </w:r>
          </w:p>
        </w:tc>
      </w:tr>
      <w:tr w:rsidR="007159EC" w:rsidRPr="00ED1B70">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210412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Business and consumer services and culture/Business and consumer services/Employment services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Services aux entreprises et aux consommateurs et culture/Services aux entreprises et aux consommateurs/Services d'emploi</w:t>
            </w:r>
          </w:p>
        </w:tc>
      </w:tr>
      <w:tr w:rsidR="007159EC" w:rsidRPr="00ED1B70">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210413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Business and consumer services and culture/Business and consumer services/Travel agencies and tour operators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Services aux entreprises et aux consommateurs et culture/Services aux entreprises et aux consommateurs/Agences de voyages et voyagistes</w:t>
            </w:r>
          </w:p>
        </w:tc>
      </w:tr>
      <w:tr w:rsidR="007159EC" w:rsidRPr="00ED1B70">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210414</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Business and consumer services and culture/Business and consumer services/Personal services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Services aux entreprises et aux consommateurs et culture/Services aux entreprises et aux consommateurs/Services personnels</w:t>
            </w:r>
          </w:p>
        </w:tc>
      </w:tr>
      <w:tr w:rsidR="007159EC" w:rsidRPr="00ED1B70">
        <w:trPr>
          <w:trHeight w:val="97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210499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Business and consumer services and culture/Business and consumer services/Other content related to Business and consumer services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Services aux entreprises et aux consommateurs et culture/Services aux entreprises et aux consommateurs/Autre contenu lié à Services aux entreprises et aux consommateurs</w:t>
            </w:r>
          </w:p>
        </w:tc>
      </w:tr>
      <w:tr w:rsidR="007159EC" w:rsidRPr="00ED1B70">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220401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Information and communications technology/Internet use/Business and government Internet use</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Technologies de l'information et des communications/Utilisation d'Internet/Utilisation d'Internet par les entreprises et les gouvernements</w:t>
            </w:r>
          </w:p>
        </w:tc>
      </w:tr>
      <w:tr w:rsidR="007159EC" w:rsidRPr="00ED1B70">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220402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Information and communications technology/Internet use/E-commerce</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Technologies de l'information et des communications/Utilisation d'Internet/Commerce électronique</w:t>
            </w:r>
          </w:p>
        </w:tc>
      </w:tr>
      <w:tr w:rsidR="007159EC" w:rsidRPr="00ED1B70">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220403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Information and communications technology/Internet use/Individual and household Internet use</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Technologies de l'information et des communications/Utilisation d'Internet/Utilisation d'Internet par les particuliers et les ménages</w:t>
            </w:r>
          </w:p>
        </w:tc>
      </w:tr>
      <w:tr w:rsidR="007159EC" w:rsidRPr="00ED1B70">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220499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Information and communications technology/Internet use/Other content related to Internet use</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Technologies de l'information et des communications/Utilisation d'Internet/Autre contenu lié à Utilisation d'Internet</w:t>
            </w:r>
          </w:p>
        </w:tc>
      </w:tr>
      <w:tr w:rsidR="007159EC" w:rsidRPr="00ED1B70">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230101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Transportation/Air transportation/Air fares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Transport/Transport aérien/Tarifs aériens</w:t>
            </w:r>
          </w:p>
        </w:tc>
      </w:tr>
      <w:tr w:rsidR="007159EC" w:rsidRPr="00ED1B70">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230102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Transportation/Air transportation/Air passenger origin and destination</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Transport/Transport aérien/Origine et destination des passagers aériens</w:t>
            </w:r>
          </w:p>
        </w:tc>
      </w:tr>
      <w:tr w:rsidR="007159EC" w:rsidRPr="00ED1B70">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230103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Transportation/Air transportation/Aircraft movements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Transport/Transport aérien/Mouvements d'aéronefs</w:t>
            </w:r>
          </w:p>
        </w:tc>
      </w:tr>
      <w:tr w:rsidR="007159EC" w:rsidRPr="00ED1B70">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230104</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Transportation/Air transportation/Airport activity</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Transport/Transport aérien/Activité aéroportuaire</w:t>
            </w:r>
          </w:p>
        </w:tc>
      </w:tr>
      <w:tr w:rsidR="007159EC" w:rsidRPr="00ED1B70">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230105</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Transportation/Air transportation/Aviation financial and operating statistics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Transport/Transport aérien/Statistiques financières et d'exploitation de l'aviation</w:t>
            </w:r>
          </w:p>
        </w:tc>
      </w:tr>
      <w:tr w:rsidR="007159EC" w:rsidRPr="00ED1B70">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lastRenderedPageBreak/>
              <w:t>230199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Transportation/Air transportation/Other content related to Air transportation</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Transport/Transport aérien/Autre contenu lié à Transport aérien</w:t>
            </w:r>
          </w:p>
        </w:tc>
      </w:tr>
      <w:tr w:rsidR="007159EC" w:rsidRPr="00ED1B70">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230401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Transportation/Road transportation/Trucking industry</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Transport/Transport routier/Industrie du camionnage</w:t>
            </w:r>
          </w:p>
        </w:tc>
      </w:tr>
      <w:tr w:rsidR="007159EC" w:rsidRPr="00ED1B70">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230402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Transportation/Road transportation/Motor vehicles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Transport/Transport routier/Véhicules automobiles</w:t>
            </w:r>
          </w:p>
        </w:tc>
      </w:tr>
      <w:tr w:rsidR="007159EC" w:rsidRPr="00ED1B70">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230403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Transportation/Road transportation/Passenger bus and transit industries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Transport/Transport routier/Industries du transport de passagers par autobus et du transport</w:t>
            </w:r>
          </w:p>
        </w:tc>
      </w:tr>
      <w:tr w:rsidR="007159EC" w:rsidRPr="00ED1B70">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230404</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Transportation/Road transportation/Passenger-kilometres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Transport/Transport routier/Passagers-kilomètres</w:t>
            </w:r>
          </w:p>
        </w:tc>
      </w:tr>
      <w:tr w:rsidR="007159EC" w:rsidRPr="00ED1B70">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230405</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Transportation/Road transportation/Vehicle-kilometres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Transport/Transport routier/Véhicules-kilomètres</w:t>
            </w:r>
          </w:p>
        </w:tc>
      </w:tr>
      <w:tr w:rsidR="007159EC" w:rsidRPr="00ED1B70">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230499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Transportation/Road transportation/Other content related to Road transportation</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Transport/Transport routier/Autre contenu lié à Transport routier</w:t>
            </w:r>
          </w:p>
        </w:tc>
      </w:tr>
      <w:tr w:rsidR="007159EC" w:rsidRPr="00ED1B70">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270301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Science and technology/Innovation and business strategy/Software licensing and advanced technology use</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Sciences et technologie/Innovation et stratégies d'entreprise/Licence de logiciel et utilisation des technologies de pointe</w:t>
            </w:r>
          </w:p>
        </w:tc>
      </w:tr>
      <w:tr w:rsidR="007159EC" w:rsidRPr="00ED1B70">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270302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Science and technology/Innovation and business strategy/Products and processes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Sciences et technologie/Innovation et stratégies d'entreprise/Produits et processus</w:t>
            </w:r>
          </w:p>
        </w:tc>
      </w:tr>
      <w:tr w:rsidR="007159EC" w:rsidRPr="00ED1B70">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270303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Science and technology/Innovation and business strategy/Enterprise and subsidiary activities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Sciences et technologie/Innovation et stratégies d'entreprise/Activités des entreprises et des filiales</w:t>
            </w:r>
          </w:p>
        </w:tc>
      </w:tr>
      <w:tr w:rsidR="007159EC" w:rsidRPr="00ED1B70">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270304</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Science and technology/Innovation and business strategy/Organizational and management practices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Sciences et technologie/Innovation et stratégies d'entreprise/Pratiques organisationnelles et de gestion</w:t>
            </w:r>
          </w:p>
        </w:tc>
      </w:tr>
      <w:tr w:rsidR="007159EC" w:rsidRPr="00ED1B70">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270305</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Science and technology/Innovation and business strategy/Industrial activities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Sciences et technologie/Innovation et stratégies d'entreprise/Activités industrielles</w:t>
            </w:r>
          </w:p>
        </w:tc>
      </w:tr>
      <w:tr w:rsidR="007159EC" w:rsidRPr="00ED1B70">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270306</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Science and technology/Innovation and business strategy/Patents, copyrights and trademarks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Sciences et technologie/Innovation et stratégies d'entreprise/Brevets, droits d'auteur et marques de commerce</w:t>
            </w:r>
          </w:p>
        </w:tc>
      </w:tr>
      <w:tr w:rsidR="007159EC" w:rsidRPr="00ED1B70">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270399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Science and technology/Innovation and business strategy/Other content related to Innovation and business strategy</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Sciences et technologie/Innovation et stratégies d'entreprise/Autre contenu lié à Innovation et stratégies d'entreprise</w:t>
            </w:r>
          </w:p>
        </w:tc>
      </w:tr>
      <w:tr w:rsidR="007159EC" w:rsidRPr="00ED1B70">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270501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Science and technology/Research and development/Institutional expenditures and activities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Sciences et technologie/Recherche et développement/Dépenses et activités du secteur institutionnel</w:t>
            </w:r>
          </w:p>
        </w:tc>
      </w:tr>
      <w:tr w:rsidR="007159EC" w:rsidRPr="00ED1B70">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270502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Science and technology/Research and development/Private expenditures and activities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Sciences et technologie/Recherche et développement/Dépenses et activités du secteur privé</w:t>
            </w:r>
          </w:p>
        </w:tc>
      </w:tr>
      <w:tr w:rsidR="007159EC" w:rsidRPr="00ED1B70">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270503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Science and technology/Research and development/Public expenditures and activities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Sciences et technologie/Recherche et développement/Dépenses et activités du secteur public</w:t>
            </w:r>
          </w:p>
        </w:tc>
      </w:tr>
      <w:tr w:rsidR="007159EC" w:rsidRPr="00ED1B70">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270505</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Science and technology/Research and development/Health expenditures and activities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Sciences et technologie/Recherche et développement/Dépenses et activités du secteur de la santé</w:t>
            </w:r>
          </w:p>
        </w:tc>
      </w:tr>
      <w:tr w:rsidR="007159EC" w:rsidRPr="00ED1B70">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270599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Science and technology/Research and development/Other content related to Research and development</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Sciences et technologie/Recherche et développement/Autre contenu lié à Recherche et développement</w:t>
            </w:r>
          </w:p>
        </w:tc>
      </w:tr>
      <w:tr w:rsidR="007159EC" w:rsidRPr="00ED1B70">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320101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Agriculture/Crops and horticulture/Grains and field crops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Agriculture/Cultures et horticulture/Grains et grandes cultures</w:t>
            </w:r>
          </w:p>
        </w:tc>
      </w:tr>
      <w:tr w:rsidR="007159EC" w:rsidRPr="00ED1B70">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lastRenderedPageBreak/>
              <w:t>320102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Agriculture/Crops and horticulture/Vegetables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Agriculture/Cultures et horticulture/Légumes</w:t>
            </w:r>
          </w:p>
        </w:tc>
      </w:tr>
      <w:tr w:rsidR="007159EC" w:rsidRPr="00ED1B70">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320104</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Agriculture/Crops and horticulture/Fruits, berries and nuts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Agriculture/Cultures et horticulture/Fruits, petits fruits et noix</w:t>
            </w:r>
          </w:p>
        </w:tc>
      </w:tr>
      <w:tr w:rsidR="007159EC" w:rsidRPr="00ED1B70">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320105</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Agriculture/Crops and horticulture/Greenhouses and nurseries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Agriculture/Cultures et horticulture/Serres et pépinières</w:t>
            </w:r>
          </w:p>
        </w:tc>
      </w:tr>
      <w:tr w:rsidR="007159EC" w:rsidRPr="00ED1B70">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320106</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Agriculture/Crops and horticulture/Organic farming and genetic modification</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Agriculture/Cultures et horticulture/Agriculture biologique et modification génétique</w:t>
            </w:r>
          </w:p>
        </w:tc>
      </w:tr>
      <w:tr w:rsidR="007159EC" w:rsidRPr="00ED1B70">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320107</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Agriculture/Crops and horticulture/Maple, honey and bees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Agriculture/Cultures et horticulture/L'Érable, miel et abeilles</w:t>
            </w:r>
          </w:p>
        </w:tc>
      </w:tr>
      <w:tr w:rsidR="007159EC" w:rsidRPr="00ED1B70">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320199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Agriculture/Crops and horticulture/Other content related to Crops and horticulture</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Agriculture/Cultures et horticulture/Autre contenu lié à Cultures et horticulture</w:t>
            </w:r>
          </w:p>
        </w:tc>
      </w:tr>
      <w:tr w:rsidR="007159EC" w:rsidRPr="00ED1B70">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320201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Agriculture/Farm financial statistics/Farm revenue and expenses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Agriculture/Statistiques financières des exploitations agricoles/Revenu et dépenses d'exploitation agricole</w:t>
            </w:r>
          </w:p>
        </w:tc>
      </w:tr>
      <w:tr w:rsidR="007159EC" w:rsidRPr="00ED1B70">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320202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Agriculture/Farm financial statistics/Farm capital</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Agriculture/Statistiques financières des exploitations agricoles/Capital agricole</w:t>
            </w:r>
          </w:p>
        </w:tc>
      </w:tr>
      <w:tr w:rsidR="007159EC" w:rsidRPr="00ED1B70">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320204</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Agriculture/Farm financial statistics/Farm and off-farm income</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Agriculture/Statistiques financières des exploitations agricoles/Revenu agricole et non agricole</w:t>
            </w:r>
          </w:p>
        </w:tc>
      </w:tr>
      <w:tr w:rsidR="007159EC" w:rsidRPr="00ED1B70">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320299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Agriculture/Farm financial statistics/Other content related to Farm financial statistics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Agriculture/Statistiques financières des exploitations agricoles/Autre contenu lié à Statistiques financières des exploitations agricoles</w:t>
            </w:r>
          </w:p>
        </w:tc>
      </w:tr>
      <w:tr w:rsidR="007159EC" w:rsidRPr="00ED1B70">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320301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Agriculture/Farms and farm operators/Demographic characteristics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Agriculture/Exploitations et exploitants agricoles/Caractéristiques démographiques</w:t>
            </w:r>
          </w:p>
        </w:tc>
      </w:tr>
      <w:tr w:rsidR="007159EC" w:rsidRPr="00ED1B70">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320302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Agriculture/Farms and farm operators/Farm classification and type</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Agriculture/Exploitations et exploitants agricoles/Classification et type de ferme</w:t>
            </w:r>
          </w:p>
        </w:tc>
      </w:tr>
      <w:tr w:rsidR="007159EC" w:rsidRPr="00ED1B70">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320399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Agriculture/Farms and farm operators/Other content related to Farms and farm operators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Agriculture/Exploitations et exploitants agricoles/Autre contenu lié à Exploitations et exploitants agricoles</w:t>
            </w:r>
          </w:p>
        </w:tc>
      </w:tr>
      <w:tr w:rsidR="007159EC" w:rsidRPr="00ED1B70">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320401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Agriculture/Livestock and aquaculture/Aquaculture</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Agriculture/Bétail et aquaculture/Aquaculture</w:t>
            </w:r>
          </w:p>
        </w:tc>
      </w:tr>
      <w:tr w:rsidR="007159EC" w:rsidRPr="00ED1B70">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320402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Agriculture/Livestock and aquaculture/Cattle, pigs and sheep</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Agriculture/Bétail et aquaculture/Bovins, porcs et moutons</w:t>
            </w:r>
          </w:p>
        </w:tc>
      </w:tr>
      <w:tr w:rsidR="007159EC" w:rsidRPr="00ED1B70">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320403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Agriculture/Livestock and aquaculture/Dairy products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Agriculture/Bétail et aquaculture/Produits laitiers</w:t>
            </w:r>
          </w:p>
        </w:tc>
      </w:tr>
      <w:tr w:rsidR="007159EC" w:rsidRPr="00ED1B70">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320404</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Agriculture/Livestock and aquaculture/Meat products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Agriculture/Bétail et aquaculture/Produits de viande</w:t>
            </w:r>
          </w:p>
        </w:tc>
      </w:tr>
      <w:tr w:rsidR="007159EC" w:rsidRPr="00ED1B70">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320405</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Agriculture/Livestock and aquaculture/Poultry and eggs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Agriculture/Bétail et aquaculture/Volailles et oeufs</w:t>
            </w:r>
          </w:p>
        </w:tc>
      </w:tr>
      <w:tr w:rsidR="007159EC" w:rsidRPr="00ED1B70">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320407</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Agriculture/Livestock and aquaculture/Fur, pelt and wool products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Agriculture/Bétail et aquaculture/Produits des fourrures, peaux et laine</w:t>
            </w:r>
          </w:p>
        </w:tc>
      </w:tr>
      <w:tr w:rsidR="007159EC" w:rsidRPr="00ED1B70">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320408</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Agriculture/Livestock and aquaculture/Alternative livestock</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Agriculture/Bétail et aquaculture/Espèces alternatives</w:t>
            </w:r>
          </w:p>
        </w:tc>
      </w:tr>
      <w:tr w:rsidR="007159EC" w:rsidRPr="00ED1B70">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320499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Agriculture/Livestock and aquaculture/Other content related to Livestock and aquaculture</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Agriculture/Bétail et aquaculture/Autre contenu lié à Bétail et aquaculture</w:t>
            </w:r>
          </w:p>
        </w:tc>
      </w:tr>
      <w:tr w:rsidR="007159EC" w:rsidRPr="00ED1B70">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320601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Agriculture/Land use and environmental practices/Environmental practices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Agriculture/Utilisation des terres et pratiques environnementales/Pratiques environnementales</w:t>
            </w:r>
          </w:p>
        </w:tc>
      </w:tr>
      <w:tr w:rsidR="007159EC" w:rsidRPr="00ED1B70">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lastRenderedPageBreak/>
              <w:t>320604</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Agriculture/Land use and environmental practices/Farm area, land tenure and land use</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Agriculture/Utilisation des terres et pratiques environnementales/Superficie agricole, mode d'occupation et utilisation des terres</w:t>
            </w:r>
          </w:p>
        </w:tc>
      </w:tr>
      <w:tr w:rsidR="007159EC" w:rsidRPr="00ED1B70">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320606</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Agriculture/Land use and environmental practices/Water use and irrigation</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Agriculture/Utilisation des terres et pratiques environnementales/Utilisation de l'eau et irrigation</w:t>
            </w:r>
          </w:p>
        </w:tc>
      </w:tr>
      <w:tr w:rsidR="007159EC" w:rsidRPr="00ED1B70">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320699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Agriculture/Land use and environmental practices/Other content related to Land use and environmental practices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Agriculture/Utilisation des terres et pratiques environnementales/Autre contenu lié à Utilisation des terres et pratiques environnementales</w:t>
            </w:r>
          </w:p>
        </w:tc>
      </w:tr>
      <w:tr w:rsidR="007159EC" w:rsidRPr="00ED1B70">
        <w:trPr>
          <w:trHeight w:val="97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330101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Business performance and ownership/Business dynamics/Business adaptation and adjustment</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Rendement des entreprises et appartenance/Dynamique des entreprises/Adaptation et ajustement des entreprises</w:t>
            </w:r>
          </w:p>
        </w:tc>
      </w:tr>
      <w:tr w:rsidR="007159EC" w:rsidRPr="00ED1B70">
        <w:trPr>
          <w:trHeight w:val="97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330102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Business performance and ownership/Business dynamics/Entry, exit, mergers and growth</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Rendement des entreprises et appartenance/Dynamique des entreprises/Création, disparitions, fusions et croissance</w:t>
            </w:r>
          </w:p>
        </w:tc>
      </w:tr>
      <w:tr w:rsidR="007159EC" w:rsidRPr="00ED1B70">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330103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Business performance and ownership/Business dynamics/Current business conditions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Rendement des entreprises et appartenance/Dynamique des entreprises/Conditions actuelles des entreprises</w:t>
            </w:r>
          </w:p>
        </w:tc>
      </w:tr>
      <w:tr w:rsidR="007159EC" w:rsidRPr="00ED1B70">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330104</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Business performance and ownership/Business dynamics/Regional and urban profiles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Rendement des entreprises et appartenance/Dynamique des entreprises/Profils régionaux et urbains</w:t>
            </w:r>
          </w:p>
        </w:tc>
      </w:tr>
      <w:tr w:rsidR="007159EC" w:rsidRPr="00ED1B70">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330105</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Business performance and ownership/Business dynamics/Small and medium sized business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Rendement des entreprises et appartenance/Dynamique des entreprises/Petites et moyennes entreprises</w:t>
            </w:r>
          </w:p>
        </w:tc>
      </w:tr>
      <w:tr w:rsidR="007159EC" w:rsidRPr="00ED1B70">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330199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Business performance and ownership/Business dynamics/Other content related to Business dynamics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 xml:space="preserve">Rendement des entreprises et appartenance/Dynamique </w:t>
            </w:r>
            <w:proofErr w:type="gramStart"/>
            <w:r w:rsidRPr="00ED1B70">
              <w:rPr>
                <w:rFonts w:ascii="Arial" w:hAnsi="Arial"/>
                <w:color w:val="000000"/>
                <w:sz w:val="16"/>
                <w:szCs w:val="16"/>
                <w:lang w:val="fr-FR"/>
              </w:rPr>
              <w:t>des entreprises/Autre contenu lié</w:t>
            </w:r>
            <w:proofErr w:type="gramEnd"/>
            <w:r w:rsidRPr="00ED1B70">
              <w:rPr>
                <w:rFonts w:ascii="Arial" w:hAnsi="Arial"/>
                <w:color w:val="000000"/>
                <w:sz w:val="16"/>
                <w:szCs w:val="16"/>
                <w:lang w:val="fr-FR"/>
              </w:rPr>
              <w:t xml:space="preserve"> à Dynamique des entreprises</w:t>
            </w:r>
          </w:p>
        </w:tc>
      </w:tr>
      <w:tr w:rsidR="007159EC" w:rsidRPr="00ED1B70">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330201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Business performance and ownership/Business ownership/Foreign and domestic control</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Rendement des entreprises et appartenance/Propriété des entreprises/Contrôle étranger et canadien</w:t>
            </w:r>
          </w:p>
        </w:tc>
      </w:tr>
      <w:tr w:rsidR="007159EC" w:rsidRPr="00ED1B70">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330202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Business performance and ownership/Business ownership/Multinationals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Rendement des entreprises et appartenance/Propriété des entreprises/Multinationales</w:t>
            </w:r>
          </w:p>
        </w:tc>
      </w:tr>
      <w:tr w:rsidR="007159EC" w:rsidRPr="00ED1B70">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330299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Business performance and ownership/Business ownership/Other content related to Business ownership</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 xml:space="preserve">Rendement des entreprises et appartenance/Propriété </w:t>
            </w:r>
            <w:proofErr w:type="gramStart"/>
            <w:r w:rsidRPr="00ED1B70">
              <w:rPr>
                <w:rFonts w:ascii="Arial" w:hAnsi="Arial"/>
                <w:color w:val="000000"/>
                <w:sz w:val="16"/>
                <w:szCs w:val="16"/>
                <w:lang w:val="fr-FR"/>
              </w:rPr>
              <w:t>des entreprises/Autre contenu lié</w:t>
            </w:r>
            <w:proofErr w:type="gramEnd"/>
            <w:r w:rsidRPr="00ED1B70">
              <w:rPr>
                <w:rFonts w:ascii="Arial" w:hAnsi="Arial"/>
                <w:color w:val="000000"/>
                <w:sz w:val="16"/>
                <w:szCs w:val="16"/>
                <w:lang w:val="fr-FR"/>
              </w:rPr>
              <w:t xml:space="preserve"> à Propriété des entreprises</w:t>
            </w:r>
          </w:p>
        </w:tc>
      </w:tr>
      <w:tr w:rsidR="007159EC" w:rsidRPr="00ED1B70">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330301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Business performance and ownership/Financial statements and performance/Corporate taxation</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Rendement des entreprises et appartenance/États financiers et rendement/Fiscalité des entreprises</w:t>
            </w:r>
          </w:p>
        </w:tc>
      </w:tr>
      <w:tr w:rsidR="007159EC" w:rsidRPr="00ED1B70">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330302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Business performance and ownership/Financial statements and performance/Financial institutions and intermediaries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Rendement des entreprises et appartenance/États financiers et rendement/Institutions et intermédiaires financiers</w:t>
            </w:r>
          </w:p>
        </w:tc>
      </w:tr>
      <w:tr w:rsidR="007159EC" w:rsidRPr="00ED1B70">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330303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Business performance and ownership/Financial statements and performance/Financial performance</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Rendement des entreprises et appartenance/États financiers et rendement/Performance financière</w:t>
            </w:r>
          </w:p>
        </w:tc>
      </w:tr>
      <w:tr w:rsidR="007159EC" w:rsidRPr="00ED1B70">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330304</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Business performance and ownership/Financial statements and performance/Financial markets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Rendement des entreprises et appartenance/États financiers et rendement/Marchés financiers</w:t>
            </w:r>
          </w:p>
        </w:tc>
      </w:tr>
      <w:tr w:rsidR="007159EC" w:rsidRPr="00ED1B70">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330305</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Business performance and ownership/Financial statements and performance/Operating statistics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Rendement des entreprises et appartenance/États financiers et rendement/Statistiques d'exploitation</w:t>
            </w:r>
          </w:p>
        </w:tc>
      </w:tr>
      <w:tr w:rsidR="007159EC" w:rsidRPr="00ED1B70">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lastRenderedPageBreak/>
              <w:t>330399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Business performance and ownership/Financial statements and performance/Other content related to Financial statements and performance</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Rendement des entreprises et appartenance/États financiers et rendement/Autre contenu lié à États financiers et rendement</w:t>
            </w:r>
          </w:p>
        </w:tc>
      </w:tr>
      <w:tr w:rsidR="007159EC" w:rsidRPr="00ED1B70">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350101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Crime and justice/Correctional services/Adult correctional services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Crime et justice/Services correctionnels/Services correctionnels pour adultes</w:t>
            </w:r>
          </w:p>
        </w:tc>
      </w:tr>
      <w:tr w:rsidR="007159EC" w:rsidRPr="00ED1B70">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350102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Crime and justice/Correctional services/Youth correctional services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Crime et justice/Services correctionnels/Services correctionnels pour jeunes</w:t>
            </w:r>
          </w:p>
        </w:tc>
      </w:tr>
      <w:tr w:rsidR="007159EC" w:rsidRPr="00ED1B70">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350199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Crime and justice/Correctional services/Other content related to Correctional services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Crime et justice/Services correctionnels/Autre contenu lié à Services correctionnels</w:t>
            </w:r>
          </w:p>
        </w:tc>
      </w:tr>
      <w:tr w:rsidR="007159EC" w:rsidRPr="00ED1B70">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350201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Crime and justice/Courts/Adult criminal courts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Crime et justice/Tribunaux/Tribunaux criminels pour adultes</w:t>
            </w:r>
          </w:p>
        </w:tc>
      </w:tr>
      <w:tr w:rsidR="007159EC" w:rsidRPr="00ED1B70">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350202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Crime and justice/Courts/Civil courts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Crime et justice/Tribunaux/Tribunaux civils</w:t>
            </w:r>
          </w:p>
        </w:tc>
      </w:tr>
      <w:tr w:rsidR="007159EC" w:rsidRPr="00ED1B70">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350203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Crime and justice/Courts/Youth courts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Crime et justice/Tribunaux/Tribunaux de la jeunesse</w:t>
            </w:r>
          </w:p>
        </w:tc>
      </w:tr>
      <w:tr w:rsidR="007159EC" w:rsidRPr="00ED1B70">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350204</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Crime and justice/Courts/Legal aid</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Crime et justice/Tribunaux/Aide juridique</w:t>
            </w:r>
          </w:p>
        </w:tc>
      </w:tr>
      <w:tr w:rsidR="007159EC" w:rsidRPr="00ED1B70">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350299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Crime and justice/Courts/Other content related to Courts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Crime et justice/Tribunaux/Autre contenu lié à Tribunaux</w:t>
            </w:r>
          </w:p>
        </w:tc>
      </w:tr>
      <w:tr w:rsidR="007159EC" w:rsidRPr="00ED1B70">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350302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Crime and justice/Crimes and offences/Hate crimes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Crime et justice/Crimes et infractions/Crimes haineux</w:t>
            </w:r>
          </w:p>
        </w:tc>
      </w:tr>
      <w:tr w:rsidR="007159EC" w:rsidRPr="00ED1B70">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350303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Crime and justice/Crimes and offences/Homicides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Crime et justice/Crimes et infractions/Homicides</w:t>
            </w:r>
          </w:p>
        </w:tc>
      </w:tr>
      <w:tr w:rsidR="007159EC" w:rsidRPr="00ED1B70">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350304</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Crime and justice/Crimes and offences/Sexual assaults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Crime et justice/Crimes et infractions/Agressions sexuelles</w:t>
            </w:r>
          </w:p>
        </w:tc>
      </w:tr>
      <w:tr w:rsidR="007159EC" w:rsidRPr="00ED1B70">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350305</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Crime and justice/Crimes and offences/Crime rate</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Crime et justice/Crimes et infractions/Taux de criminalité</w:t>
            </w:r>
          </w:p>
        </w:tc>
      </w:tr>
      <w:tr w:rsidR="007159EC" w:rsidRPr="00ED1B70">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350306</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Crime and justice/Crimes and offences/Crime Severity Index</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Crime et justice/Crimes et infractions/Indice de gravité de la criminalité</w:t>
            </w:r>
          </w:p>
        </w:tc>
      </w:tr>
      <w:tr w:rsidR="007159EC" w:rsidRPr="00ED1B70">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350399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Crime and justice/Crimes and offences/Other content related to Crimes and offences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Crime et justice/Crimes et infractions/Autre contenu lié à Crimes et infractions</w:t>
            </w:r>
          </w:p>
        </w:tc>
      </w:tr>
      <w:tr w:rsidR="007159EC" w:rsidRPr="00ED1B70">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350501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Crime and justice/Victimization/Family violence</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Crime et justice/Victimisation/Violence familiale</w:t>
            </w:r>
          </w:p>
        </w:tc>
      </w:tr>
      <w:tr w:rsidR="007159EC" w:rsidRPr="00ED1B70">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350502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Crime and justice/Victimization/Transition homes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Crime et justice/Victimisation/Maisons d'hébergement</w:t>
            </w:r>
          </w:p>
        </w:tc>
      </w:tr>
      <w:tr w:rsidR="007159EC" w:rsidRPr="00ED1B70">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350503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Crime and justice/Victimization/Victim services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Crime et justice/Victimisation/Services aux victimes</w:t>
            </w:r>
          </w:p>
        </w:tc>
      </w:tr>
      <w:tr w:rsidR="007159EC" w:rsidRPr="00ED1B70">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350504</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Crime and justice/Victimization/Victimization of children and youth</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Crime et justice/Victimisation/Victimisation des enfants et jeunes</w:t>
            </w:r>
          </w:p>
        </w:tc>
      </w:tr>
      <w:tr w:rsidR="007159EC" w:rsidRPr="00ED1B70">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350505</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Crime and justice/Victimization/Victimization of seniors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Crime et justice/Victimisation/Victimisation des aînés</w:t>
            </w:r>
          </w:p>
        </w:tc>
      </w:tr>
      <w:tr w:rsidR="007159EC" w:rsidRPr="00ED1B70">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350506</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Crime and justice/Victimization/Victimization of women</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Crime et justice/Victimisation/Victimisation des femmes</w:t>
            </w:r>
          </w:p>
        </w:tc>
      </w:tr>
      <w:tr w:rsidR="007159EC" w:rsidRPr="00ED1B70">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350599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Crime and justice/Victimization/Other content related to Victimization</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Crime et justice/Victimisation/Autre contenu lié à Victimisation</w:t>
            </w:r>
          </w:p>
        </w:tc>
      </w:tr>
      <w:tr w:rsidR="007159EC" w:rsidRPr="00ED1B70">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360301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Economic accounts/Government finance statistics/Government financial flows and balance sheets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Comptes économiques/Finances publiques/Flux financiers et bilan des administrations publiques</w:t>
            </w:r>
          </w:p>
        </w:tc>
      </w:tr>
      <w:tr w:rsidR="007159EC" w:rsidRPr="00ED1B70">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360302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Economic accounts/Government finance statistics/Government revenue and expenditures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Comptes économiques/Finances publiques/Recettes et dépenses des administrations publiques</w:t>
            </w:r>
          </w:p>
        </w:tc>
      </w:tr>
      <w:tr w:rsidR="007159EC" w:rsidRPr="00ED1B70">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lastRenderedPageBreak/>
              <w:t>360399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Economic accounts/Government finance statistics/Other content related to Government finance statistics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Comptes économiques/Finances publiques/Autre contenu lié à Finances publiques</w:t>
            </w:r>
          </w:p>
        </w:tc>
      </w:tr>
      <w:tr w:rsidR="007159EC" w:rsidRPr="00ED1B70">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360401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Economic accounts/International accounts/Balance of international payments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Comptes économiques/Comptes internationaux/Balance des paiements internationaux</w:t>
            </w:r>
          </w:p>
        </w:tc>
      </w:tr>
      <w:tr w:rsidR="007159EC" w:rsidRPr="00ED1B70">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360402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Economic accounts/International accounts/International investment position</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Comptes économiques/Comptes internationaux/Bilan des investissements internationaux</w:t>
            </w:r>
          </w:p>
        </w:tc>
      </w:tr>
      <w:tr w:rsidR="007159EC" w:rsidRPr="00ED1B70">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360403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Economic accounts/International accounts/International trade in services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Comptes économiques/Comptes internationaux/Commerce international de services</w:t>
            </w:r>
          </w:p>
        </w:tc>
      </w:tr>
      <w:tr w:rsidR="007159EC" w:rsidRPr="00ED1B70">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360404</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Economic accounts/International accounts/International transactions in securities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Comptes économiques/Comptes internationaux/Opérations internationales en valeurs mobilières</w:t>
            </w:r>
          </w:p>
        </w:tc>
      </w:tr>
      <w:tr w:rsidR="007159EC" w:rsidRPr="00ED1B70">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360405</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Economic accounts/International accounts/Portfolio investment abroad</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Comptes économiques/Comptes internationaux/Investissements de portefeuille à l'étranger</w:t>
            </w:r>
          </w:p>
        </w:tc>
      </w:tr>
      <w:tr w:rsidR="007159EC" w:rsidRPr="00ED1B70">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360499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Economic accounts/International accounts/Other content related to International accounts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Comptes économiques/Comptes internationaux/Autre contenu lié à Comptes intrernationaux</w:t>
            </w:r>
          </w:p>
        </w:tc>
      </w:tr>
      <w:tr w:rsidR="007159EC" w:rsidRPr="00ED1B70">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360501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Economic accounts/National accounts and Gross Domestic Product/Financial flows and national balance sheet accounts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Comptes économiques/Comptes nationaux et produit intérieur brut/Comptes des flux financiers et du bilan national</w:t>
            </w:r>
          </w:p>
        </w:tc>
      </w:tr>
      <w:tr w:rsidR="007159EC" w:rsidRPr="00ED1B70">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360502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Economic accounts/National accounts and Gross Domestic Product/Gross Domestic Product by income and by expenditure accounts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Comptes économiques/Comptes nationaux et produit intérieur brut/Produit intérieur brut en termes de revenus et de dépenses</w:t>
            </w:r>
          </w:p>
        </w:tc>
      </w:tr>
      <w:tr w:rsidR="007159EC" w:rsidRPr="00ED1B70">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360503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Economic accounts/National accounts and Gross Domestic Product/Gross Domestic Product by industry accounts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Comptes économiques/Comptes nationaux et produit intérieur brut/Produit intérieur brut par comptes des industries</w:t>
            </w:r>
          </w:p>
        </w:tc>
      </w:tr>
      <w:tr w:rsidR="007159EC" w:rsidRPr="00ED1B70">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360504</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Economic accounts/National accounts and Gross Domestic Product/Supply and use tables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Comptes économiques/Comptes nationaux et produit intérieur brut/Tableaux des ressources et des emplois</w:t>
            </w:r>
          </w:p>
        </w:tc>
      </w:tr>
      <w:tr w:rsidR="007159EC" w:rsidRPr="00ED1B70">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360599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Economic accounts/National accounts and Gross Domestic Product/Other content related to National accounts and Gross Domestic Product</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Comptes économiques/Comptes nationaux et produit intérieur brut/Autre contenu lié à Comptes nationaux et produit intérieur brut</w:t>
            </w:r>
          </w:p>
        </w:tc>
      </w:tr>
      <w:tr w:rsidR="007159EC" w:rsidRPr="00ED1B70">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360601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Economic accounts/Productivity accounts/Labour productivity</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Comptes économiques/Comptes de la productivité/Productivité du travail</w:t>
            </w:r>
          </w:p>
        </w:tc>
      </w:tr>
      <w:tr w:rsidR="007159EC" w:rsidRPr="00ED1B70">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360602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Economic accounts/Productivity accounts/Multifactor productivity</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Comptes économiques/Comptes de la productivité/Productivité multifactorielle</w:t>
            </w:r>
          </w:p>
        </w:tc>
      </w:tr>
      <w:tr w:rsidR="007159EC" w:rsidRPr="00ED1B70">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360699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Economic accounts/Productivity accounts/Other content related to Productivity accounts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Comptes économiques/Comptes de la productivité/Autre contenu lié à Comptes de la productivité</w:t>
            </w:r>
          </w:p>
        </w:tc>
      </w:tr>
      <w:tr w:rsidR="007159EC" w:rsidRPr="00ED1B70">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360801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Economic accounts/Satellite accounts/Culture accounts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Comptes économiques/Comptes satellites/Compte satellite de la culture</w:t>
            </w:r>
          </w:p>
        </w:tc>
      </w:tr>
      <w:tr w:rsidR="007159EC" w:rsidRPr="00ED1B70">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360802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Economic accounts/Satellite accounts/Pension accounts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Comptes économiques/Comptes satellites/Compte satellite des pensions</w:t>
            </w:r>
          </w:p>
        </w:tc>
      </w:tr>
      <w:tr w:rsidR="007159EC" w:rsidRPr="00ED1B70">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360803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Economic accounts/Satellite accounts/Tourism accounts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Comptes économiques/Comptes satellites/Compte satellite du tourisme</w:t>
            </w:r>
          </w:p>
        </w:tc>
      </w:tr>
      <w:tr w:rsidR="007159EC" w:rsidRPr="00ED1B70">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lastRenderedPageBreak/>
              <w:t>360804</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Economic accounts/Satellite accounts/Underground economy</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Comptes économiques/Comptes satellites/Économie souterraine</w:t>
            </w:r>
          </w:p>
        </w:tc>
      </w:tr>
      <w:tr w:rsidR="007159EC" w:rsidRPr="00ED1B70">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360805</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Economic accounts/Satellite accounts/Natural resources accounts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Comptes économiques/Comptes satellites/Compte satellite des ressources naturelles</w:t>
            </w:r>
          </w:p>
        </w:tc>
      </w:tr>
      <w:tr w:rsidR="007159EC" w:rsidRPr="00ED1B70">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360899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Economic accounts/Satellite accounts/Other content related to Satellite accounts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Comptes économiques/Comptes satellites/Autre contenu lié à Comptes satellites</w:t>
            </w:r>
          </w:p>
        </w:tc>
      </w:tr>
      <w:tr w:rsidR="007159EC" w:rsidRPr="00ED1B70">
        <w:trPr>
          <w:trHeight w:val="97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370201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Education, training and learning/Financial resources invested in education/Financial resources invested in elementary and secondary education</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Éducation, formation et apprentissage/Ressources financières investies dans l'éducation/Ressources financières investies dans l'enseignement primaire et secondaire</w:t>
            </w:r>
          </w:p>
        </w:tc>
      </w:tr>
      <w:tr w:rsidR="007159EC" w:rsidRPr="00ED1B70">
        <w:trPr>
          <w:trHeight w:val="97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370202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Education, training and learning/Financial resources invested in education/Financial resources invested in postsecondary education</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Éducation, formation et apprentissage/Ressources financières investies dans l'éducation/Ressources financières investies dans l'enseignement postsecondaire</w:t>
            </w:r>
          </w:p>
        </w:tc>
      </w:tr>
      <w:tr w:rsidR="007159EC" w:rsidRPr="00ED1B70">
        <w:trPr>
          <w:trHeight w:val="97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370299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Education, training and learning/Financial resources invested in education/Other content related to Financial resources invested in education</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Éducation, formation et apprentissage/Ressources financières investies dans l'éducation/Autre contenu lié à Ressources financières investies dans l'éducation</w:t>
            </w:r>
          </w:p>
        </w:tc>
      </w:tr>
      <w:tr w:rsidR="007159EC" w:rsidRPr="00ED1B70">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370301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Education, training and learning/Education indicators/Characteristics of the school-age population, indicators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Éducation, formation et apprentissage/Indicateurs de l'éducation/Caractéristiques de la population d'âge scolaire, indicateurs</w:t>
            </w:r>
          </w:p>
        </w:tc>
      </w:tr>
      <w:tr w:rsidR="007159EC" w:rsidRPr="00ED1B70">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370302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Education, training and learning/Education indicators/Elementary and secondary education, indicators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Éducation, formation et apprentissage/Indicateurs de l'éducation/Études primaires et secondaires, indicateurs</w:t>
            </w:r>
          </w:p>
        </w:tc>
      </w:tr>
      <w:tr w:rsidR="007159EC" w:rsidRPr="00ED1B70">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370303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Education, training and learning/Education indicators/Financing of education systems, indicators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Éducation, formation et apprentissage/Indicateurs de l'éducation/Financement des systèmes d'éducation, indicateurs</w:t>
            </w:r>
          </w:p>
        </w:tc>
      </w:tr>
      <w:tr w:rsidR="007159EC" w:rsidRPr="00ED1B70">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370304</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Education, training and learning/Education indicators/Postsecondary education, indicators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Éducation, formation et apprentissage/Indicateurs de l'éducation/Études postsecondaires, indicateurs</w:t>
            </w:r>
          </w:p>
        </w:tc>
      </w:tr>
      <w:tr w:rsidR="007159EC" w:rsidRPr="00ED1B70">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370305</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Education, training and learning/Education indicators/Transitions and outcomes, indicators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Éducation, formation et apprentissage/Indicateurs de l'éducation/Transitions et résultats, indicateurs</w:t>
            </w:r>
          </w:p>
        </w:tc>
      </w:tr>
      <w:tr w:rsidR="007159EC" w:rsidRPr="00ED1B70">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370399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Education, training and learning/Education indicators/Other education indicators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Éducation, formation et apprentissage/Indicateurs de l'éducation/Autres indicateurs de l'éducation</w:t>
            </w:r>
          </w:p>
        </w:tc>
      </w:tr>
      <w:tr w:rsidR="007159EC" w:rsidRPr="00ED1B70">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371401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Education, training and learning/Elementary and secondary education/Enrolments and attendance, elementary and secondary</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Éducation, formation et apprentissage/Études primaires et secondaires/Effectifs et fréquentation scolaire, études primaires et secondaires</w:t>
            </w:r>
          </w:p>
        </w:tc>
      </w:tr>
      <w:tr w:rsidR="007159EC" w:rsidRPr="00ED1B70">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371402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Education, training and learning/Elementary and secondary education/Graduates, elementary and secondary</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Éducation, formation et apprentissage/Études primaires et secondaires/Diplômés, études primaires et secondaires</w:t>
            </w:r>
          </w:p>
        </w:tc>
      </w:tr>
      <w:tr w:rsidR="007159EC" w:rsidRPr="00ED1B70">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371403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Education, training and learning/Elementary and secondary education/Teachers and educators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Éducation, formation et apprentissage/Études primaires et secondaires/Enseignants et éducateurs</w:t>
            </w:r>
          </w:p>
        </w:tc>
      </w:tr>
      <w:tr w:rsidR="007159EC" w:rsidRPr="00ED1B70">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371499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Education, training and learning/Elementary and secondary education/Other content related to Elementary and secondary education</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Éducation, formation et apprentissage/Études primaires et secondaires/Autre contenu lié à Études primaires et secondaires</w:t>
            </w:r>
          </w:p>
        </w:tc>
      </w:tr>
      <w:tr w:rsidR="007159EC" w:rsidRPr="00ED1B70">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371501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Education, training and learning/Postsecondary education/Enrolments and attendance, postsecondary</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Éducation, formation et apprentissage/Études postsecondaires/Effectifs et fréquentation scolaire, études postsecondaires</w:t>
            </w:r>
          </w:p>
        </w:tc>
      </w:tr>
      <w:tr w:rsidR="007159EC" w:rsidRPr="00ED1B70">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lastRenderedPageBreak/>
              <w:t>371502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Education, training and learning/Postsecondary education/Faculty and teachers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Éducation, formation et apprentissage/Études postsecondaires/Corps professoral et enseignants</w:t>
            </w:r>
          </w:p>
        </w:tc>
      </w:tr>
      <w:tr w:rsidR="007159EC" w:rsidRPr="00ED1B70">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371503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Education, training and learning/Postsecondary education/Field of study</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Éducation, formation et apprentissage/Études postsecondaires/Domaines d'études</w:t>
            </w:r>
          </w:p>
        </w:tc>
      </w:tr>
      <w:tr w:rsidR="007159EC" w:rsidRPr="00ED1B70">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371504</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Education, training and learning/Postsecondary education/Graduates, postsecondary</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Éducation, formation et apprentissage/Études postsecondaires/Diplômés, études secondaires</w:t>
            </w:r>
          </w:p>
        </w:tc>
      </w:tr>
      <w:tr w:rsidR="007159EC" w:rsidRPr="00ED1B70">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371505</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Education, training and learning/Postsecondary education/Location of study</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Éducation, formation et apprentissage/Études postsecondaires/Lieu des études</w:t>
            </w:r>
          </w:p>
        </w:tc>
      </w:tr>
      <w:tr w:rsidR="007159EC" w:rsidRPr="00ED1B70">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371506</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Education, training and learning/Postsecondary education/Student financial assistance and debt</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Éducation, formation et apprentissage/Études postsecondaires/Aide financière aux études et endettement étudiant</w:t>
            </w:r>
          </w:p>
        </w:tc>
      </w:tr>
      <w:tr w:rsidR="007159EC" w:rsidRPr="00ED1B70">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371508</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Education, training and learning/Postsecondary education/Tuition and other fees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Éducation, formation et apprentissage/Études postsecondaires/Frais de scolarité et autres frais</w:t>
            </w:r>
          </w:p>
        </w:tc>
      </w:tr>
      <w:tr w:rsidR="007159EC" w:rsidRPr="00ED1B70">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371599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Education, training and learning/Postsecondary education/Other content related to Postsecondary education</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Éducation, formation et apprentissage/Études postsecondaires/Autre contenu lié à Études secondaires</w:t>
            </w:r>
          </w:p>
        </w:tc>
      </w:tr>
      <w:tr w:rsidR="007159EC" w:rsidRPr="00ED1B70">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380403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Environment/Natural resources/Land and forests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Environnement/Ressources naturelles/Terres et forêts</w:t>
            </w:r>
          </w:p>
        </w:tc>
      </w:tr>
      <w:tr w:rsidR="007159EC" w:rsidRPr="00ED1B70">
        <w:trPr>
          <w:trHeight w:val="300"/>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380404</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Environment/Natural resources/Water</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Environnement/Ressources naturelles/Eau</w:t>
            </w:r>
          </w:p>
        </w:tc>
      </w:tr>
      <w:tr w:rsidR="007159EC" w:rsidRPr="00ED1B70">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380405</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Environment/Natural resources/Energy and mineral resources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Environnement/Ressources naturelles/Ressources énergétiques et minérales</w:t>
            </w:r>
          </w:p>
        </w:tc>
      </w:tr>
      <w:tr w:rsidR="007159EC" w:rsidRPr="00ED1B70">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380499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Environment/Natural resources/Other content related to Natural resources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Environnement/Ressources naturelles/Autre contenu lié à Ressources naturelles</w:t>
            </w:r>
          </w:p>
        </w:tc>
      </w:tr>
      <w:tr w:rsidR="007159EC" w:rsidRPr="00ED1B70">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380701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Environment/Pollution and waste/Accidents involving dangerous goods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Environnement/Pollution et déchets/Accidents impliquant des marchandises dangereuses</w:t>
            </w:r>
          </w:p>
        </w:tc>
      </w:tr>
      <w:tr w:rsidR="007159EC" w:rsidRPr="00ED1B70">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380703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Environment/Pollution and waste/Greenhouse gases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Environnement/Pollution et déchets/Gaz à effet de serre</w:t>
            </w:r>
          </w:p>
        </w:tc>
      </w:tr>
      <w:tr w:rsidR="007159EC" w:rsidRPr="00ED1B70">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380704</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Environment/Pollution and waste/Waste management</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Environnement/Pollution et déchets/Gestion des déchets</w:t>
            </w:r>
          </w:p>
        </w:tc>
      </w:tr>
      <w:tr w:rsidR="007159EC" w:rsidRPr="00ED1B70">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380799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Environment/Pollution and waste/Other content related to Pollution and waste</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Environnement/Pollution et déchets/Autre contenu lié à Pollution et déchets</w:t>
            </w:r>
          </w:p>
        </w:tc>
      </w:tr>
      <w:tr w:rsidR="007159EC" w:rsidRPr="00ED1B70">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390401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Families, households and housing/Housing/Dwelling characteristics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Familles, ménages et logement/Logement/Caractéristiques du logement</w:t>
            </w:r>
          </w:p>
        </w:tc>
      </w:tr>
      <w:tr w:rsidR="007159EC" w:rsidRPr="00ED1B70">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390402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Families, households and housing/Housing/Housing costs and affordability</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Familles, ménages et logement/Logement/Coût de l'habitation et abordabilité du logement</w:t>
            </w:r>
          </w:p>
        </w:tc>
      </w:tr>
      <w:tr w:rsidR="007159EC" w:rsidRPr="00ED1B70">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390403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Families, households and housing/Housing/Housing price indexes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Familles, ménages et logement/Logement/Indices des prix des logements</w:t>
            </w:r>
          </w:p>
        </w:tc>
      </w:tr>
      <w:tr w:rsidR="007159EC" w:rsidRPr="00ED1B70">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390404</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Families, households and housing/Housing/Housing and living arrangements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Familles, ménages et logement/Logement/Logement et situation dans le ménage</w:t>
            </w:r>
          </w:p>
        </w:tc>
      </w:tr>
      <w:tr w:rsidR="007159EC" w:rsidRPr="00ED1B70">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390405</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Families, households and housing/Housing/Residential construction and investment</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Familles, ménages et logement/Logement/Construction résidentielle et investissements</w:t>
            </w:r>
          </w:p>
        </w:tc>
      </w:tr>
      <w:tr w:rsidR="007159EC" w:rsidRPr="00ED1B70">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390406</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Families, households and housing/Housing/Vacancy rates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Familles, ménages et logement/Logement/Taux d'inoccupation</w:t>
            </w:r>
          </w:p>
        </w:tc>
      </w:tr>
      <w:tr w:rsidR="007159EC" w:rsidRPr="00ED1B70">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lastRenderedPageBreak/>
              <w:t>390499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Families, households and housing/Housing/Other content related to Housing</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Familles, ménages et logement/Logement/Autre contenu lié à Logement</w:t>
            </w:r>
          </w:p>
        </w:tc>
      </w:tr>
      <w:tr w:rsidR="007159EC" w:rsidRPr="00ED1B70">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420101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Children and youth/Child development and behaviour/Healthy behaviours among youth</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Enfants et jeunes/Développement et comportement de l'enfant/Comportements de santé chez les jeunes</w:t>
            </w:r>
          </w:p>
        </w:tc>
      </w:tr>
      <w:tr w:rsidR="007159EC" w:rsidRPr="00ED1B70">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420102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Children and youth/Child development and behaviour/Risk behaviours among youth</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Enfants et jeunes/Développement et comportement de l'enfant/Comportements à risque chez les jeunes</w:t>
            </w:r>
          </w:p>
        </w:tc>
      </w:tr>
      <w:tr w:rsidR="007159EC" w:rsidRPr="00ED1B70">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420103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Children and youth/Child development and behaviour/Self-perceptions among youth</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Enfants et jeunes/Développement et comportement de l'enfant/Autoperceptions chez les jeunes</w:t>
            </w:r>
          </w:p>
        </w:tc>
      </w:tr>
      <w:tr w:rsidR="007159EC" w:rsidRPr="00ED1B70">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420104</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Children and youth/Child development and behaviour/Home life among youth</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Enfants et jeunes/Développement et comportement de l'enfant/Vie familiale chez les jeunes</w:t>
            </w:r>
          </w:p>
        </w:tc>
      </w:tr>
      <w:tr w:rsidR="007159EC" w:rsidRPr="00ED1B70">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420199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Children and youth/Child development and behaviour/Other content related to Child development and behaviour</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Enfants et jeunes/Développement et comportement de l'enfant/Autre contenu lié à Développement et comportement de l'enfant</w:t>
            </w:r>
          </w:p>
        </w:tc>
      </w:tr>
      <w:tr w:rsidR="007159EC" w:rsidRPr="00ED1B70">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430501</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Immigration and ethnocultural diversity/Immigrants and non-permanent residents/Education, training and skills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Immigration et diversité ethnoculturelle/Immigrants et résidents non permanents/Éducation, formation et compétences</w:t>
            </w:r>
          </w:p>
        </w:tc>
      </w:tr>
      <w:tr w:rsidR="007159EC" w:rsidRPr="00ED1B70">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430502</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Immigration and ethnocultural diversity/Immigrants and non-permanent residents/Families and households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Immigration et diversité ethnoculturelle/Immigrants et résidents non permanents/Familles et ménages</w:t>
            </w:r>
          </w:p>
        </w:tc>
      </w:tr>
      <w:tr w:rsidR="007159EC" w:rsidRPr="00ED1B70">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430503</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Immigration and ethnocultural diversity/Immigrants and non-permanent residents/Health and well-being of immigrants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Immigration et diversité ethnoculturelle/Immigrants et résidents non permanents/Santé et bien-être des immigrants</w:t>
            </w:r>
          </w:p>
        </w:tc>
      </w:tr>
      <w:tr w:rsidR="007159EC" w:rsidRPr="00ED1B70">
        <w:trPr>
          <w:trHeight w:val="49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430504</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Immigration and ethnocultural diversity/Immigrants and non-permanent residents/Labour and income</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Immigration et diversité ethnoculturelle/Immigrants et résidents non permanents/Travail et revenu</w:t>
            </w:r>
          </w:p>
        </w:tc>
      </w:tr>
      <w:tr w:rsidR="007159EC" w:rsidRPr="00ED1B70">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430506</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Immigration and ethnocultural diversity/Immigrants and non-permanent residents/Languages of immigrants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Immigration et diversité ethnoculturelle/Immigrants et résidents non permanents/Langues des immigrants</w:t>
            </w:r>
          </w:p>
        </w:tc>
      </w:tr>
      <w:tr w:rsidR="007159EC" w:rsidRPr="00ED1B70">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430507</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Immigration and ethnocultural diversity/Immigrants and non-permanent residents/Population, demography and place of birth</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Immigration et diversité ethnoculturelle/Immigrants et résidents non permanents/Population, démographie et lieu de naissance</w:t>
            </w:r>
          </w:p>
        </w:tc>
      </w:tr>
      <w:tr w:rsidR="007159EC" w:rsidRPr="00ED1B70">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430508</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Immigration and ethnocultural diversity/Immigrants and non-permanent residents/Immigration status and period of immigration</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Immigration et diversité ethnoculturelle/Immigrants et résidents non permanents/Statut d'immigration et période d'immigration</w:t>
            </w:r>
          </w:p>
        </w:tc>
      </w:tr>
      <w:tr w:rsidR="007159EC" w:rsidRPr="00ED1B70">
        <w:trPr>
          <w:trHeight w:val="735"/>
        </w:trPr>
        <w:tc>
          <w:tcPr>
            <w:tcW w:w="13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430599</w:t>
            </w:r>
          </w:p>
        </w:tc>
        <w:tc>
          <w:tcPr>
            <w:tcW w:w="44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Immigration and ethnocultural diversity/Immigrants and non-permanent residents/Other content related to Immigrants and non-permanent residents</w:t>
            </w:r>
          </w:p>
        </w:tc>
        <w:tc>
          <w:tcPr>
            <w:tcW w:w="44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Immigration et diversité ethnoculturelle/Immigrants et résidents non permanents/Autre contenu lié à Immigrants et résidents non permanents</w:t>
            </w:r>
          </w:p>
        </w:tc>
      </w:tr>
    </w:tbl>
    <w:p w:rsidR="007159EC" w:rsidRPr="00ED1B70" w:rsidRDefault="007159EC">
      <w:pPr>
        <w:pStyle w:val="Heading2"/>
        <w:rPr>
          <w:rFonts w:ascii="Arial" w:hAnsi="Arial" w:cs="Arial"/>
          <w:sz w:val="16"/>
          <w:szCs w:val="16"/>
          <w:lang w:val="fr-FR"/>
        </w:rPr>
      </w:pPr>
    </w:p>
    <w:p w:rsidR="007159EC" w:rsidRPr="00ED1B70" w:rsidRDefault="007159EC">
      <w:pPr>
        <w:pStyle w:val="Heading2"/>
        <w:rPr>
          <w:rFonts w:ascii="Arial" w:hAnsi="Arial" w:cs="Arial"/>
          <w:sz w:val="28"/>
          <w:szCs w:val="28"/>
        </w:rPr>
      </w:pPr>
      <w:bookmarkStart w:id="61" w:name="_Code_sets_for_6"/>
      <w:bookmarkStart w:id="62" w:name="CodesetsForsubjectCode1"/>
      <w:bookmarkEnd w:id="61"/>
      <w:bookmarkEnd w:id="62"/>
    </w:p>
    <w:p w:rsidR="009D4107" w:rsidRPr="00ED1B70" w:rsidRDefault="009D4107">
      <w:pPr>
        <w:rPr>
          <w:rFonts w:ascii="Arial" w:eastAsiaTheme="majorEastAsia" w:hAnsi="Arial" w:cs="Arial"/>
          <w:color w:val="2E74B5" w:themeColor="accent1" w:themeShade="BF"/>
          <w:sz w:val="28"/>
          <w:szCs w:val="28"/>
        </w:rPr>
      </w:pPr>
      <w:bookmarkStart w:id="63" w:name="CodesetsForsurveyCode"/>
      <w:bookmarkStart w:id="64" w:name="_Toc455987525"/>
      <w:bookmarkStart w:id="65" w:name="_Code_sets_for"/>
      <w:bookmarkEnd w:id="63"/>
      <w:bookmarkEnd w:id="64"/>
      <w:bookmarkEnd w:id="65"/>
      <w:r w:rsidRPr="00ED1B70">
        <w:br w:type="page"/>
      </w:r>
    </w:p>
    <w:p w:rsidR="007159EC" w:rsidRDefault="003E1916">
      <w:pPr>
        <w:pStyle w:val="Heading2"/>
        <w:rPr>
          <w:rFonts w:ascii="Arial" w:hAnsi="Arial"/>
          <w:sz w:val="28"/>
          <w:szCs w:val="28"/>
        </w:rPr>
      </w:pPr>
      <w:bookmarkStart w:id="66" w:name="_Toc513462034"/>
      <w:r>
        <w:rPr>
          <w:rFonts w:ascii="Arial" w:hAnsi="Arial"/>
          <w:sz w:val="28"/>
          <w:szCs w:val="28"/>
        </w:rPr>
        <w:lastRenderedPageBreak/>
        <w:t xml:space="preserve">Ensembles de codes pour </w:t>
      </w:r>
      <w:r w:rsidR="00BD79AF" w:rsidRPr="00ED1B70">
        <w:rPr>
          <w:rFonts w:ascii="Arial" w:hAnsi="Arial"/>
          <w:sz w:val="28"/>
          <w:szCs w:val="28"/>
        </w:rPr>
        <w:t>surveyCode</w:t>
      </w:r>
      <w:bookmarkEnd w:id="66"/>
    </w:p>
    <w:p w:rsidR="003E1916" w:rsidRPr="003E1916" w:rsidRDefault="003E1916" w:rsidP="003E1916"/>
    <w:tbl>
      <w:tblPr>
        <w:tblW w:w="10180" w:type="dxa"/>
        <w:tblInd w:w="10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200"/>
        <w:gridCol w:w="4480"/>
        <w:gridCol w:w="4500"/>
      </w:tblGrid>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000000" w:fill="BFBFBF"/>
            <w:vAlign w:val="bottom"/>
          </w:tcPr>
          <w:p w:rsidR="007159EC" w:rsidRPr="00ED1B70" w:rsidRDefault="00BD79AF">
            <w:pPr>
              <w:rPr>
                <w:rFonts w:ascii="Arial" w:hAnsi="Arial" w:cs="Arial"/>
                <w:b/>
                <w:bCs/>
                <w:color w:val="000000"/>
                <w:sz w:val="16"/>
                <w:szCs w:val="16"/>
              </w:rPr>
            </w:pPr>
            <w:r w:rsidRPr="00ED1B70">
              <w:rPr>
                <w:rFonts w:ascii="Arial" w:hAnsi="Arial"/>
                <w:b/>
                <w:bCs/>
                <w:color w:val="000000"/>
                <w:sz w:val="16"/>
                <w:szCs w:val="16"/>
              </w:rPr>
              <w:t>surveyCode</w:t>
            </w:r>
          </w:p>
        </w:tc>
        <w:tc>
          <w:tcPr>
            <w:tcW w:w="4480" w:type="dxa"/>
            <w:tcBorders>
              <w:top w:val="single" w:sz="4" w:space="0" w:color="00000A"/>
              <w:left w:val="single" w:sz="4" w:space="0" w:color="00000A"/>
              <w:bottom w:val="single" w:sz="4" w:space="0" w:color="00000A"/>
              <w:right w:val="single" w:sz="4" w:space="0" w:color="00000A"/>
            </w:tcBorders>
            <w:shd w:val="clear" w:color="000000" w:fill="BFBFBF"/>
            <w:tcMar>
              <w:left w:w="103" w:type="dxa"/>
            </w:tcMar>
            <w:vAlign w:val="bottom"/>
          </w:tcPr>
          <w:p w:rsidR="007159EC" w:rsidRPr="00ED1B70" w:rsidRDefault="00BD79AF">
            <w:pPr>
              <w:rPr>
                <w:rFonts w:ascii="Arial" w:hAnsi="Arial" w:cs="Arial"/>
                <w:b/>
                <w:bCs/>
                <w:color w:val="000000"/>
                <w:sz w:val="16"/>
                <w:szCs w:val="16"/>
              </w:rPr>
            </w:pPr>
            <w:r w:rsidRPr="00ED1B70">
              <w:rPr>
                <w:rFonts w:ascii="Arial" w:hAnsi="Arial"/>
                <w:b/>
                <w:bCs/>
                <w:color w:val="000000"/>
                <w:sz w:val="16"/>
                <w:szCs w:val="16"/>
              </w:rPr>
              <w:t>surveyEn</w:t>
            </w:r>
          </w:p>
        </w:tc>
        <w:tc>
          <w:tcPr>
            <w:tcW w:w="4500" w:type="dxa"/>
            <w:tcBorders>
              <w:top w:val="single" w:sz="4" w:space="0" w:color="00000A"/>
              <w:left w:val="single" w:sz="4" w:space="0" w:color="00000A"/>
              <w:bottom w:val="single" w:sz="4" w:space="0" w:color="00000A"/>
              <w:right w:val="single" w:sz="4" w:space="0" w:color="00000A"/>
            </w:tcBorders>
            <w:shd w:val="clear" w:color="000000" w:fill="BFBFBF"/>
            <w:tcMar>
              <w:left w:w="103" w:type="dxa"/>
            </w:tcMar>
            <w:vAlign w:val="bottom"/>
          </w:tcPr>
          <w:p w:rsidR="007159EC" w:rsidRPr="00ED1B70" w:rsidRDefault="00BD79AF">
            <w:pPr>
              <w:rPr>
                <w:rFonts w:ascii="Arial" w:hAnsi="Arial" w:cs="Arial"/>
                <w:b/>
                <w:bCs/>
                <w:color w:val="000000"/>
                <w:sz w:val="16"/>
                <w:szCs w:val="16"/>
              </w:rPr>
            </w:pPr>
            <w:r w:rsidRPr="00ED1B70">
              <w:rPr>
                <w:rFonts w:ascii="Arial" w:hAnsi="Arial"/>
                <w:b/>
                <w:bCs/>
                <w:color w:val="000000"/>
                <w:sz w:val="16"/>
                <w:szCs w:val="16"/>
              </w:rPr>
              <w:t>SurveyFr</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1105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Business Register</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Registre des entreprises</w:t>
            </w:r>
          </w:p>
        </w:tc>
      </w:tr>
      <w:tr w:rsidR="007159EC" w:rsidRPr="00E76D45">
        <w:trPr>
          <w:trHeight w:val="9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1141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Average Fair Market Value/Purchase Price for New Homes in Canada - Data from GST Administrative Records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Juste valeur marchande/prix d'achat pour les habitations neuves au Canada - données produites à partir des dossiers administratifs de la TPS</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1209</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Survey of Environmental Goods and Services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les biens et services environnementaux</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1301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Gross Domestic Product by Industry - National (Monthly)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Produit intérieur brut par industrie - National (mensuel)</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1302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Gross Domestic Product by Industry - Annual</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Produit intérieur brut par industrie - annuelle</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1303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Gross Domestic Product by Industry - Provincial and Territorial (Annual)</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Produit intérieur brut par industrie - Provinces et territoires (annuel)</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1401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Input-Output Structure of the Canadian Economy in Current Prices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Structure par entrées-sorties de l'économie canadienne en prix courants</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1402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Productivity Measures and Related Variables - National and Provincial (Annual)</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Mesures de la productivité et des variables connexes - National et provincial (annuelles)</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1534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Canada's Balance of International Payments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Balance des paiements internationaux du Canada</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1535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Canada's International Transactions in Securities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Opérations internationales du Canada en valeurs mobilières</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1536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Canada's International Transactions in Services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Transactions internationales de services du Canada</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1537</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Canada's International Investment Position</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Bilan des investissements internationaux du Canada</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1539</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Foreign Affiliate Trade Statistics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Statistiques sur le commerce des sociétés affiliées à l'étranger</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1601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Canadian Composite Leading Indicator</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Indicateur avancé composite du Canada</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1651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Survey of Advanced Technology in the Canadian Food Processing Industry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les technologies de pointe dans l'industrie alimentaire canadienne</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1709</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Consolidated Government Financial Assets and Liabilities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Actifs et passifs financiers consolidés des administrations publiques</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1713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Public Sector Employment</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Emploi dans le secteur public</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1726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Control and Sale of Alcoholic Beverages in Canada</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Contrôle et vente des boissons alcoolisées au Canada</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1728</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Provincial and Territorial Government Employment and Payroll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l'emploi et rémunération des administrations publiques provinciales et territoriales</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1730</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Finances of Government Business Enterprises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Finances des entreprises publiques</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1735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Consolidated Government Revenue and Expenditures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Recettes et dépenses consolidées des administrations publiques</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lastRenderedPageBreak/>
              <w:t>1736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Waste Management Industry Survey: Government Sector</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Gestion des déchets: secteur des administrations publiques, Enquête sur l'industrie de la</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1803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Official Canadian Government Travel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officielle du gouvernement canadien sur les voyages</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1804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Financial Flow Accounts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Comptes des flux financiers</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1806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National Balance Sheet Accounts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Comptes du bilan national</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1901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National Gross Domestic Product by Income and by Expenditure Accounts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Comptes nationaux du produit intérieur brut en termes de revenus et de dépenses</w:t>
            </w:r>
          </w:p>
        </w:tc>
      </w:tr>
      <w:tr w:rsidR="007159EC" w:rsidRPr="00E76D45">
        <w:trPr>
          <w:trHeight w:val="9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1902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Provincial and Territorial Gross Domestic Product by Income and by Expenditure Accounts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Comptes provinciaux et territoriaux du produit intérieur brut en termes de revenus et de dépenses</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1903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Biennial Environmental Protection Expenditures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biennale sur les dépenses de protection de l'environnement</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1910</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National Tourism Indicators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Indicateurs nationaux du tourisme</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2001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Electric Utility Financial Report Annual</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Rapport financier des services d'électricité annuel</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2003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Monthly Coke Supply and Disposition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mensuelle sur l'approvisionnement et l'écoulement du coke</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2008</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Retail Commodity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les marchandises vendues au détail</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2009</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Waste Management Industry Survey: Business Sector</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l'industrie de la gestion des déchets: secteur des entreprises</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2014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Contract Drilling and Services to Oil and Gas Extraction Industry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Forage à forfait et services relatifs à l'industrie de l'extraction du pétrole et du gaz</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2101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Monthly Survey of Manufacturing</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mensuelle sur les industries manufacturières</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2103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Annual Survey of Manufacturing and Logging Industries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annuelle sur les industries manufacturières et de l'exploitation forestière</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2105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Steel Pipe and Tubing</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Tuyaux et tubes en acier</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2106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Steel Wire and Specified Wire Products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Fil d'acier et certains produits de fil métallique</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2107</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Annual Survey of Forestry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annuelle de la foresterie</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2108</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Sales of Paints, Varnishes and Lacquers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Ventes de peintures, vernis et laqués</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2109</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Gypsum Products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Produits de gypse</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2110</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Mineral Wool Including Fibrous Glass Insulation</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Laine minérale y compris les isolants en fibre de verre</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2112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Production, Sales and Stocks of Major Appliances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Productions, ventes et stocks d'appareils ménagers</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2113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Domestic Washing Machines and Clothes Dryers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Machines à laver et sécheuses à linge</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2114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Domestic Electrical Appliances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Appareils électriques ménagers</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2116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Steel Primary Forms, Steel Castings and Pig Iron</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Acier formes primaires, moulages d'acier et fonte en gueuses</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lastRenderedPageBreak/>
              <w:t>2117</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Electric Lamps (Light Sources)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Lampes électriques (sources de lumière)</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2118</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Annual Production of Soft Drinks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Production annuelle de boissons gazeuses</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2119</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Footwear Statistics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La statistique de la chaussure</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2121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Oils and Fats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Huiles et matières grasses</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2122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Hardboard</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Panneaux pressés</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2123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Asphalt Roofing</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Papier-toiture asphalté</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2124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Rigid Insulating Board</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Panneaux isolants rigides</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2125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Floor Tiles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Carreaux et dalles de parquet</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2126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Process Cheese</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Fromage fondu</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2130</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Production and Sales of Phonograph Records and Pre-Recorded Tapes in Canada</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Production et ventes de disques de phonographe et de rubans pré-enregistrés au Canada</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2131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Steel Primary Forms Weekly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Acier en formes primaires (hebdomadaire)</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2134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Sawmills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Scieries</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2135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Production, Shipments and Stocks on Hand of Sawmills in British Columbia</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Production, livraisons et stocks en mains des scieries en Colombie-Britannique</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2136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Pulpwood and Wood Residue</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Bois à pâte et déchets de bois</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2138</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Construction Type Plywood</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Contreplaqués de construction</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2140</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Cement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Enquête de ciment</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2141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Particleboard, Oriented Strandboard and Fibreboard</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Panneaux de particules, de lamelles orientées et de fibres</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2142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Production and Disposition of Tobacco Products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Production et écoulement des produits du tabac</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2143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Sugar - Situation</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Situation - sucre</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2147</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Coal Supply and Disposition Survey, Monthly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Charbon, Enquête mensuelle sur l'approvisionnement et l'écoulement du</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2148</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Oil and Other Liquid Petroleum Products Pipeline Survey, Monthly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Transport par oléoduc de pétrole brut et autres produits pétroliers liquids, Enquête mensuelle sur le</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2149</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Natural Gas Transmission Survey, Monthly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Transport du gaz naturel, Enquête mensuelle sur le</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2150</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Monthly Refined Petroleum Products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Produits pétroliers raffinés (rapport mensuel)</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2151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Monthly Electricity Supply and Disposition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mensuelle sur l'approvisionnement et l'écoulement de l'électricité</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2152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Business Conditions Survey for the Manufacturing Industries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les perspectives  du monde des affaires pour les industries manufacturières</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2154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Production of Selected Biscuits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Production de certains biscuits</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2156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Tea and Coffee</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Thé et café</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2161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Semi-annual Shipments of Office Furniture Products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Livraisons semestrielles des produits de meubles de bureau</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lastRenderedPageBreak/>
              <w:t>2166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Industrial Consumption of Energy Survey, Quarterly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Consommation industrielle d'énergie, Enquête trimestrielle sur la</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2167</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Annual End-Use of Natural Gas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annuelle sur l'utilisation finale du gaz naturel</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2168</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End-Use of Refined Petroleum Products, Annual Survey on</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Utilisation finale des produits pétroliers raffinés, Enquête annuelle sur l'</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2177</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Coal Mines Annual</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Mines de charbon annuel</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2178</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Oil and Gas Extraction Survey, Annual</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Extraction de pétrole et de gaz, Enquête annuelle sur l'</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2179</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Oil Pipeline Annual</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Enquête annuelle des oléoducs</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2180</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Natural Gas Transport and Distribution Annual</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Transport et distribution de gaz naturel annuel</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2181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Electric Power Capability and Load</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Puissance électrique et d'électricité</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2183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Industrial Chemicals and Synthetic Resins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Produits chimiques industriels et résines synthétiques</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2184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Disposition of Shipments of Ingots and Rolled Steel Products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Écoulement des livraisons de lingots et de laminages d'acier</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2187</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Confectionery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Confiserie</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2189</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Shipments of Solid Fuel Burning Heating Products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Livraisons des produits de chauffage à combustible solide</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2191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Monthly Oil Pipeline Statement</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État mensuel des résultats d'exploitation</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2192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Factory Shipments of High Pressure Decorative Laminate Sheet</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Livraisons départ usine de feuilles ornementales stratifiées sous haute pression</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2193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Annual Electric Power Generating Stations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annuelle sur les centrales d'énergie électrique</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2194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Annual Electricity Supply and Disposition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annuelle sur l'approvisionnement et l'écoulement de l'électricité</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2196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Electric Power Thermal Generating Station Fuel Consumption, Annual Survey of</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Consommation de combustibles de centrales thermiques d'énergie électrique, Enquête annuelle sur la</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2198</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Crude Oil and Natural Gas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Pétrole brut et gaz naturel</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2201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Canadian International Merchandise Trade (Customs Basis)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Commerce international de marchandises du Canada (base douanière)</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2202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Canadian International Merchandise Trade (Balance of Payments Basis)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Commerce international de marchandises du Canada (base de la balance de paiements)</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2203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International Merchandise Trade Price Index</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Indice des prix du commerce international de marchandises</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2301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Consumer Price Index</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Indice des prix à la consommation</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2303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Precast Concrete Price Indexes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proofErr w:type="gramStart"/>
            <w:r w:rsidRPr="00ED1B70">
              <w:rPr>
                <w:rFonts w:ascii="Arial" w:hAnsi="Arial"/>
                <w:color w:val="000000"/>
                <w:sz w:val="16"/>
                <w:szCs w:val="16"/>
                <w:lang w:val="fr-FR"/>
              </w:rPr>
              <w:t>Indices</w:t>
            </w:r>
            <w:proofErr w:type="gramEnd"/>
            <w:r w:rsidRPr="00ED1B70">
              <w:rPr>
                <w:rFonts w:ascii="Arial" w:hAnsi="Arial"/>
                <w:color w:val="000000"/>
                <w:sz w:val="16"/>
                <w:szCs w:val="16"/>
                <w:lang w:val="fr-FR"/>
              </w:rPr>
              <w:t xml:space="preserve"> des prix du béton préfabriqué</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2304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Fabricated Structural Steel Price Indexes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Indices des prix de l'acier de charpente semi-ouvré</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2305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Farm Input Price Index</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Indice des prix des entrées dans l'agriculture</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2306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Raw Materials Price Index</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Indice des prix des matières brutes</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2307</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Construction Union Wage Rate Index</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Indice des taux de salaires syndicaux dans la construction</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lastRenderedPageBreak/>
              <w:t>2310</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New Housing Price Index</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Indice des prix des logements neufs</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2311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Highway Construction Price Indexes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Indices des prix de la construction routière</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2312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Machinery and Equipment Price Index</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Indice des prix des machines et du matériel</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2314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Chemical and Mineral Process Plant Price Indexes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Indices des prix des installations de traitement des produits chimiques et minéraux</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2315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Chemical and Petrochemical Process Plant Price Index</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Indices des prix des installations de traitement des produits chimiques et pétrochimiques</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2316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Electric Utility Construction Price Index</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Indice des prix à la construction dans les services d'électricité</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2317</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Non-Residential Building Construction Price Index</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Indice des prix de la construction de bâtiments non résidentiels</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2318</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Industrial Product Price Index</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Indice des prix des produits industriels</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2319</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Telecommunications Plant Price Index</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Indice des prix des installations de télécommunications</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2321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Isolated Posts Allowance Indexes (Living Cost Differential Indexes)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Indices sur les postes isolés (Indices d'indemnité de vie chère)</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2322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International Price and Cost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les prix et les coûts à l'étranger</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2324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Construction Building Materials Price Index</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Indice des prix des matériaux de la construction</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2325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Electric Power Selling Price Indexes for Non-residential Customers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Indices des prix de vente de l'énergie électrique pour les acheteurs non résidentiels</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2328</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Consulting Engineering Services Price Index</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Indice des prix des services d'ingénierie conseil</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2329</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Selected Financial Indexes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Certains indices financiers</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2330</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Apartment Building Construction Price Index</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Indice des prix de construction d'immeubles d'appartements</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2333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Informatics Professional Services Price Index</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Indice des prix des services professionnels en informatique</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2334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Accounting Services Price Index</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Indice de prix des services de comptabilité</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2336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Traveller Accommodation Services Price Index</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Indices des prix des services d'hébergement des voyageurs</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2401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Wholesale Trade Survey, Monthly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Commerce de gros, Enquête mensuelle sur le</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2402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Monthly New Motor Vehicle Sales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mensuelle sur les ventes de véhicules automobiles neufs</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2404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Vending Machine Operators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Exploitants de distributeurs automatiques</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2405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Direct Selling in Canada</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Vente directe au Canada</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2406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Retail Trade Survey (Monthly)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le commerce de détail (mensuelle)</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2408</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Monthly Retail Trade Survey (Department Store Organizations)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mensuelle sur le commerce de détail - Organismes des grands magasins</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2409</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Retail Chains and Department Stores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Magasins de détail à succursales et les grands magasins</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2410</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Software Development and Computer Services, Annual Survey of Service Industries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Développement de logiciels et services informatiques, Enquête annuelle sur les industries de services</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lastRenderedPageBreak/>
              <w:t>2413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Survey of Service Industries: Film, Television and Video Production</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les industries de services : production cinématographique, télévisuelle et vidéo</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2414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Film and Video Distribution, Survey of Service Industries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Distribution de productions cinématographiques et vidéo, Enquête sur les industries de services</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2415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Film, Television and Video Post-production, Survey of Service Industries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Postproduction cinématographique, télévisuelle et vidéo, Enquête sur les industries de services</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2416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Survey of Service Industries: Motion Picture Theatres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les industries de services : cinémas</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2418</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Annual Survey of Service Industries: Accommodation Services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annuelle sur les industries de services : services d'hébergement</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2419</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Food Services and Drinking Places, Monthly Survey of</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Services de restauration et débits de boissons, Enquête mensuelle sur les</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2420</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Annual Survey of Service Industries: Architectural Services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annuelle sur les industries de services : services d'architecture</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2422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Retail Trade Survey (Annual)</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le commerce de détail (annuelle)</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2423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Travel Arrangement Services, Annual Survey of Service Industries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Services de préparation de voyages, Enquête annuelle sur les industries de services</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2424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Annual Survey of Personal Services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annuelle sur le secteur des services personnels</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2425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Amusement and Recreation, Annual Survey of Service Industries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Divertissement et loisirs, Enquête annuelle sur les industries de services</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2430</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Annual Survey of Professional Accountants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annuelle auprès des comptables professionnels</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2433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Retail and Wholesale Trade Survey, Annual</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Commerce de gros et détail, Enquête annuelle sur le</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2434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Consumer Goods Rental, Annual Survey of Service Industries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Location de biens de consommation, Enquête annuelle sur les industries de services</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2435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Annual Survey of Services to Buildings and Dwellings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annuelle sur le secteur des services relatifs aux bâtiments et aux logements</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2436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Annual Survey of Investigation and Security Services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annuelle sur le secteur des services d'enquêtes et de securité</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2437</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Advertising and Related Services, Annual Survey of Service Industries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Publicité et services connexes, Enquête annuelle sur les industries de services</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2439</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Engineering Services, Annual Survey of Service Industries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Services de génie, Enquête annuelle sur les industries de services</w:t>
            </w:r>
          </w:p>
        </w:tc>
      </w:tr>
      <w:tr w:rsidR="007159EC" w:rsidRPr="00E76D45">
        <w:trPr>
          <w:trHeight w:val="9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2441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Annual Survey of Service Industries: Commercial and Industrial Machinery and Equipment Rental and Leasing</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annuelle sur les industries de services : location et location à bail de machines et matériel d'usage commercial et industriel</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2442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Annual Survey of Service Industries: Automotive Equipment Rental and Leasing</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annuelle sur les industries de services : location et location à bail de matériel automobile</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2445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Annual Wholesale Trade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annuelle sur le commerce de gros</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2446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Retail Store Survey (Annual)</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les magasins de détail (annuelle)</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2447</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Annual Retail Trade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annuelle sur le commerce de détail</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lastRenderedPageBreak/>
              <w:t>2448</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Annual Non-store Retail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annuelle sur le commerce de détail hors magasin</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2501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Quarterly Survey of Financial Statements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Relevé trimestriel des états financiers</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2502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Corporations and Labour Unions Returns Act , Part 2 - Labour Unions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Loi sur les déclarations des corporations et des syndicats ouvriers, Partie 2 - Syndicats ouvriers</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2503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Corporations Returns Act</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Loi sur les déclarations des personnes morales</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2504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Quarterly Survey of Financial Institutions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trimestrielle sur les institutions financières</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2506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Corporation Financial Statistics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Statistique financière des sociétés</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2507</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Corporation Taxation Statistics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Statistique fiscale des sociétés</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2510</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Financial and Taxation Statistics for Enterprises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Statistiques financières et fiscales des entreprises</w:t>
            </w:r>
          </w:p>
        </w:tc>
      </w:tr>
      <w:tr w:rsidR="007159EC" w:rsidRPr="00E76D45">
        <w:trPr>
          <w:trHeight w:val="9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2513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Deposit-accepting Intermediaries: Chartered Banks, Trust Companies, Caisses Populaires and Credit Unions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Intermédiaires financiers de dépôts : banques à charte, sociétés de fiducie, caisses populaires et coopératives de crédit</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2514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Suppliers of Business Financing, Biannual Survey of</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Fournisseurs de services de financement aux entreprises, Enquête semestrielle auprès des</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2601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Labour Cost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les coûts de main-d'oeuvre</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2602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Estimates of Labour Income</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Estimations du revenu du travail</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2603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Survey of Employment, Payrolls and Man-hours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l'emploi, la rémunération et les heures-hommes</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2604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Employment Insurance Statistics - Monthly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Statistiques de l'assurance-emploi - Mensuel</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2605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National Work Injuries Statistics Program (NWISP)</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Programme national de statistiques sur les accidents de travail (PNSAT)</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2606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Help Wanted Index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l'indice de l'offre d'emploi</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2607</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Quarterly Estimates of Trusteed Pension Funds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Estimations trimestrielles relatives aux caisses de retraite en fiducie</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2608</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Census of Trusteed Pension Funds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Recensement des Caisses de retraite en fiducie</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2609</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Pension Plans in Canada</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Régimes de pension au Canada</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2610</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Unemployment Insurance Statistics - Annual</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Statistiques sur l'assurance-chômage - Annuel</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2612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Employment, Payrolls and Hours, Survey of</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Emploi, la rémunération et les heures de travail, Enquête sur l'</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2614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Business Payrolls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la rémunération auprès des entreprises</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2615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Workplace and Employee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Milieu de travail et les employés, Enquête sur le</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2620</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Financial Security, Survey of</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Sécurité financière, Enquête sur la</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2701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Airport Activity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Activité aéroportuaire, Enquête sur l'</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2702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Air Passenger Origin and Destination, Domestic Journeys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Origine et destination des passagers aériens, voyages intérieurs</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2703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Air Passenger Origin and Destination, Canada-U.S.A.</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Origine et destination des passagers aériens, Canada - États-Unis</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lastRenderedPageBreak/>
              <w:t>2704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Coupon Passenger Origin and Destination Report - Other Unit Toll Services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Relevé de l'origine et de la destination des passagers d'après le coupon</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2705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Air Charter Statistics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Statistiques des affrètements aériens</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2708</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Fare Basis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Base tarifaire, Enquête sur la</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2712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Air Carrier Operations in Canada Quarterly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Opérations des transporteurs aériens au Canada, Enquête trimestrielle sur les</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2713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Canadian Civil Aviation - Annual Report</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Aviation civile canadienne - Rapport annuel</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2715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Aircraft Movement Statistics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Statistiques relatives aux mouvements des aéronefs</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2721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Telecommunications, Quarterly Survey of</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Télécommunications, Enquête trimestrielle des</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2722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Telecommunications, Annual Survey of</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Télécommunications, Enquête annuelle des</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2724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Radio and Television Broadcasting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la radiodiffusion et la télédiffusion</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2728</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Cable Television Survey, Annual</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Télédistribution, Enquête annuelle sur la</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2732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Monthly Railway Carloadings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mensuelle sur les chargements ferroviaires</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2734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Railway Transport Survey - Annual</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le transport ferroviaire - annuelle</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2735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Railway Operating Statistics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les statistiques de l'exploitation ferroviaire</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2736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Rail Commodity Origin and Destination Statistics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Statistiques sur l'origine et la destination des marchandises transportées par chemin de fer</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2741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Trucking Commodity Origin and Destination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l'origine et la destination des marchandises transportées par camion</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2742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Annual Trucking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annuelle sur le camionnage</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2743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Passenger Bus Statistics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Statistique du transport des voyageurs par autobus</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2744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Intercity and Rural Passenger Bus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le transport interurbain et rural de voyageurs par autobus</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2745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Passenger Bus and Urban Transit Survey, Monthly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Transport de passagers par autobus et le transport urbain, Enquête mensuelle sur le</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2746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Gasoline and Other Petroleum Fuels Sold</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Essence et autres combustibles de pétrole vendus</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2747</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Road Motor Vehicles - Registration</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Véhicules automobiles - immatriculations</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2748</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Trucking Survey, Quarterly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Camionnage, Enquête trimestrielle sur le</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2749</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Fuel Consumption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la consommation de carburant</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2751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Coastwise Shipping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Cabotage, Enquête sur le</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2753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Financial Survey of Canadian Water Carriers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Transporteurs par eau canadiens, Enquête financière des</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2791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Marine International Freight Origin and Destination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l'origine et la destination des marchandises au titre du transport maritime international</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2797</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Passenger Bus/Urban Transit Survey - Quarterly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trimestrielle sur le transport des voyageurs par autobus et le transport urbain</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2798</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Annual Passenger Bus and Urban Transit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annuelle sur le transport de passagers par autobus et le transport urbain</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lastRenderedPageBreak/>
              <w:t>2800</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Annual Survey of Small For-Hire Carriers of Freight and Owner-Operators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annuelle sur les petits transporteurs routiers de marchandises pour compte d'autrui et les chauffeurs contractants</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2802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Building Permits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Permis de bâtir, Enquête des</w:t>
            </w:r>
          </w:p>
        </w:tc>
      </w:tr>
      <w:tr w:rsidR="007159EC" w:rsidRPr="00E76D45">
        <w:trPr>
          <w:trHeight w:val="9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2803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Annual Capital and Repair Expenditures Survey: Actual, Preliminary Actual and Intentions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annuelle sur les dépenses en immobilisations et réparations : réelles, provisoires, perspectives</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2820</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Fixed Capital Flows and Stocks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Flux et stocks de capital fixe</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2821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Capacity Utilization Rates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Taux d'utilisation de capacité</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2917</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Fluid Power Products Manufactured in Canada, Survey on</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Dispositifs de transmission d'énergie par fluide fabriqués au Canada, Enquête sur les</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2920</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Provincial Wage and Salary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les traitements et salaires dans les provinces</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2925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Canada's Tourist Attractions, Survey of</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Attractions touristiques du Canada, Enquête sur les</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2927</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Canadian Aquaculture Industry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l'industrie canadienne de l'aquaculture</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2933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Defence, Aerospace and Commercial and Civil Marine Sectors Survey, Canadian</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Secteurs canadiens de la défense, de l'aérospatiale et de l'industrie marine commerciale et civile, Enquête sur les</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2935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Construction Industry Wage Rate Survey, National</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Taux salariaux dans le secteur de la construction, Enquête nationale sur les</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2936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Survey of Growing Innovative Firms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les entreprises innovatrices en expension</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2939</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Information Technology Occupations, National Survey of</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Professions reliées aux technologies de l'information, Enquête nationale sur les</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2941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Pilot Survey on Financing of Small and Medium Enterprises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pilote sur le financement des petites et moyennes entreprises</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2943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Commercial and Institutional Buildings Energy Use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la consommation d'énergie par les bâtiments commerciaux et institutionnels</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2944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Adventure Travel Operations in Canada, Survey of</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Entreprises de tourisme d'aventure au Canada, Enquête auprès des</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2946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Employment Dynamics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Variations de l'emploi</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2947</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Survey of the Medical Devices Industry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l'industrie des matériels médicaux</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3101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University and College Academic Staff System</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Système d'information sur le personnel d'enseignement dans les universités et les collèges</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3105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Book Publishers, Survey of Service Industries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Éditeurs de livres, Enquête sur les industries de services</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3107</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Survey of Heritage Institutions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les établissements du patrimoine</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3108</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Performing Arts, Survey of Service Industries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Arts de la scène, Enquête sur les industries de services</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3114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Television Viewing Databank</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Banque de données sur l'écoute de la télévision</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3115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Sound Recording and Music Publishing, Survey of Service Industries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Enregistrement sonore et édition de musique, Enquête sur les industries de services</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3116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Survey of Provincial/Territorial Government Expenditures on Culture</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les dépenses des administrations provinciales/territoriales au titre de la culture</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lastRenderedPageBreak/>
              <w:t>3117</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Survey of Federal Government Expenditures on Culture</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les dépenses d'administration fédérale au titre de la culture</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3119</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Survey of Uniform Financial System - School Boards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le système intégré d'information financière sur les commissions scolaires</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3120</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Survey of Financial Statistics of Private Elementary and Secondary Schools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les statistiques financières des écoles privées primaires et secondaires</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3121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Financial Information of Universities and Colleges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l'information financière des universités et collèges</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3122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Community College Student Information System</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Système d'information statistique sur la clientèle des collèges communautaires</w:t>
            </w:r>
          </w:p>
        </w:tc>
      </w:tr>
      <w:tr w:rsidR="007159EC" w:rsidRPr="00E76D45">
        <w:trPr>
          <w:trHeight w:val="9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3123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Tuition and Living Accommodation Costs for Full-time Students at Canadian Degree-granting Institutions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Frais de scolarité et de subsistance des étudiants à temps plein dans les universités et collèges du Canada qui confèrent des grades</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3124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University Student Information System</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Système d'information statistique sur la clientèle universitaire</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3125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College and Related Institutions Educational Staff Survey, Annual</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Personnel enseignant des collèges et établissements analogues, Enquête annuelle sur le</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3126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Survey of Earned Doctorates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auprès des titulaires d'un doctorat</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3127</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Elementary/Secondary Education Staff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les caractéristiques du personnel scolaire des écoles primaires et secondaires</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3128</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Elementary/Secondary School Enrolment</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Effectifs des écoles primaires et secondaires</w:t>
            </w:r>
          </w:p>
        </w:tc>
      </w:tr>
      <w:tr w:rsidR="007159EC" w:rsidRPr="00E76D45">
        <w:trPr>
          <w:trHeight w:val="9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3129</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Minority and Second Language Education, Elementary and Secondary Independent Schools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Enseignement dans la langue de la minorité et dans la langue seconde - Écoles primaires et secondaires indépendantes</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3131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Degrees, Diplomas and Certificates Granted by Universities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Grades, diplômes et certificats décernés par les universités</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3139</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Periodical Publishing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l'édition du périodique</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3140</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Federal Government Expenditures in Support of Education, Survey of</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Dépenses du gouvernement fédéral au titre de l'éducation, Enquête sur les</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3141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Provincial Expenditures on Education in Reform and Correctional Institutions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Dépenses provinciales au titre de l'éducation dans les maisons de réhabilitation et de correction</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3142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Trade/Vocational Enrolment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les effectifs des programmes de formation professionnelle au niveau des métiers</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3144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Education Price Index</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 xml:space="preserve">Indice des prix </w:t>
            </w:r>
            <w:proofErr w:type="gramStart"/>
            <w:r w:rsidRPr="00ED1B70">
              <w:rPr>
                <w:rFonts w:ascii="Arial" w:hAnsi="Arial"/>
                <w:color w:val="000000"/>
                <w:sz w:val="16"/>
                <w:szCs w:val="16"/>
                <w:lang w:val="fr-FR"/>
              </w:rPr>
              <w:t>a</w:t>
            </w:r>
            <w:proofErr w:type="gramEnd"/>
            <w:r w:rsidRPr="00ED1B70">
              <w:rPr>
                <w:rFonts w:ascii="Arial" w:hAnsi="Arial"/>
                <w:color w:val="000000"/>
                <w:sz w:val="16"/>
                <w:szCs w:val="16"/>
                <w:lang w:val="fr-FR"/>
              </w:rPr>
              <w:t xml:space="preserve"> l'enseignement</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3146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Financial Information of Community Colleges and Vocational Schools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Information financière des collèges communautaires et des écoles de formation professionnelle</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3147</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Continuing Education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Enquête sur l'éducation permanente</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3152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International Travel Survey: Electronic questionnaires and Air Exit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les voyages internationaux : questionnaires électroniques et Enquête sur les départs aériens</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3153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Radio Listening Databank</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Banque de données sur l'écoute de la radio</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lastRenderedPageBreak/>
              <w:t>3154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Registered Apprenticeship Information System</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Système d'information sur les apprentis inscrits</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3156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School Leavers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Enquête auprès des sortants</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3160</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National Apprenticeship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nationale auprès des apprentis</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3161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University and College Academic Staff System - Part-time Staff</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Système d'information sur le personnel d'enseignement dans les universités et les collèges - Personnel à temps partiel</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3163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Providers of Training in English or French as a Second Language, Survey of</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Fournisseurs de formation en anglais ou en français langue seconde au Canada, Enquête auprès des</w:t>
            </w:r>
          </w:p>
        </w:tc>
      </w:tr>
      <w:tr w:rsidR="007159EC" w:rsidRPr="00E76D45">
        <w:trPr>
          <w:trHeight w:val="9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3166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Survey on Education in the Minority-Language and Second-Language at the Postsecondary Level</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l'enseignement  dans la langue de la minorité et dans la langue seconde au niveau postsecondaire</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3167</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Survey of Activity with International Financial Institutions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l'activité dans le secteur des institutions financières Internationales</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3203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Hospital Morbidity Database</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Base de données sur la morbidité hospitalière</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3204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Mental Health Statistics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La statistique de l'hygiène mentale</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3207</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Canadian Cancer Registry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Registre canadien du cancer</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3208</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Annual Return of Health Care Facilities-Hospitals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Rapport annuel des établissements de santé - Hôpitaux</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3209</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Therapeutic Abortion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les avortements thérapeutiques</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3210</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Private nursing and residential care facilities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Établissements privé de soins infirmiers et de soins pour bénéficiaires internes</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3217</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Canada Health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Enquête santé Canada</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3225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National Population Health Survey: Household Component, Longitudinal</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nationale sur la santé de la population : Volet ménages, longitudinal</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3226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Canadian Community Health Survey - Annual Component</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la santé dans les collectivités canadiennes - Composante annuelle</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3231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Vital Statistics - Birth Database</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Statistique de l'état civil - Base de données sur les naissances</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3232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Vital Statistics - Marriage Database</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Statistique de l'état civil - Base de données sur les mariages</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3233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Vital Statistics - Death Database</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Statistique de l'état civil - Base de données sur les décès</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3234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Vital Statistics - Stillbirth Database</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Statistique de l'état civil - Base de données sur les mortinaissances</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3235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Vital Statistics - Divorce Database</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Statistique de l'état civil - Base de données sur les divorces</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3236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National Population Health Survey: Household Component, Cross-sectional</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nationale sur la santé de la population : Volet ménages - transversal</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3250</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Aboriginal Peoples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auprès des peuples autochtones</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3251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Disability, Canadian Survey on</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Incapacité, Enquête Canadienne sur l'</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3252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Health and Activity Limitation Survey : Institutional Component</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la santé et les limitations d'activités : Établissements</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lastRenderedPageBreak/>
              <w:t>3301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Police Administration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Enquête sur l'administration policière</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3302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Uniform Crime Reporting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Programme de déclaration uniforme de la criminalité</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3306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Adult Correctional Services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Services correctionnels pour adultes</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3308</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Legal Aid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Enquête sur l'aide juridique</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3309</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Youth Court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les tribunaux de la jeunesse</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3310</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Courts Resources, Expenditures and Personnel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des ressources, dépenses et personnel des tribunaux</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3312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Integrated Criminal Court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intégrée sur les tribunaux de juridiction criminelle</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3313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Corrections Key Indicator Report for Adults and Youth</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Rapport sur les indicateurs clés des services correctionnels pour les adultes et les jeunes</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3315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Homicide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Homicide, Enquête sur l'</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3322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Prosecutorial Services in Canada</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Les services en matière de poursuites au Canada</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3323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Youth Custody and Community Services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Les services communautaires et le placement sous garde des jeunes</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3324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Maintenance Enforcement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l'exécution des ordonnances alimentaires</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3325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Alternative Measures Survey for Youth</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les mesures de rechange pour les adolescents</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3326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A One Day Snapshot in Canada's Correctional Facilities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Profil instantané d'une journée des détenus dans les établissements correctionnels pour adultes du Canada</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3327</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Adult and Youth Recidivism in Canada Special Study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Étude spéciale sur la récidive chez les adultes et les jeunes au Canada</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3328</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Transition Home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les maisons d'hébergement</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3401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Field Crop Reporting Series: November 2017 Farm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Série de rapports sur les grandes cultures: Enquête sur les fermes de novembre 2017</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3403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Miller's Monthly Report</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Rapport mensuel des minotiers</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3404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Report of Crushing Operations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Rapports sur les opérations de trituration</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3405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Leaf Tobacco Area, Production and Value</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Superficie récoltée, production et valeur du tabac en feuilles</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3407</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Fruits and Vegetables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les fruits et légumes</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3411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Mushroom Growers'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relative aux producteurs de champignons</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3414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Maple Products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Produits de l'érable</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3416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Annual Greenhouse, Sod and Nursery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annuelle sur les cultures de serre, les pépinières et les gazonnières</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3419</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Honey Production, Value and Colonies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Production de miel, valeur et colonies d'abeilles</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3421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Egg Producers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les producteurs d'oeufs</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3422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Stocks of Frozen Fruit and Vegetables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Stocks de fruits et de légumes congelées</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3423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Quarterly Stocks of Frozen and Chilled Meats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trimestrielle sur les stocks de viandes froides et congelées</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lastRenderedPageBreak/>
              <w:t>3425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Inventory Statement of Frozen Eggs, Poultry and Edible Dried Egg Products (AAFC Data)</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 xml:space="preserve">Relevé des stocks de produits avicoles, d'oeufs congelés et de produits d'oeufs en poudre comestibles (Données </w:t>
            </w:r>
            <w:proofErr w:type="gramStart"/>
            <w:r w:rsidRPr="00ED1B70">
              <w:rPr>
                <w:rFonts w:ascii="Arial" w:hAnsi="Arial"/>
                <w:color w:val="000000"/>
                <w:sz w:val="16"/>
                <w:szCs w:val="16"/>
                <w:lang w:val="fr-FR"/>
              </w:rPr>
              <w:t>du AAC</w:t>
            </w:r>
            <w:proofErr w:type="gramEnd"/>
            <w:r w:rsidRPr="00ED1B70">
              <w:rPr>
                <w:rFonts w:ascii="Arial" w:hAnsi="Arial"/>
                <w:color w:val="000000"/>
                <w:sz w:val="16"/>
                <w:szCs w:val="16"/>
                <w:lang w:val="fr-FR"/>
              </w:rPr>
              <w:t>)</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3426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Fur Farm Report - Mink and Foxes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Rapport des fermes à fourrure - Visons et renards</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3428</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Census of Wildlife Pelt Production</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Recensement de la production des fourrures provenant de la chasse</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3430</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Dairy Factory Production and Stocks Survey, Monthly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Production et stocks des fabriques laitières, Enquête mensuelle sur la</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3431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Inventory Statement of Butter and Cheese</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Inventaire du beurre et du fromage</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3432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Milk Sold Off Farms and Cash Receipts from the Sale of Milk</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Ventes de lait hors ferme et recettes monétaires provenant des ventes de lait</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3434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Survey of Livestock Slaughter</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Relevé des abattages de bestiaux</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3435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Wool Price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les prix de la laine</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3436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Farm Product Prices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les prix des produits agricoles</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3437</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Farm Cash Receipts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Recettes monétaires agricoles</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3438</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Census of Agriculture</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Recensement de l'agriculture</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3439</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National Farm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nationale sur les fermes</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3441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Processors Supplementary Report of Frozen Vegetable Intended for Re-manufacture</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Rapport supplémentaire des conditionneurs de légumes congelés sur les stocks destinés à la retransformation</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3442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Forage Seed Usage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Utilisation des semences fourragères, Enquête sur l'</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3443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Miller's Annual Report</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Rapport annuel des minotiers</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3446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Potato Area and Yield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la superficie et le rendement des pommes de terre</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3447</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Agriculture Taxation Data Program</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Programme des données fiscales agricoles</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3449</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Wage Rates for Hired Farm Labour</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Taux des salaires de la main-d'oeuvre agricole salariée</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3450</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Farm Financial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financière sur les fermes</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3451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Seed Corn Trade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Commerce des semences de maïs, Enquête sur le</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3460</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Livestock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Enquête sur le bétail</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3461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Farm Inputs Management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Gestion des intrants agricoles, Enquête sur la</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3464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Commercial Stocks of Corn and Soybeans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Stocks commerciaux de maïs et de soya</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3465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Atlantic Agriculture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agricole des provinces de l'Atlantique</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3471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Value of Farm Capital</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Valeur du capital agricole</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3472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Farm Debt Outstanding</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Dette agricole en cours</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3473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Net Farm Income</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Revenu agricole net</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3474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Farm Income in Kind by Items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Revenu agricole en nature par postes</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3475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Food Availability (per person)</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Disponibilité des aliments (par personne)</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lastRenderedPageBreak/>
              <w:t>3476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Survey of Commercial Stocks of the Major Special Crops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les stocks commerciaux des principales cultures spéciales</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3479</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Aquaculture, production and value, Annual</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Production et valeur de l'aquaculture, annuelle</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3501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Consumer Finances (Small Sample), Survey of</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Finances des consommateurs (petit échantillon), Enquête sur les</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3502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Consumer Finances, Survey of</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Finances des consommateurs, Enquête sur les</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3503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Food Expenditure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Dépenses alimentaires, Enquête sur les</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3504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Survey of Family Expenditures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les dépenses des familles</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3505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Household Facilities and Equipment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Enquête sur l'équipement ménager</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3506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Household Facilities by Income and Other Characteristics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Equipement ménager selon le revenu et d'autres caractéristiques</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3507</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Shelter Cost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les frais de logement</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3508</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Survey of Household Spending</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les dépenses des ménages</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3601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Estimates of Total Population, Canada, Provinces and Territories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Estimations de la population totale, Canada, les provinces et les territoires</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3602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Population Projections for Canada, Provinces and Territories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Projections démographiques pour le Canada, les provinces et les territoires</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3603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Estimates of Total Population for Canada, the Provinces and the Territories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Estimations de la population totale pour le Canada, les provinces et les territoires</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3604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Estimates of Population by Age and Sex for Canada, Provinces and Territories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Estimations de la population selon l'âge et le sexe pour le Canada, les provinces et les territoires</w:t>
            </w:r>
          </w:p>
        </w:tc>
      </w:tr>
      <w:tr w:rsidR="007159EC" w:rsidRPr="00E76D45">
        <w:trPr>
          <w:trHeight w:val="9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3605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Estimates of Population by Marital Status, Legal Marital Status, Age and Sex for Canada, Provinces and Territories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Estimations de la population selon l'état matrimonial, l'état matrimonial légal, l'âge et le sexe pour le Canada, les provinces et les territoires</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3606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Estimates of Census Families for Canada, Provinces and Territories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Estimations des familles de recensement pour le Canada, les provinces et les territoires</w:t>
            </w:r>
          </w:p>
        </w:tc>
      </w:tr>
      <w:tr w:rsidR="007159EC" w:rsidRPr="00E76D45">
        <w:trPr>
          <w:trHeight w:val="9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3607</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Preliminary Estimates of Population for Census Divisions and Census Metropolitan Areas (Regression method)</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Estimations provisoires de la population des divisions et régions métropolitaines de recensement (Méthode de régression)</w:t>
            </w:r>
          </w:p>
        </w:tc>
      </w:tr>
      <w:tr w:rsidR="007159EC" w:rsidRPr="00E76D45">
        <w:trPr>
          <w:trHeight w:val="9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3608</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Estimates of Population by Age and Sex for Census Divisions, Census Metropolitan Areas and Economic Regions (Component Method)</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Estimations de la population selon l'âge et le sexe pour les divisions de recensement, les régions métropolitaines de recensement et les régions économiques (Méthode des composantes)</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3701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Labour Force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la population active</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3801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Annual Work Patterns, Survey of</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Activité annuelle, Enquête sur l'</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3802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Fuel Consumption</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Consommation de carburant</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3803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Crime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Actes criminels, Enquête sur les</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3804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Survey of Work History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les antécédents de travail</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3805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Absence from Work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l'absence du travail</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lastRenderedPageBreak/>
              <w:t>3806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Survey of Volunteer Workers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auprès des travailleurs bénévoles</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3807</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Survey of Child Care</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la garde des enfants</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3808</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Survey on the Importance of Nature to Canadians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l'importance de la faune et les secteurs naturels pour les Canadiens</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3810</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Travel Survey of Residents of Canada</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les voyages des résidents du Canada</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3812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Travel to Work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les déplacements entre le domicile et le lieu du travail</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3813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Survey of Smoking Habits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l'habitude de fumer</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3814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Current Population Profile</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Profil de la population actuelle</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3815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Survey of Leisure Time Activities and Reading Habits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Activités de loisirs et habitudes de lecture</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3820</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Unknown SDDS from OMR2</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Unknown SDDS from OMR2</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3821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Survey of Job Opportunities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les perspectives d'emploi</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3822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Tourism Attitude and Motivation Study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les attitudes et les motivations à l'égard du tourisme</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3823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Postsecondary Student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Étudiants du niveau postsecondaire, Enquête auprès des</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3824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Ontario Child Health Study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Étude sur la santé des jeunes ontariens</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3828</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Health Promotion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la promotion de la santé</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3830</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Union Membership, Survey of</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Adhésion syndicale, Enquête sur l'</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3831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Work Reduction, Survey on</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Réduction des heures de travail, Enquête sur la</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3837</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Victims of Crimes Survey - Edmonton</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les actes criminels à Edmonton</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3842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Survey of Alberta Apprentices and Journeymen</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auprès des apprentis et des manoeuvres en Alberta</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3845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Displaced Workers, Survey of</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Travailleurs déplacés, Enquête auprès des</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3848</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National Child Care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nationale des soins aux enfants</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3850</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Survey of Self-employment</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le travail independant</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3851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Survey of Maternity Leave</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les congés de maternité</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3852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Educational Attainment (Alberta), Survey of</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Niveau d'instruction (Alberta), Enquête sur le</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3853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Labour Market Activity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Activité, Enquête sur l'</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3862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Education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Enquête sur les études</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3865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Volunteer Activity, Survey of</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Bénévolat, Enquête sur le</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3869</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Drinking and Driving, National Survey on</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Conduite automobile et la consommation d'alcool, Enquête nationale sur la</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3873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National Alcohol and Drug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nationale sur la consommation d'alcool et de drogue</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3874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Survey of Literacy Skills Used in Daily Activities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les capacités de lecture et d'écriture utilisées quotidiennement</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lastRenderedPageBreak/>
              <w:t>3879</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Adult Education and Training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l'éducation et sur la formation des adultes</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3881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Households and the Environment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Ménages et l'environnement, Enquête sur les</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3884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Survey of Work Arrangements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les horaires et les conditions de travail</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3885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Survey on Ageing and Independence</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le vieillissement et l'autonomie</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3886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Homeowner Repair and Renovation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les réparations et les rénovations effectuées par les propriétaires-occupants</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3889</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Labour and Income Dynamics, Survey of</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Dynamique du travail et du revenu, Enquête sur la</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3894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General Social Survey - Health</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Enquête sociale générale - Santé</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3896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Violence Against Women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Violence envers les femmes, Enquête sur la</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3898</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Self-Sufficiency Project</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Projet de l'autosuffisance</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3901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Census of Population</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Recensement de la population</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3902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Census of Population - Reverse Record Check</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Recensement de la population - contre-vérification des dossiers</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4101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Annual Migration Estimates by Census Division/Census Metropolitan Area</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Estimations annuelles de migration par division de recensement/région métropolitaine de recensement</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4105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Annual Income Estimates for Census Families and Individuals (T1 Family File)</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Estimations annuelles du revenu des familles de recensement et des particuliers (Fichier des familles T1)</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4106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Financial Data and Charitable Donations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Données financières et dons de charité</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4107</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Longitudinal Administrative Databank</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Banque de données administratives longitudinales</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4201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Research and Development in Canadian Industry, Annual Survey of</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Recherche et le développement dans l'industrie canadienne, Enquête annuelle sur la</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4204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Research and Development of Canadian Private Non-Profit Organizations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Recherche et développement des organismes privés sans but lucratif au Canada</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4205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Energy Research and Development Expenditures by Area of Technology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Dépenses de recherche et développement énergétique par secteur de technologie</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4206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Energy Research and Development Expenditures - Petroleum Firms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Dépenses de recherche et développement énergétique - Sociétés pétrolières</w:t>
            </w:r>
          </w:p>
        </w:tc>
      </w:tr>
      <w:tr w:rsidR="007159EC" w:rsidRPr="00E76D45">
        <w:trPr>
          <w:trHeight w:val="9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4208</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Scientific Activities of Provincial Research Organizations, scientific activities in natural sciences and engineering</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Activités scientifiques d'organismes provinciaux de recherche, activités en sciences naturelles et en génie</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4209</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Provincial Government Activities in the Natural Sciences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Activités du gouvernement provincial dans les sciences naturelles</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4210</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Scientific and Technological Activities of Provincial Governments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Activités scientifiques et technologiques des administrations provinciales</w:t>
            </w:r>
          </w:p>
        </w:tc>
      </w:tr>
      <w:tr w:rsidR="007159EC" w:rsidRPr="00E76D45">
        <w:trPr>
          <w:trHeight w:val="9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4212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Federal Science Expenditures and Personnel, Activities in the Social Sciences and Natural Sciences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Dépenses et main d'oeuvre scientifiques fédérales, activités dans les sciences sociales et les sciences naturelles</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4218</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Innovation, Survey of</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Innovation, Enquête sur l'</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lastRenderedPageBreak/>
              <w:t>4221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Survey of Biotechnology Use in Canadian Industries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l'utilisation de la biotechnologie aux industries canadiennes</w:t>
            </w:r>
          </w:p>
        </w:tc>
      </w:tr>
      <w:tr w:rsidR="007159EC" w:rsidRPr="00E76D45">
        <w:trPr>
          <w:trHeight w:val="9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4222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Survey of Intellectual Property Commercialization in the Higher Education Sector</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la commercialisation de la propriété intellectuelle dans le secteur de l'enseignement supérieur</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4223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Survey of Advanced Technology (SAT)</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les technologies de pointe (ETP)</w:t>
            </w:r>
          </w:p>
        </w:tc>
      </w:tr>
      <w:tr w:rsidR="007159EC" w:rsidRPr="00E76D45">
        <w:trPr>
          <w:trHeight w:val="9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4224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Survey of Innovation, Advanced Technologies and Practices in the Construction and Related Industries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l'innovation, les technologies et pratiques dans les industries de la construction et les industries connexes</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4225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Digital Technology and Internet Use, Survey of</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Technologie numérique et l'utilisation d'Internet, Enquête sur la</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4226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Biotechnology Use and Development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Utilisation et le développement de la biotechnologie, Enquête sur l'</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4301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Income Estimates for Subprovincial Areas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Estimations du revenu dans les secteurs infraprovinciaux</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4303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Internet Service Providers and Related Services, Annual Survey of</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Fournisseurs de services Internet et les autres services connexes, Enquête annuelle sur les</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4400</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Persons Not in the Labour Force, Survey of</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Personnes n'étant pas sur le marché du travail, Enquête sur les</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4401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Youth Smoking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Tabagisme chez les jeunes, Enquête sur le</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4403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Household Energy Use, Survey of</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Utilisation de l'énergie par les ménages, Enquête sur l'</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4404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Rental Repair and Renovation Expenditure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les dépenses de réparation et de rénovation de logements en location</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4406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International Adult Literacy and Skills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internationale sur l'alphabétisation et les compétences des adultes</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4407</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National Private Vehicle Use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nationale sur l'utilisation des véhicules privés</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4408</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Alcohol and Other Drugs Survey, Canada's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Consommation d'alcool et autres drogues, Enquête Canadienne sur la</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4409</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Survey on Smoking in Canada</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le tabagisme au Canada</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4410</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Tracking Study of Federal Employees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de suivi d'anciens fonctionnaires fédéraux</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4412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RCMP Public Complaints Commission (PCC)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la commission des plaints du public (CPP) contre la GRC</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4419</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Sun Exposure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l'exposition au soleil</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4422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Longitudinal Survey of Immigrants to Canada</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longitudinale auprès des immigrants du Canada</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4423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Changes in Employment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les changements à l'égard de l'emploi</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4424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National Electronic Media Use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Nationale sur l'usage des médias électroniques</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4426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Residential Telephone Service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le service téléphonique résidentiel</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4428</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Employment Insurance Coverage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Couverture de l'assurance-emploi, Enquête sur la</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4430</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Giving, Volunteering and Participating, General Social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Dons, bénévolat et participation, Enquête sociale générale</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lastRenderedPageBreak/>
              <w:t>4432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Internet Use Survey, Canadian</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Utilisation de l'Internet, Enquête canadienne sur l'</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4433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Ontario Adult Literacy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l'alphabétisation des adultes en Ontario</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4435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Youth in Transition Survey (18-20 year-olds)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auprès des jeunes en transition (âgés de 18-20 ans)</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4436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1995 Graduates Who Moved to the United States, Survey of</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Diplômés de 1995 qui sont déménagés aux États-Unis, Enquête auprès des</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4438</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Public Service Employee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Fonctionnaires fédéraux, Sondage auprès des</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4439</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Travel Activities and Motivation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les activités et les préférences en matière de voyages</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4440</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Canadian Tobacco, Alcohol and Drugs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canadienne sur le tabac, l'alcool et les drogues</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4441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P.E.I. Community Access Points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le programme d'accès communautaire I.P.E.</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4442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Approaches to Educational Planning, Survey of</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Approches en matière de planification des études, Enquête sur les</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4445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Community Employment Innovation Project</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Projet d'innovation en emploi communautaire</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4446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Post-Secondary Education Participation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la participation aux études postsecondaires</w:t>
            </w:r>
          </w:p>
        </w:tc>
      </w:tr>
      <w:tr w:rsidR="007159EC" w:rsidRPr="00E76D45">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4449</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Compensation Sector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Rémunération, Sondage secteur de la</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4450</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National Longitudinal Survey of Children and Youth</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longitudinale nationale sur les enfants et les jeunes</w:t>
            </w:r>
          </w:p>
        </w:tc>
      </w:tr>
      <w:tr w:rsidR="007159EC" w:rsidRPr="00E76D45">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4500</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Education, Work and Retirement, General Social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Études, le travail et la retraite, Enquête sociale générale</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4501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Family, General Social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Famille, Enquête sociale générale</w:t>
            </w:r>
          </w:p>
        </w:tc>
      </w:tr>
      <w:tr w:rsidR="007159EC" w:rsidRPr="00ED1B70">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4502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Caregiving and Care Receiving, General Social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Soins donnés et reçus, Enquête sociale générale</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4503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Time Use, General Social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Emploi du temps, Enquête sociale générale</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4504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General Social Survey - Victimization</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Enquête sociale générale - Victimisation</w:t>
            </w:r>
          </w:p>
        </w:tc>
      </w:tr>
      <w:tr w:rsidR="007159EC" w:rsidRPr="00ED1B70">
        <w:trPr>
          <w:trHeight w:val="9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4505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Access to and Use of Information Communication Technology, General Social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Accès et l'utilisation des technologies de l'information et des communications, Enquête sociale générale</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4508</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Ethnic Diversity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Diversité ethnique, Enquête sur la</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4701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Annual Survey of the Aquaculture Industry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annuelle auprès de l'industrie de l'aquaculture</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4702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Survey of the Construction Industry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de l'industrie de construction</w:t>
            </w:r>
          </w:p>
        </w:tc>
      </w:tr>
      <w:tr w:rsidR="007159EC" w:rsidRPr="00ED1B70">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4703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Couriers and Local Messengers Industry, Survey of</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Messageries et des services locaux de messagers, Enquête sur l'industrie de</w:t>
            </w:r>
          </w:p>
        </w:tc>
      </w:tr>
      <w:tr w:rsidR="007159EC" w:rsidRPr="00ED1B70">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4704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Annual Survey of Service Industries: Food Services and Drinking Places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annuelle sur les industries de services : services de restauration et débits de boissons</w:t>
            </w:r>
          </w:p>
        </w:tc>
      </w:tr>
      <w:tr w:rsidR="007159EC" w:rsidRPr="00ED1B70">
        <w:trPr>
          <w:trHeight w:val="9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4705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Annual Survey of Service Industries: Real Estate Rental and Leasing and Property Management</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annuelle sur les industries de services : location, location à bail et gestion de biens immobiliers</w:t>
            </w:r>
          </w:p>
        </w:tc>
      </w:tr>
      <w:tr w:rsidR="007159EC" w:rsidRPr="00ED1B70">
        <w:trPr>
          <w:trHeight w:val="9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lastRenderedPageBreak/>
              <w:t>4706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Annual Survey of Service Industries: Real Estate Agents, Brokers, Appraisers and Other Real Estate Activities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annuelle sur les industries de services : bureaux d'agents, de courtiers en immeubles et d'évaluateurs de biens immobiliers et des activités liées à l'immobilier</w:t>
            </w:r>
          </w:p>
        </w:tc>
      </w:tr>
      <w:tr w:rsidR="007159EC" w:rsidRPr="00ED1B70">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4707</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Taxi and Limousine Services Industry, Survey of</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Industrie des services de taxi et de limousine, Enquête sur l'</w:t>
            </w:r>
          </w:p>
        </w:tc>
      </w:tr>
      <w:tr w:rsidR="007159EC" w:rsidRPr="00ED1B70">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4710</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Newspaper Publishers, Survey of Service Industries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Éditeurs de journaux, Enquête sur les industries de services</w:t>
            </w:r>
          </w:p>
        </w:tc>
      </w:tr>
      <w:tr w:rsidR="007159EC" w:rsidRPr="00ED1B70">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4711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Annual Survey of Service Industries: Database, Directory and Specialty Publishers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annuelle sur les industries de services : éditeurs de bases de données, de répertoires et de spécialités</w:t>
            </w:r>
          </w:p>
        </w:tc>
      </w:tr>
      <w:tr w:rsidR="007159EC" w:rsidRPr="00ED1B70">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4713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Annual Survey of Service Industries: Testing Laboratories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annuelle sur les industries de services : Laboratoires d'essai</w:t>
            </w:r>
          </w:p>
        </w:tc>
      </w:tr>
      <w:tr w:rsidR="007159EC" w:rsidRPr="00ED1B70">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4714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Translation and Interpretation Services, Annual Survey of Service Industries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Traduction et interprétation, Enquête annuelle sur les industries de services</w:t>
            </w:r>
          </w:p>
        </w:tc>
      </w:tr>
      <w:tr w:rsidR="007159EC" w:rsidRPr="00ED1B70">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4715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Surveying and Mapping, Annual Survey of Service Industries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Prospection, arpentage et cartographie, Enquête annuelle sur les industries de services</w:t>
            </w:r>
          </w:p>
        </w:tc>
      </w:tr>
      <w:tr w:rsidR="007159EC" w:rsidRPr="00ED1B70">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4716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Accounting Services, Annual Survey of Service Industries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Services de comptabilité, Enquête annuelle sur les industries de services</w:t>
            </w:r>
          </w:p>
        </w:tc>
      </w:tr>
      <w:tr w:rsidR="007159EC" w:rsidRPr="00ED1B70">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4717</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Consulting Services, Annual Survey of Service Industries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Services de conseils, Enquête annuelle sur les industries de services</w:t>
            </w:r>
          </w:p>
        </w:tc>
      </w:tr>
      <w:tr w:rsidR="007159EC" w:rsidRPr="00ED1B70">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4718</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Employment Services, Annual Survey of Service Industries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Services d'emploi, Enquête annuelle sur les industries de services</w:t>
            </w:r>
          </w:p>
        </w:tc>
      </w:tr>
      <w:tr w:rsidR="007159EC" w:rsidRPr="00ED1B70">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4719</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Annual Survey of Service Industries: Specialized Design</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annuelle sur les industries de services : design spécialisé</w:t>
            </w:r>
          </w:p>
        </w:tc>
      </w:tr>
      <w:tr w:rsidR="007159EC" w:rsidRPr="00ED1B70">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4720</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Repair and Maintenance Services, Annual Survey of Service Industries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Services de réparation et d'entretien, Enquête annuelle sur les industries de services</w:t>
            </w:r>
          </w:p>
        </w:tc>
      </w:tr>
      <w:tr w:rsidR="007159EC" w:rsidRPr="00ED1B70">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4721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Automotive Repair and Maintenance Services, Annual Survey of Service Industries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Services de réparation et entretien de véhicules automobiles, Enquête annuelle sur les industries de services</w:t>
            </w:r>
          </w:p>
        </w:tc>
      </w:tr>
      <w:tr w:rsidR="007159EC" w:rsidRPr="00ED1B70">
        <w:trPr>
          <w:trHeight w:val="9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4722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Annual Survey of Service Industries: Repair and Maintenance Services Excluding Automotive</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annuelle sur les industries de service : Services de réparation et entretien excluant les véhicules automobiles</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5000</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National Tenant Satisfaction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Sondage national sur la satisfaction des locataires</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5001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Knowledge Management Practices, Survey of</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Pratiques de gestion des connaissances, Enquête sur les</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5002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Health Services Access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l'accès aux services de santé</w:t>
            </w:r>
          </w:p>
        </w:tc>
      </w:tr>
      <w:tr w:rsidR="007159EC" w:rsidRPr="00ED1B70">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5003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National Population Health Survey: Health Institutions Component, Longitudinal</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nationale sur la santé de la population: Volet établissements de soins de santé, longitudinal</w:t>
            </w:r>
          </w:p>
        </w:tc>
      </w:tr>
      <w:tr w:rsidR="007159EC" w:rsidRPr="00ED1B70">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5004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National Population Health Survey: North Component</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Santé de la population, Enquête nationale sur la : Volet nord</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5005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International Travel Survey: Frontier Counts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Voyages internationaux, Enquête sur les : dénombrement à la frontière</w:t>
            </w:r>
          </w:p>
        </w:tc>
      </w:tr>
      <w:tr w:rsidR="007159EC" w:rsidRPr="00ED1B70">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lastRenderedPageBreak/>
              <w:t>5010</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Improvement and Innovation in Construction Investments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Innovation dans le domaine des investissements en construction</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5012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National Graduates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nationale auprès des diplômés</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5013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Retirement Savings Data</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Données sur l'épargne-retraite</w:t>
            </w:r>
          </w:p>
        </w:tc>
      </w:tr>
      <w:tr w:rsidR="007159EC" w:rsidRPr="00ED1B70">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5014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Investment in Non-residential Building Construction</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Investissement en construction de bâtiments non résidentiels</w:t>
            </w:r>
          </w:p>
        </w:tc>
      </w:tr>
      <w:tr w:rsidR="007159EC" w:rsidRPr="00ED1B70">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5015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Canadian Community Health Survey - Mental Health</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la santé dans les collectivités canadiennes - Santé mentale</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5016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Residential Construction Investment</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Investissement en construction résidentielle</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5017</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Postsecondary Student Information System</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Système d'information sur les étudiants postsecondaires</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5019</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Maternity Experiences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Expériences de la maternité, Enquête sur les</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5020</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Health, Joint Canada/United States Survey of</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Santé, Enquête conjointe Canada/États-Unis sur la</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5021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Human Genetic Material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le matériel génétique humain</w:t>
            </w:r>
          </w:p>
        </w:tc>
      </w:tr>
      <w:tr w:rsidR="007159EC" w:rsidRPr="00ED1B70">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5023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National Survey of Community Sector Organizations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nationale sur les organismes du secteur communautaire</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5024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Social Identity, General Social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Identité sociale, Enquête sociale générale</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5026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Monthly Civil Aviation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mensuelle sur l'aviation civile</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5027</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Large Retailers, Monthly Survey of</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Grands détaillants, Enquête mensuelle sur les</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5028</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Small Business Profiles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Profils des petites entreprises</w:t>
            </w:r>
          </w:p>
        </w:tc>
      </w:tr>
      <w:tr w:rsidR="007159EC" w:rsidRPr="00ED1B70">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5029</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Balance Sheet of the Agricultural Sector at December 31</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Bilan du secteur agricole au 31 décembre</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5030</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Agriculture Value Added Account</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Compte de la valeur ajoutée agricole</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5031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Farm Business Cash Flows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Mouvements de l'encaisse des entreprises agricoles</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5032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Computer and Peripherals Price Indexes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Indices des prix des ordinateurs et périphériques</w:t>
            </w:r>
          </w:p>
        </w:tc>
      </w:tr>
      <w:tr w:rsidR="007159EC" w:rsidRPr="00ED1B70">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5034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Survey of Commercial and Institutional Energy Use</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l'utilisation commerciale et institutionnelle d'énergie</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5035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Victim Services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les services aux victimes</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5036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National Compensation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nationale sur la compensation</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5037</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Pilot Survey on Police-Reported Hate Crimes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pilote sur les crimes haineux déclarés par la police</w:t>
            </w:r>
          </w:p>
        </w:tc>
      </w:tr>
      <w:tr w:rsidR="007159EC" w:rsidRPr="00ED1B70">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5038</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Functional Foods and Natural Health Products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les aliments fonctionnels et les produits de santé naturels </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5039</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Production of Poultry and Eggs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Production de volaille et d'oeufs</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5040</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Farm Product Price Index</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Indice des prix des produits agricoles</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5041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Telecommunications Services Price Index</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Indice de prix de services de télécommunications</w:t>
            </w:r>
          </w:p>
        </w:tc>
      </w:tr>
      <w:tr w:rsidR="007159EC" w:rsidRPr="00ED1B70">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5042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Labour Productivity Measures - National (Quarterly)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Mesures de la productivité du travail - National (trimestrielles)</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5044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Farm Environmental Management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la gestion agroenvironnementale</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lastRenderedPageBreak/>
              <w:t>5045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Culture Services Trade</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Commerce de services de la culture</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5046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Feed Grain Purchases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Achats de grains fourragers</w:t>
            </w:r>
          </w:p>
        </w:tc>
      </w:tr>
      <w:tr w:rsidR="007159EC" w:rsidRPr="00ED1B70">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5047</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Annual Industrial Consumption of Energy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annuelle sur la consommation industrielle d'énergie</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5048</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Aboriginal Entrepreneurs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les entrepreneurs autochtones</w:t>
            </w:r>
          </w:p>
        </w:tc>
      </w:tr>
      <w:tr w:rsidR="007159EC" w:rsidRPr="00ED1B70">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5049</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Canadian Community Health Survey - Nutrition</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la santé dans les collectivités canadiennes - Nutrition</w:t>
            </w:r>
          </w:p>
        </w:tc>
      </w:tr>
      <w:tr w:rsidR="007159EC" w:rsidRPr="00ED1B70">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5050</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Business Conditions Survey for the Traveller Accommodation Industry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Perspectives du monde des affaires pour le secteur de l'hébergement des voyageurs, Enquête sur les</w:t>
            </w:r>
          </w:p>
        </w:tc>
      </w:tr>
      <w:tr w:rsidR="007159EC" w:rsidRPr="00ED1B70">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5051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Information and Communications Technologies in Schools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les technologies de l'information et des communications dans les écoles</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5052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Civil Court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Tribunaux civils, Enquête sur les</w:t>
            </w:r>
          </w:p>
        </w:tc>
      </w:tr>
      <w:tr w:rsidR="007159EC" w:rsidRPr="00ED1B70">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5053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Ontario Employment Benefits and Support Measures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les prestations d'emploi et les mesures de soutien en Ontario</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5054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Natural Health Products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les produits de santé naturels</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5055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Official Language Demand for Service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Demande de services dans les langues officielles, Enquête sur la</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5056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Characteristics of Growth Firms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Caractéristiques des entreprises en croissance</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5057</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Longitudinal Immigration Database</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Base de données longitudinales sur les immigrants</w:t>
            </w:r>
          </w:p>
        </w:tc>
      </w:tr>
      <w:tr w:rsidR="007159EC" w:rsidRPr="00ED1B70">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5058</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Youth in Transition Survey, 15 year-olds (Reading Cohort)</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auprès des jeunes en transition - 15 ans (Cohorte lecture)</w:t>
            </w:r>
          </w:p>
        </w:tc>
      </w:tr>
      <w:tr w:rsidR="007159EC" w:rsidRPr="00ED1B70">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5059</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Youth in Transition Survey, 15 year-olds (Mathematics Cohort)</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Jeunes en transition, Enquête auprès des - 15 ans (Cohorte mathématique)</w:t>
            </w:r>
          </w:p>
        </w:tc>
      </w:tr>
      <w:tr w:rsidR="007159EC" w:rsidRPr="00ED1B70">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5060</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Programme for International Student Assessment</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Programme international pour le suivi des acquis des élèves</w:t>
            </w:r>
          </w:p>
        </w:tc>
      </w:tr>
      <w:tr w:rsidR="007159EC" w:rsidRPr="00ED1B70">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5061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Wholesale Trade Commodity Survey by Origin and Destination</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les marchandises vendues en gros selon l'origine et la destination</w:t>
            </w:r>
          </w:p>
        </w:tc>
      </w:tr>
      <w:tr w:rsidR="007159EC" w:rsidRPr="00ED1B70">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5062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Wage Survey of Seasonal Workers in the Horticultural Sector</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les salaires des employés saisonniers du secteur horticole</w:t>
            </w:r>
          </w:p>
        </w:tc>
      </w:tr>
      <w:tr w:rsidR="007159EC" w:rsidRPr="00ED1B70">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5063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Price Survey of Assistive Devices For Persons With Disabilities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Prix des appareils fonctionnels pour les personnes ayant des incapacités, Enquête sur les</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5064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Couriers and Messengers Services Price Index</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Indice des prix des services de messageries et de services de messagers</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5065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Principals, Survey of</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Directeurs d'école, Enquête auprès des</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5066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Future to Discover Project</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Projet « Un avenir à découvrir »</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5067</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Communities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Communautés, Enquête sur les</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5068</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Commercial Software Price Index</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Indice des prix des logiciels commerciaux</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5069</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Survey of People Living On Reserves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auprès des personnes vivant dans les réserves</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5070</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Reading Skills, International Survey of</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Compétences en lecture, Enquête internationale sur les</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lastRenderedPageBreak/>
              <w:t>5071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Canadian Health Measures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canadienne sur les mesures de la santé</w:t>
            </w:r>
          </w:p>
        </w:tc>
      </w:tr>
      <w:tr w:rsidR="007159EC" w:rsidRPr="00ED1B70">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5072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Innovation in the Food Processing Industry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Innovation dans l'industrie de la transformation des aliments, Enquête sur l'</w:t>
            </w:r>
          </w:p>
        </w:tc>
      </w:tr>
      <w:tr w:rsidR="007159EC" w:rsidRPr="00ED1B70">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5073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Bioproducts Production and Development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Production et le développement des bioproduits, Enquête sur la</w:t>
            </w:r>
          </w:p>
        </w:tc>
      </w:tr>
      <w:tr w:rsidR="007159EC" w:rsidRPr="00ED1B70">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5075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Register of Postsecondary and Adult Education Institutions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Registre des établissements postsecondaires et d'éducation des adultes</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5076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Federal Jurisdiction Workplace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les milieux de travail de compétence fédérale</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5077</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Cattle Survey, April</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Bovins, Enquête d'avril sur les</w:t>
            </w:r>
          </w:p>
        </w:tc>
      </w:tr>
      <w:tr w:rsidR="007159EC" w:rsidRPr="00ED1B70">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5080</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National Survey of the Work and Health of Nurses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nationale sur le travail et la santé du personnel infirmier</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5081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Greenhouse Gas Emissions Report</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Déclarations des émissions de gaz à effet de serre</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5082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Secondary School Graduates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les diplômés des écoles secondaires</w:t>
            </w:r>
          </w:p>
        </w:tc>
      </w:tr>
      <w:tr w:rsidR="007159EC" w:rsidRPr="00ED1B70">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5083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Security Intelligence Review Committee Employee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Employé(e)s du comité de surveillance des activités de renseignement de sécurité, Sondage auprès des</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5084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Canadian Forces Mental Health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la santé mentale dans les Forces canadiennes</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5085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National Energy Board Employee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Sondage auprès des employé(e)s de l'Office national de l'énergie</w:t>
            </w:r>
          </w:p>
        </w:tc>
      </w:tr>
      <w:tr w:rsidR="007159EC" w:rsidRPr="00ED1B70">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5086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Canadian Food Inspection Agency Employee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Employés de l'Agence canadienne d'inspection des aliments, Sondage auprès des</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5087</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Canada Revenue Agency Employee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Sondage auprès des employé(e)s de l'Agence du revenu du Canada</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5088</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Culture Trade - Goods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Commerce de biens de la culture</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5089</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Annual Head Office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annuelle auprès des sièges sociaux</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5090</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Language Industry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Industrie de la langue, Enquête sur l'</w:t>
            </w:r>
          </w:p>
        </w:tc>
      </w:tr>
      <w:tr w:rsidR="007159EC" w:rsidRPr="00ED1B70">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5091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Survey of Service Industries: Periodical Publishers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les industries de services: éditeurs de périodiques</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5092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Geomatics Industry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le secteur de la géomatique</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5093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Regulatory Compliance Cost, Survey of</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Coût de la mise en conformité à la réglementation, Enquête sur le</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5095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Business Incubation, Survey of</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Incubation d'entreprise, Enquête sur l'</w:t>
            </w:r>
          </w:p>
        </w:tc>
      </w:tr>
      <w:tr w:rsidR="007159EC" w:rsidRPr="00ED1B70">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5096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Federal Science Expenditures Intended to Benefit Developing Countries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Dépenses fédérales en sciences à l'intention des pays en voie de développement</w:t>
            </w:r>
          </w:p>
        </w:tc>
      </w:tr>
      <w:tr w:rsidR="007159EC" w:rsidRPr="00ED1B70">
        <w:trPr>
          <w:trHeight w:val="9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5097</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Research and Development in Canadian Industry Intended to Directly Benefit Developing Countries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Recherche et développement dans l'industrie canadienne à l'intention des pays en voie de développement</w:t>
            </w:r>
          </w:p>
        </w:tc>
      </w:tr>
      <w:tr w:rsidR="007159EC" w:rsidRPr="00ED1B70">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5099</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Survey on the Vitality of Official-Language Minorities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la vitalité des minorités de langue officielle</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5100</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Crop Protection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la protection des cultures</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lastRenderedPageBreak/>
              <w:t>5101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British Columbia Smoking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le tabagisme en Colombie-Britannique</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5102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Elementary-Secondary Education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Enseignement primaire et secondaire, Enquête sur l'</w:t>
            </w:r>
          </w:p>
        </w:tc>
      </w:tr>
      <w:tr w:rsidR="007159EC" w:rsidRPr="00ED1B70">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5103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Labour Productivity Measures - Provinces and Territories (Annual)</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Mesures de la productivité du travail - Provinces et territoires (annuelles)</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5104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Quarterly Industry Revenue Indices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Indices trimestriels du revenu des industries</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5105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Survey of Payday Loan Services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les services de prêts sur salaire</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5106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Wholesale Services Price Index</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Indice des prix des services du commerce de gros</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5107</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Livestock Farm Practices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Pratiques des fermes d'élevage, Enquête sur les</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5108</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Aboriginal Children's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Enfants autochtones, Enquête sur les</w:t>
            </w:r>
          </w:p>
        </w:tc>
      </w:tr>
      <w:tr w:rsidR="007159EC" w:rsidRPr="00ED1B70">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5109</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Higher Education Research and Development Estimates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Estimation des dépenses de R-D dans le domaine de l'enseignement supérieur</w:t>
            </w:r>
          </w:p>
        </w:tc>
      </w:tr>
      <w:tr w:rsidR="007159EC" w:rsidRPr="00ED1B70">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5110</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Satellite Account of Nonprofit Institutions and Volunteering</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Compte satellite des organismes sans but lucratif du secteur bénévole</w:t>
            </w:r>
          </w:p>
        </w:tc>
      </w:tr>
      <w:tr w:rsidR="007159EC" w:rsidRPr="00ED1B70">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5113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Health Research and Development Expenditures by Therapeutic Class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Dépenses de recherche et développement dans le domaine de la santé selon la catégorie thérapeutique</w:t>
            </w:r>
          </w:p>
        </w:tc>
      </w:tr>
      <w:tr w:rsidR="007159EC" w:rsidRPr="00ED1B70">
        <w:trPr>
          <w:trHeight w:val="9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5114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Canadian System of Environmental and Resource Accounts - Natural Resource Stock Accounts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 xml:space="preserve">Système des comptes de l'environnement et des ressources du Canada - </w:t>
            </w:r>
            <w:proofErr w:type="gramStart"/>
            <w:r w:rsidRPr="00ED1B70">
              <w:rPr>
                <w:rFonts w:ascii="Arial" w:hAnsi="Arial"/>
                <w:color w:val="000000"/>
                <w:sz w:val="16"/>
                <w:szCs w:val="16"/>
                <w:lang w:val="fr-FR"/>
              </w:rPr>
              <w:t>Comptes</w:t>
            </w:r>
            <w:proofErr w:type="gramEnd"/>
            <w:r w:rsidRPr="00ED1B70">
              <w:rPr>
                <w:rFonts w:ascii="Arial" w:hAnsi="Arial"/>
                <w:color w:val="000000"/>
                <w:sz w:val="16"/>
                <w:szCs w:val="16"/>
                <w:lang w:val="fr-FR"/>
              </w:rPr>
              <w:t xml:space="preserve"> de stocks en ressources naturelles</w:t>
            </w:r>
          </w:p>
        </w:tc>
      </w:tr>
      <w:tr w:rsidR="007159EC" w:rsidRPr="00ED1B70">
        <w:trPr>
          <w:trHeight w:val="9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5115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Canadian System of Environmental and Resource Accounts - Material and Energy Flow Accounts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 xml:space="preserve">Système des comptes de l'environnement et des ressources du Canada - </w:t>
            </w:r>
            <w:proofErr w:type="gramStart"/>
            <w:r w:rsidRPr="00ED1B70">
              <w:rPr>
                <w:rFonts w:ascii="Arial" w:hAnsi="Arial"/>
                <w:color w:val="000000"/>
                <w:sz w:val="16"/>
                <w:szCs w:val="16"/>
                <w:lang w:val="fr-FR"/>
              </w:rPr>
              <w:t>Comptes</w:t>
            </w:r>
            <w:proofErr w:type="gramEnd"/>
            <w:r w:rsidRPr="00ED1B70">
              <w:rPr>
                <w:rFonts w:ascii="Arial" w:hAnsi="Arial"/>
                <w:color w:val="000000"/>
                <w:sz w:val="16"/>
                <w:szCs w:val="16"/>
                <w:lang w:val="fr-FR"/>
              </w:rPr>
              <w:t xml:space="preserve"> de flux de matières et d'énergie</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5117</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Youth Survey, International</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Jeunes, Enquête internationale auprès des</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5119</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Youth Shelter Pilot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pilote sur les centres d'hébergements pour jeunes</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5120</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Industrial Water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l'eau dans les industries</w:t>
            </w:r>
          </w:p>
        </w:tc>
      </w:tr>
      <w:tr w:rsidR="007159EC" w:rsidRPr="00ED1B70">
        <w:trPr>
          <w:trHeight w:val="9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5121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Business Conditions Survey for Heritage Institutions, Performing Arts, and Recreation and Entertainment Industries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les perspectives du monde des affaires pour le secteur : des établissements du patrimoine; des arts de la scène; de divertissement et de loisirs</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5122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Survey of Canadian Attitudes toward Learning</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les attitudes des Canadiens à l'égard de l'apprentissage</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5123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Commercial Rents Services Price Index</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Indice des prix des services des loyers commerciaux</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5124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Exporter and Importer Register Databases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Bases de données pour le registre des exportateurs et des importateurs</w:t>
            </w:r>
          </w:p>
        </w:tc>
      </w:tr>
      <w:tr w:rsidR="007159EC" w:rsidRPr="00ED1B70">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5125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Canadian Coroner and Medical Examiner Database</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Base canadienne de données des coroners et des médecins légistes</w:t>
            </w:r>
          </w:p>
        </w:tc>
      </w:tr>
      <w:tr w:rsidR="007159EC" w:rsidRPr="00ED1B70">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5126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Projections of the Diversity of the Canadian Population</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Projections de la diversité de la population canadienne</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5127</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Air Quality Indicators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Indicateurs de la qualité de l'air</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5128</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Freshwater Quality Indicator</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Indicateur de la qualité de l'eau douce</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5129</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Greenhouse Gas Emissions Indicator</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Indicateur des émissions de gaz à effet de serre</w:t>
            </w:r>
          </w:p>
        </w:tc>
      </w:tr>
      <w:tr w:rsidR="007159EC" w:rsidRPr="00ED1B70">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lastRenderedPageBreak/>
              <w:t>5131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Population Projections by Aboriginal Identity in Canada</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Projections de la population selon l'identité autochtone au Canada</w:t>
            </w:r>
          </w:p>
        </w:tc>
      </w:tr>
      <w:tr w:rsidR="007159EC" w:rsidRPr="00ED1B70">
        <w:trPr>
          <w:trHeight w:val="9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5132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Annual Survey of Service Industries: Spectator Sports, Event Promoters, Artists and Related Industries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annuelle sur les industries de services : sports-spectacles, promoteurs d'événements, artistes et industries connexes</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5133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Fraud Against Businesses,Survey of</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Fraude contre les entreprises, Enquête sur la</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5134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Language of Work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Sondage sur la langue de travail</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5135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Retail Services Price Index</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Indice des prix des services du commerce de détail</w:t>
            </w:r>
          </w:p>
        </w:tc>
      </w:tr>
      <w:tr w:rsidR="007159EC" w:rsidRPr="00ED1B70">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5136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For-hire Motor Carrier Freight Services Price Index</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Indice des prix des services de camionnage pour compte d'autrui</w:t>
            </w:r>
          </w:p>
        </w:tc>
      </w:tr>
      <w:tr w:rsidR="007159EC" w:rsidRPr="00ED1B70">
        <w:trPr>
          <w:trHeight w:val="9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5137</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Commercial and Industrial Machinery and Equipment Rental and Leasing Services Price Index</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Indice des prix des services de location et de location à bail de machines et de matériel d'usage commercial et industriel</w:t>
            </w:r>
          </w:p>
        </w:tc>
      </w:tr>
      <w:tr w:rsidR="007159EC" w:rsidRPr="00ED1B70">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5138</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Experiences with Primary Health Care, Canadian Survey of</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Expérience des soins de santé primaires, Enquête canadienne sur l'</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5139</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Indian Claims Commission Employee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Sondage auprès des employé(e)s de la Commission des revendications des Indiens</w:t>
            </w:r>
          </w:p>
        </w:tc>
      </w:tr>
      <w:tr w:rsidR="007159EC" w:rsidRPr="00ED1B70">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5140</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Survey on the Commercialisation of Innovation</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la commercialisation de l'innovation</w:t>
            </w:r>
          </w:p>
        </w:tc>
      </w:tr>
      <w:tr w:rsidR="007159EC" w:rsidRPr="00ED1B70">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5141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Property &amp; Casualty Insurance Services Price Index</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Indice des prix des services d'assurance de biens et de risques divers</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5142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Export Import Price Report</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Rapport sur les prix des exportations et des importations</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5143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Survey of Colleges and Institutes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les collèges et les instituts</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5144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Canadian Household Panel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par panel auprès des ménages canadiens</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5145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Agricultural Water Use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l'utilisation de l'eau à des fins agricoles</w:t>
            </w:r>
          </w:p>
        </w:tc>
      </w:tr>
      <w:tr w:rsidR="007159EC" w:rsidRPr="00ED1B70">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5146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Canadian Community Health Survey - Healthy Aging</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Santé dans les collectivités canadiennes, Enquête sur la - Vieillissement en santé</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5147</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Survey of Staffing</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Sondage sur la dotation</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5148</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Fertilizer Shipments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Expéditions d'engrais, Enquête sur les</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5149</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Drinking Water Plants, Survey of</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Usines de traitement de l'eau potable, Enquête sur les</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5150</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Financing of Co-operatives, Survey on</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Financement des cooperatives, Enquête sur le</w:t>
            </w:r>
          </w:p>
        </w:tc>
      </w:tr>
      <w:tr w:rsidR="007159EC" w:rsidRPr="00ED1B70">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5151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Access and Support to Education and Training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l'accès et le soutien à l'éducation et la formation</w:t>
            </w:r>
          </w:p>
        </w:tc>
      </w:tr>
      <w:tr w:rsidR="007159EC" w:rsidRPr="00ED1B70">
        <w:trPr>
          <w:trHeight w:val="9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5152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Canadian Community Health Survey: Mental Health Stigma and Discrimination Content Module - Test</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Santé dans les collectivités canadiennes, Enquête sur la : mise à l'essai - module stigmatisation et discrimination en santé mentale</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5153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Grain Used for Industrial Purposes, Survey of</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Utilisation industrielle des grains, Enquête sur l'</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5154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Small R&amp;D Performers, Survey of</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Petits exécutants de R-D, Enquête sur les</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lastRenderedPageBreak/>
              <w:t>5155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Investment in New Housing Construction</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Investissement dans la construction de logements neufs</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5156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Agriculture Frame Update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la mise à jour de la base de sondage agricole</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5157</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Entrepreneurship Indicators Database</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Base de données des indicateurs de l'entrepreneuriat</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5158</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Older Workers, Survey of</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Travailleurs ages, Enquête sur les</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5159</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Financial Capability Survey, Canadian</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Capacités financières, Enquête canadienne sur les</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5160</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Living with Chronic Diseases in Canada</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Personnes ayant une maladie chronique au Canada</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5161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Ontario Material Deprivation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Privation matérielle en Ontario, Enquête sur la</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5162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Nunavut Housing Needs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Besoins en logements au Nunavut, Enquête sur les</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5163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Survey of Industrial Processes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les processus industriels</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5164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Parks Canada Employee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Sondage auprès des employés de Parcs Canada</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5165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Public Service Financial Community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la communauté financière de la fonction publique</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5166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Canada-United States Border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la frontière canado-américaine</w:t>
            </w:r>
          </w:p>
        </w:tc>
      </w:tr>
      <w:tr w:rsidR="007159EC" w:rsidRPr="00ED1B70">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5167</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Survey of People Living in First Nations Communities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auprès des peuples vivant dans les collectivités des Premières nations</w:t>
            </w:r>
          </w:p>
        </w:tc>
      </w:tr>
      <w:tr w:rsidR="007159EC" w:rsidRPr="00ED1B70">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5168</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Annual Survey of Secondary Distributors of Refined Petroleum Products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annuelle sur les distributeurs secondaires de produits pétroliers raffinés</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5169</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Stocks of Fixed Residential Capital</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Stocks de capital fixe résidentiel</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5170</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Logistics Service Industries Border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Industries des services logistiques, Enquête frontalière sur les</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5171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Innovation and Business Strategy, Survey of</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Innovation et les stratégies d'entreprise, Enquête sur l'</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5172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Life After Service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la vie après le service militaire</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5173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Canada's Core Public Infrastructure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les infrastructures publiques essentielles du Canada</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5174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Government Finance Statistics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Statistiques de finances publiques</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5175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Prepared Food and Beverage Sales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les ventes d'aliments et de boissons prêts à servir</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5177</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Crop Condition Assessment Program</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Programme d'évaluation de l'état des cultures</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5178</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National Household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nationale auprès des ménages</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5179</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Survey of Young Canadians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les jeunes Canadiens</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5180</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Workplace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le milieu de travail</w:t>
            </w:r>
          </w:p>
        </w:tc>
      </w:tr>
      <w:tr w:rsidR="007159EC" w:rsidRPr="00ED1B70">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5181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Electricity Disposition - Quarterly Residential Sector</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Écoulement de l'électricité - Trimestriel Secteur résidentiel</w:t>
            </w:r>
          </w:p>
        </w:tc>
      </w:tr>
      <w:tr w:rsidR="007159EC" w:rsidRPr="00ED1B70">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5182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Survey on Living with Neurological Conditions in Canada</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les personnes ayant des problèmes neurologiques au Canada</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5183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Survey of Intellectual Property Management</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la gestion de la propriété intellectuelle</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5184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Tobacco Use, Pilot Survey on</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Usage du tabac, Enquête pilote sur l'</w:t>
            </w:r>
          </w:p>
        </w:tc>
      </w:tr>
      <w:tr w:rsidR="007159EC" w:rsidRPr="00ED1B70">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lastRenderedPageBreak/>
              <w:t>5185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Childhood National Immunization Coverage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Couverture vaccinale nationale des enfants, Enquête sur la</w:t>
            </w:r>
          </w:p>
        </w:tc>
      </w:tr>
      <w:tr w:rsidR="007159EC" w:rsidRPr="00ED1B70">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5186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Quarterly Survey of Capital Expenditures - Oil and Gas Activities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Relevé trimestriel des dépenses en immobilisations - Activités pétrolières et gazières</w:t>
            </w:r>
          </w:p>
        </w:tc>
      </w:tr>
      <w:tr w:rsidR="007159EC" w:rsidRPr="00ED1B70">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5187</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Survey of Neurological Conditions in Institutions in Canada</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les problèmes neurologiques dans les établissements au Canada</w:t>
            </w:r>
          </w:p>
        </w:tc>
      </w:tr>
      <w:tr w:rsidR="007159EC" w:rsidRPr="00ED1B70">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5188</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Federal Patents, Licences and Royalties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les brevets, licences et redevances fédérales</w:t>
            </w:r>
          </w:p>
        </w:tc>
      </w:tr>
      <w:tr w:rsidR="007159EC" w:rsidRPr="00ED1B70">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5189</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Barriers to Care for People with Chronic Health Conditions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Entraves aux soins destinés aux personnes ayant des problèmes de santé chroniques</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5190</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Data Inventory Project</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Projet d'inventaire de données</w:t>
            </w:r>
          </w:p>
        </w:tc>
      </w:tr>
      <w:tr w:rsidR="007159EC" w:rsidRPr="00ED1B70">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5191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Residential and Non-Residential Property Assessment Values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Valeurs des propriétés résidentielles et non résidentielles selon l'évaluation foncière</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5192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Caregiving, Internet Pilot Survey on</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Soins donnés, Enquête Internet pilote sur les</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5193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Research and Development Personnel</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Personnel affecté à la recherche et développement</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5194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Consulting Services Price Index</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Indice de prix des services de conseils</w:t>
            </w:r>
          </w:p>
        </w:tc>
      </w:tr>
      <w:tr w:rsidR="007159EC" w:rsidRPr="00ED1B70">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5195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End Use of Refined Petroleum Products - Quarterly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Utilisation finale des produits pétroliers raffinés - trimestrielle</w:t>
            </w:r>
          </w:p>
        </w:tc>
      </w:tr>
      <w:tr w:rsidR="007159EC" w:rsidRPr="00ED1B70">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5196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Architectural, Engineering and Related Services Price Index</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Indice des prix des services d'architecture, de génie et de services connexes</w:t>
            </w:r>
          </w:p>
        </w:tc>
      </w:tr>
      <w:tr w:rsidR="007159EC" w:rsidRPr="00ED1B70">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5198</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Gross Domestic Expenditures on Research and Development</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Estimations des dépenses canadiennes au titre de recherche et développement</w:t>
            </w:r>
          </w:p>
        </w:tc>
      </w:tr>
      <w:tr w:rsidR="007159EC" w:rsidRPr="00ED1B70">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5199</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Hazardous Waste Management Industry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l'industrie de la gestion des déchets dangereux</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5200</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Canadian Income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Revenu, Enquête canadienne sur le</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5201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Community Noise and Health Study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Étude sur le bruit ambiant et la santé</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5202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Job Vacancy Statistics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Statistiques sur les postes vacants</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5203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Long-term Care Facilities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les établissements de soins de longue durée</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5204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Survey on the Use of Published Material</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l'utilisation de documents publiés</w:t>
            </w:r>
          </w:p>
        </w:tc>
      </w:tr>
      <w:tr w:rsidR="007159EC" w:rsidRPr="00ED1B70">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5205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Ontario First Nations Point-of-Sale Rebate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de l'Ontario sur le remboursement au point de vente pour les Premières Nations</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5206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Canadian Survey of Economic Well-being</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Bien-être économique, Enquête canadienne sur le</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5207</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New Lending Services Price Index</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Indice des prix des services de nouveaux prêts</w:t>
            </w:r>
          </w:p>
        </w:tc>
      </w:tr>
      <w:tr w:rsidR="007159EC" w:rsidRPr="00ED1B70">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5208</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Survey of Emergency Preparedness and Resilience in Canada</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la préparation aux situations d'urgence et sur la résilience</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5209</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Passenger Air Services Price Index</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Indice des prix des services aériens de passagers</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5210</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Monthly Natural Gas Storage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mensuelle sur l'entreposage du gaz naturel</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5211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Securities Brokerage Services Price Index</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Indice des prix des services de courtage de valeurs mobilières</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lastRenderedPageBreak/>
              <w:t>5212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Infrastructure Construction Price Index</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Indice des prix de la construction des infrastructures</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5213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Residential Property Values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Valeurs des propriétés résidentielles</w:t>
            </w:r>
          </w:p>
        </w:tc>
      </w:tr>
      <w:tr w:rsidR="007159EC" w:rsidRPr="00ED1B70">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5214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Farm Operating Expenses and Depreciation Charges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 xml:space="preserve">Dépenses </w:t>
            </w:r>
            <w:proofErr w:type="gramStart"/>
            <w:r w:rsidRPr="00ED1B70">
              <w:rPr>
                <w:rFonts w:ascii="Arial" w:hAnsi="Arial"/>
                <w:color w:val="000000"/>
                <w:sz w:val="16"/>
                <w:szCs w:val="16"/>
                <w:lang w:val="fr-FR"/>
              </w:rPr>
              <w:t>d'exploitation agricoles et frais</w:t>
            </w:r>
            <w:proofErr w:type="gramEnd"/>
            <w:r w:rsidRPr="00ED1B70">
              <w:rPr>
                <w:rFonts w:ascii="Arial" w:hAnsi="Arial"/>
                <w:color w:val="000000"/>
                <w:sz w:val="16"/>
                <w:szCs w:val="16"/>
                <w:lang w:val="fr-FR"/>
              </w:rPr>
              <w:t xml:space="preserve"> d'amortissement</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5215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Monthly Natural Gas Distribution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mensuelle sur la distribution du gaz naturel</w:t>
            </w:r>
          </w:p>
        </w:tc>
      </w:tr>
      <w:tr w:rsidR="007159EC" w:rsidRPr="00ED1B70">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5216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Research and Development in the Higher Education Sector</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Recherche et développement dans le secteur de l'enseignement supérieur</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5217</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Job Vacancy and Wage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les postes vacants et les salaires</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5218</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Canadian Government Finance Statistics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Statistiques de finances publiques canadiennes</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5220</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Pension Fund Services Price Index</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Indice des prix des services de caisses de retraite</w:t>
            </w:r>
          </w:p>
        </w:tc>
      </w:tr>
      <w:tr w:rsidR="007159EC" w:rsidRPr="00ED1B70">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5221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General Social Survey : Canadians at Work and Home</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Sociale Générale : Les Canadiens au travail et à la maison</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5222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Energy Consumption of Arenas, Survey of</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Consommation d'énergie des arénas, Enquête sur la</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5223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Supply and Disposition of Grains in Canada</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Bilan des grains au Canada</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5225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Model-based Principal Field Crop Estimates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Estimations modélisées des principales grandes cultures</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5226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Nunavut Government Employee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auprès des fonctionnaires du gouvernement du Nunavut</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5227</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Value of Inventory Change</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Valeur de la variation des stocks</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5229</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Direct Payments to Agriculture Producers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Paiements directs versés aux producteurs agricoles</w:t>
            </w:r>
          </w:p>
        </w:tc>
      </w:tr>
      <w:tr w:rsidR="007159EC" w:rsidRPr="00ED1B70">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5230</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Activities of Foreign Majority-Owned Affiliates in Canada</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Activité au Canada des sociétés affiliées à participation majoritaire étrangère</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5231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Canadian National Health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nationale canadienne sur la santé</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5232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National Travel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nationale sur les voyages</w:t>
            </w:r>
          </w:p>
        </w:tc>
      </w:tr>
      <w:tr w:rsidR="007159EC" w:rsidRPr="00ED1B70">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5233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Canadian Health Survey on Children and Youth</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canadienne sur la santé des enfants et des jeunes</w:t>
            </w:r>
          </w:p>
        </w:tc>
      </w:tr>
      <w:tr w:rsidR="007159EC" w:rsidRPr="00ED1B70">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5235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Sexual Misconduct in the Canadian Armed Forces, Survey on</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Inconduites sexuelles dans les Forces armées canadiennes, Sondage sur les</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5236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New Condominium Apartment Price Report</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Rapport des prix des appartements en copropriété neufs</w:t>
            </w:r>
          </w:p>
        </w:tc>
      </w:tr>
      <w:tr w:rsidR="007159EC" w:rsidRPr="00ED1B70">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5238</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Monthly Survey of Smelters and Metal Refineries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mensuelle sur les usines de fusion et d'affinage de métaux</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5239</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Investment Banking Services Price Index</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Indice des prix des services bancaires d'investissement</w:t>
            </w:r>
          </w:p>
        </w:tc>
      </w:tr>
      <w:tr w:rsidR="007159EC" w:rsidRPr="00ED1B70">
        <w:trPr>
          <w:trHeight w:val="9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5241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Household Survey Frame Service - Global Positioning System (GPS) and digital mapping pilot test</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Service de la base de sondage pour les enquêtes auprès des ménages - Test pilote portant sur le Système mondial de localisation (GPS) et la cartographie numérique</w:t>
            </w:r>
          </w:p>
        </w:tc>
      </w:tr>
      <w:tr w:rsidR="007159EC" w:rsidRPr="00ED1B70">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5242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Canadian Armed Forces Transition and Well-being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la transition à la vie civile et le bien-être après le service dans les Forces armées canadiennes</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5248</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National Fire Information Database (NFID)</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Base de données nationale sur les incendies (BDNI)</w:t>
            </w:r>
          </w:p>
        </w:tc>
      </w:tr>
      <w:tr w:rsidR="007159EC" w:rsidRPr="00ED1B70">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lastRenderedPageBreak/>
              <w:t>5249</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Pilot Survey of Non-federally Regulated Mortgage Lenders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pilote auprès des prêteurs hypothécaires non réglementés par le gouvernement fédéral</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5252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Medical cannabis producers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les producteurs de cannabis médical</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5253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Survey on Opioid Awareness (SOA)</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la sensibilisation aux opioïdes (ESO)</w:t>
            </w:r>
          </w:p>
        </w:tc>
      </w:tr>
      <w:tr w:rsidR="007159EC" w:rsidRPr="00ED1B70">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5254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Annual Mineral Production Survey - Preliminary Estimates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annuelle sur la production minérale - Estimations préliminaires</w:t>
            </w:r>
          </w:p>
        </w:tc>
      </w:tr>
      <w:tr w:rsidR="007159EC" w:rsidRPr="00ED1B70">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5255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Nursing and Residential Care Facilities - Public</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Établissements de soins infirmiers et de soins pour bénéficiaires internes - publique</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5256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Survey of Safety in Public and Private Spaces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la sécurité dans les espaces publics et privés</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5257</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Canadian Housing Statistics Program (CHSP)</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Programme de la statistique du logement canadien (PSLC)</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5263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Crowdsourcing - Cannabis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Approche Participative - Cannabis</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6000</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Linkable File Environment</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Environnement de fichiers couplables</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7502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Bank of Canada</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Banque du Canada</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7503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Transport Canada Statistics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Statistiques de Transports Canada</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7504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Employment and Social Development Canada</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Emploi et Développement Canada</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7505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Canada Mortgage and Housing Corporation</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Société Canadienne d'hypothèques et de logement</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7506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Stock Exchange Statistics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Statistiques de la bourse</w:t>
            </w:r>
          </w:p>
        </w:tc>
      </w:tr>
      <w:tr w:rsidR="007159EC" w:rsidRPr="00ED1B70">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7507</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Canadian Life and Health Insurance Association Inc.</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Association canadienne des compagnies d'assurances de personnes inc.</w:t>
            </w:r>
          </w:p>
        </w:tc>
      </w:tr>
      <w:tr w:rsidR="007159EC" w:rsidRPr="00ED1B70">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7508</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Office of the Superintendent of Bankruptcy Canada</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Bureau du surintendant des faillites Canada</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7509</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Public Health Agency of Canada</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Agence de santé publique du Canada</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7510</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ScotiaMcLeod</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ScotiaMcLeod</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7512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Canadian Vehicle Manufacturers' Association</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Association canadienne des constructeurs de véhicules</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7514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Department of Finance</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Ministère des Finances</w:t>
            </w:r>
          </w:p>
        </w:tc>
      </w:tr>
      <w:tr w:rsidR="007159EC" w:rsidRPr="00ED1B70">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7516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Canadian Petroleum and Marketable Natural Gas Reserves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Réserves canadiennes de pétrole et de gaz naturel marchand</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7517</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International Energy Production and Reserves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Production et réserves d'énergie internationale</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7518</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Canadian Pulp and Paper Association</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L'Association Canadienne des producteurs de pâtes et papiers</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7519</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Canada Revenue Agency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Agence du revenu du Canada</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7520</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Council of Ministers of Education, Canada</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Conseil des ministres de l'Éducation, Canada</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7522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United States Statistics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Statistiques des États-Unis</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7524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Natural Resources Canada</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Ressources naturelles du Canada</w:t>
            </w:r>
          </w:p>
        </w:tc>
      </w:tr>
      <w:tr w:rsidR="007159EC" w:rsidRPr="00ED1B70">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7525</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Land Cover Statistics from Natural Resources Canada</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Statistiques sur la couverture terrestre de Ressources naturelles Canada</w:t>
            </w:r>
          </w:p>
        </w:tc>
      </w:tr>
      <w:tr w:rsidR="007159EC" w:rsidRPr="00865117">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7526</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United States Department of Agriculture</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United States Department of Agriculture</w:t>
            </w:r>
          </w:p>
        </w:tc>
      </w:tr>
      <w:tr w:rsidR="007159EC" w:rsidRPr="00ED1B70">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lastRenderedPageBreak/>
              <w:t>7529</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Servicio de Información Agroalimentaria y Pesquera</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Servicio de Información Agroalimentaria y Pesquera</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7530</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Natural Resources Canada (Glaciers)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Ressources naturelles Canada (glaciers)</w:t>
            </w:r>
          </w:p>
        </w:tc>
      </w:tr>
      <w:tr w:rsidR="007159EC" w:rsidRPr="00ED1B70">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7531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Environment Canada - Temperature and Precipitation</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Environnement Canada - Température et Précipitation</w:t>
            </w:r>
          </w:p>
        </w:tc>
      </w:tr>
      <w:tr w:rsidR="007159EC" w:rsidRPr="00ED1B70">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8009</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Business Activity, Expenditure and Output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Enquête sur l'activité économique, les dépenses et les produits</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8011</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General Social Survey Historical Database</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Base de données historiques de l'enquête sociale générale</w:t>
            </w:r>
          </w:p>
        </w:tc>
      </w:tr>
      <w:tr w:rsidR="007159EC" w:rsidRPr="00ED1B70">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8012</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Census of Agriculture: Environmental Geography Aggregations of Census Farm Units</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Recensement de l'agriculture : agrégations des fermes de recensement aux géographies environnementales</w:t>
            </w:r>
          </w:p>
        </w:tc>
      </w:tr>
      <w:tr w:rsidR="007159EC" w:rsidRPr="00ED1B70">
        <w:trPr>
          <w:trHeight w:val="3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8013</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rPr>
              <w:t>Longitudinal Employment Analysis Program</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Programme d'analyse longitudinale de l'emploi</w:t>
            </w:r>
          </w:p>
        </w:tc>
      </w:tr>
      <w:tr w:rsidR="007159EC" w:rsidRPr="00ED1B70">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BD79AF">
            <w:pPr>
              <w:jc w:val="right"/>
              <w:rPr>
                <w:rFonts w:ascii="Arial" w:hAnsi="Arial" w:cs="Arial"/>
                <w:color w:val="000000"/>
                <w:sz w:val="16"/>
                <w:szCs w:val="16"/>
              </w:rPr>
            </w:pPr>
            <w:r w:rsidRPr="00ED1B70">
              <w:rPr>
                <w:rFonts w:ascii="Arial" w:hAnsi="Arial"/>
                <w:color w:val="000000"/>
                <w:sz w:val="16"/>
                <w:szCs w:val="16"/>
              </w:rPr>
              <w:t>8014</w:t>
            </w: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lang w:val="en-US"/>
              </w:rPr>
            </w:pPr>
            <w:r w:rsidRPr="00ED1B70">
              <w:rPr>
                <w:rFonts w:ascii="Arial" w:hAnsi="Arial"/>
                <w:color w:val="000000"/>
                <w:sz w:val="16"/>
                <w:szCs w:val="16"/>
                <w:lang w:val="en-US"/>
              </w:rPr>
              <w:t>Respondent Selection Study for the General Social Survey</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BD79AF">
            <w:pPr>
              <w:rPr>
                <w:rFonts w:ascii="Arial" w:hAnsi="Arial" w:cs="Arial"/>
                <w:color w:val="000000"/>
                <w:sz w:val="16"/>
                <w:szCs w:val="16"/>
              </w:rPr>
            </w:pPr>
            <w:r w:rsidRPr="00ED1B70">
              <w:rPr>
                <w:rFonts w:ascii="Arial" w:hAnsi="Arial"/>
                <w:color w:val="000000"/>
                <w:sz w:val="16"/>
                <w:szCs w:val="16"/>
                <w:lang w:val="fr-FR"/>
              </w:rPr>
              <w:t>Étude sur la sélection des répondants pour l'Enquête sociale générale</w:t>
            </w:r>
          </w:p>
        </w:tc>
      </w:tr>
      <w:tr w:rsidR="007159EC" w:rsidRPr="00ED1B70">
        <w:trPr>
          <w:trHeight w:val="600"/>
        </w:trPr>
        <w:tc>
          <w:tcPr>
            <w:tcW w:w="1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7159EC" w:rsidRPr="00ED1B70" w:rsidRDefault="007159EC">
            <w:pPr>
              <w:rPr>
                <w:rFonts w:ascii="Arial" w:hAnsi="Arial" w:cs="Arial"/>
                <w:color w:val="000000"/>
                <w:sz w:val="16"/>
                <w:szCs w:val="16"/>
                <w:lang w:val="fr-FR"/>
              </w:rPr>
            </w:pPr>
          </w:p>
          <w:p w:rsidR="007159EC" w:rsidRPr="00ED1B70" w:rsidRDefault="007159EC">
            <w:pPr>
              <w:jc w:val="right"/>
              <w:rPr>
                <w:rFonts w:ascii="Arial" w:hAnsi="Arial" w:cs="Arial"/>
                <w:color w:val="000000"/>
                <w:sz w:val="16"/>
                <w:szCs w:val="16"/>
                <w:lang w:val="fr-FR"/>
              </w:rPr>
            </w:pPr>
          </w:p>
        </w:tc>
        <w:tc>
          <w:tcPr>
            <w:tcW w:w="44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7159EC">
            <w:pPr>
              <w:rPr>
                <w:rFonts w:ascii="Arial" w:hAnsi="Arial" w:cs="Arial"/>
                <w:color w:val="000000"/>
                <w:sz w:val="16"/>
                <w:szCs w:val="16"/>
                <w:lang w:val="fr-FR"/>
              </w:rPr>
            </w:pP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7159EC" w:rsidRPr="00ED1B70" w:rsidRDefault="007159EC">
            <w:pPr>
              <w:rPr>
                <w:rFonts w:ascii="Arial" w:hAnsi="Arial" w:cs="Arial"/>
                <w:color w:val="000000"/>
                <w:sz w:val="16"/>
                <w:szCs w:val="16"/>
                <w:lang w:val="fr-FR"/>
              </w:rPr>
            </w:pPr>
          </w:p>
        </w:tc>
      </w:tr>
    </w:tbl>
    <w:p w:rsidR="007159EC" w:rsidRPr="00ED1B70" w:rsidRDefault="007159EC">
      <w:pPr>
        <w:rPr>
          <w:rFonts w:ascii="Arial" w:hAnsi="Arial" w:cs="Arial"/>
          <w:i/>
          <w:sz w:val="20"/>
          <w:lang w:val="fr-FR"/>
        </w:rPr>
      </w:pPr>
    </w:p>
    <w:p w:rsidR="007159EC" w:rsidRPr="00ED1B70" w:rsidRDefault="007159EC">
      <w:pPr>
        <w:pStyle w:val="Heading2"/>
        <w:rPr>
          <w:rFonts w:ascii="Arial" w:hAnsi="Arial" w:cs="Arial"/>
          <w:sz w:val="28"/>
          <w:szCs w:val="28"/>
          <w:lang w:val="fr-FR"/>
        </w:rPr>
      </w:pPr>
    </w:p>
    <w:p w:rsidR="009D4107" w:rsidRPr="00ED1B70" w:rsidRDefault="009D4107">
      <w:pPr>
        <w:rPr>
          <w:rFonts w:ascii="Arial" w:eastAsiaTheme="majorEastAsia" w:hAnsi="Arial" w:cs="Arial"/>
          <w:color w:val="2E74B5" w:themeColor="accent1" w:themeShade="BF"/>
          <w:sz w:val="28"/>
          <w:szCs w:val="28"/>
        </w:rPr>
      </w:pPr>
      <w:bookmarkStart w:id="67" w:name="_Toc456010408"/>
      <w:bookmarkEnd w:id="67"/>
      <w:r w:rsidRPr="00ED1B70">
        <w:br w:type="page"/>
      </w:r>
    </w:p>
    <w:p w:rsidR="007159EC" w:rsidRDefault="003E1916">
      <w:pPr>
        <w:pStyle w:val="Heading2"/>
        <w:rPr>
          <w:rFonts w:ascii="Arial" w:hAnsi="Arial"/>
          <w:sz w:val="28"/>
          <w:szCs w:val="28"/>
        </w:rPr>
      </w:pPr>
      <w:bookmarkStart w:id="68" w:name="_Toc513462035"/>
      <w:r>
        <w:rPr>
          <w:rFonts w:ascii="Arial" w:hAnsi="Arial"/>
          <w:sz w:val="28"/>
          <w:szCs w:val="28"/>
        </w:rPr>
        <w:lastRenderedPageBreak/>
        <w:t xml:space="preserve">Ensembles de codes pour </w:t>
      </w:r>
      <w:r w:rsidR="00BD79AF" w:rsidRPr="00ED1B70">
        <w:rPr>
          <w:rFonts w:ascii="Arial" w:hAnsi="Arial"/>
          <w:sz w:val="28"/>
          <w:szCs w:val="28"/>
        </w:rPr>
        <w:t>classificationType</w:t>
      </w:r>
      <w:bookmarkEnd w:id="68"/>
    </w:p>
    <w:p w:rsidR="003E1916" w:rsidRPr="003E1916" w:rsidRDefault="003E1916" w:rsidP="003E1916"/>
    <w:tbl>
      <w:tblPr>
        <w:tblW w:w="9575"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800"/>
        <w:gridCol w:w="3260"/>
        <w:gridCol w:w="3515"/>
      </w:tblGrid>
      <w:tr w:rsidR="007159EC" w:rsidRPr="00ED1B70">
        <w:tc>
          <w:tcPr>
            <w:tcW w:w="2800"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b/>
                <w:sz w:val="16"/>
                <w:szCs w:val="16"/>
              </w:rPr>
            </w:pPr>
            <w:r w:rsidRPr="00ED1B70">
              <w:rPr>
                <w:rFonts w:ascii="Arial" w:hAnsi="Arial"/>
                <w:b/>
                <w:sz w:val="16"/>
                <w:szCs w:val="16"/>
              </w:rPr>
              <w:t>classificationTypeCode</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b/>
                <w:sz w:val="16"/>
                <w:szCs w:val="16"/>
              </w:rPr>
            </w:pPr>
            <w:r w:rsidRPr="00ED1B70">
              <w:rPr>
                <w:rFonts w:ascii="Arial" w:hAnsi="Arial"/>
                <w:b/>
                <w:sz w:val="16"/>
                <w:szCs w:val="16"/>
              </w:rPr>
              <w:t>classificationTypeEn</w:t>
            </w:r>
          </w:p>
        </w:tc>
        <w:tc>
          <w:tcPr>
            <w:tcW w:w="3515"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b/>
                <w:sz w:val="16"/>
                <w:szCs w:val="16"/>
              </w:rPr>
            </w:pPr>
            <w:r w:rsidRPr="00ED1B70">
              <w:rPr>
                <w:rFonts w:ascii="Arial" w:hAnsi="Arial"/>
                <w:b/>
                <w:sz w:val="16"/>
                <w:szCs w:val="16"/>
              </w:rPr>
              <w:t>classificationTypeFr</w:t>
            </w:r>
          </w:p>
        </w:tc>
      </w:tr>
      <w:tr w:rsidR="007159EC" w:rsidRPr="00ED1B70">
        <w:tc>
          <w:tcPr>
            <w:tcW w:w="2800"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6"/>
                <w:szCs w:val="16"/>
              </w:rPr>
            </w:pPr>
            <w:r w:rsidRPr="00ED1B70">
              <w:rPr>
                <w:rFonts w:ascii="Arial" w:hAnsi="Arial"/>
                <w:sz w:val="16"/>
                <w:szCs w:val="16"/>
              </w:rPr>
              <w:t>1</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6"/>
                <w:szCs w:val="16"/>
              </w:rPr>
            </w:pPr>
            <w:r w:rsidRPr="00ED1B70">
              <w:rPr>
                <w:rFonts w:ascii="Arial" w:hAnsi="Arial"/>
                <w:sz w:val="16"/>
                <w:szCs w:val="16"/>
              </w:rPr>
              <w:t>Geography</w:t>
            </w:r>
          </w:p>
        </w:tc>
        <w:tc>
          <w:tcPr>
            <w:tcW w:w="3515"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6"/>
                <w:szCs w:val="16"/>
              </w:rPr>
            </w:pPr>
            <w:r w:rsidRPr="00ED1B70">
              <w:rPr>
                <w:rFonts w:ascii="Arial" w:hAnsi="Arial"/>
                <w:sz w:val="16"/>
                <w:szCs w:val="16"/>
              </w:rPr>
              <w:t>Géographie</w:t>
            </w:r>
          </w:p>
        </w:tc>
      </w:tr>
      <w:tr w:rsidR="007159EC" w:rsidRPr="00ED1B70">
        <w:tc>
          <w:tcPr>
            <w:tcW w:w="2800"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6"/>
                <w:szCs w:val="16"/>
              </w:rPr>
            </w:pPr>
            <w:r w:rsidRPr="00ED1B70">
              <w:rPr>
                <w:rFonts w:ascii="Arial" w:hAnsi="Arial"/>
                <w:sz w:val="16"/>
                <w:szCs w:val="16"/>
              </w:rPr>
              <w:t>2</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6"/>
                <w:szCs w:val="16"/>
              </w:rPr>
            </w:pPr>
            <w:r w:rsidRPr="00ED1B70">
              <w:rPr>
                <w:rFonts w:ascii="Arial" w:hAnsi="Arial"/>
                <w:sz w:val="16"/>
                <w:szCs w:val="16"/>
              </w:rPr>
              <w:t>Category</w:t>
            </w:r>
          </w:p>
        </w:tc>
        <w:tc>
          <w:tcPr>
            <w:tcW w:w="3515"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6"/>
                <w:szCs w:val="16"/>
              </w:rPr>
            </w:pPr>
            <w:r w:rsidRPr="00ED1B70">
              <w:rPr>
                <w:rFonts w:ascii="Arial" w:hAnsi="Arial"/>
                <w:sz w:val="16"/>
                <w:szCs w:val="16"/>
              </w:rPr>
              <w:t>Catégorie</w:t>
            </w:r>
          </w:p>
        </w:tc>
      </w:tr>
      <w:tr w:rsidR="007159EC" w:rsidRPr="00ED1B70">
        <w:tc>
          <w:tcPr>
            <w:tcW w:w="2800"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6"/>
                <w:szCs w:val="16"/>
              </w:rPr>
            </w:pPr>
            <w:r w:rsidRPr="00ED1B70">
              <w:rPr>
                <w:rFonts w:ascii="Arial" w:hAnsi="Arial"/>
                <w:sz w:val="16"/>
                <w:szCs w:val="16"/>
              </w:rPr>
              <w:t>3</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6"/>
                <w:szCs w:val="16"/>
              </w:rPr>
            </w:pPr>
            <w:r w:rsidRPr="00ED1B70">
              <w:rPr>
                <w:rFonts w:ascii="Arial" w:hAnsi="Arial"/>
                <w:sz w:val="16"/>
                <w:szCs w:val="16"/>
              </w:rPr>
              <w:t>Commodity</w:t>
            </w:r>
          </w:p>
        </w:tc>
        <w:tc>
          <w:tcPr>
            <w:tcW w:w="3515"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6"/>
                <w:szCs w:val="16"/>
              </w:rPr>
            </w:pPr>
            <w:r w:rsidRPr="00ED1B70">
              <w:rPr>
                <w:rFonts w:ascii="Arial" w:hAnsi="Arial"/>
                <w:sz w:val="16"/>
                <w:szCs w:val="16"/>
              </w:rPr>
              <w:t>Produit</w:t>
            </w:r>
          </w:p>
        </w:tc>
      </w:tr>
      <w:tr w:rsidR="007159EC" w:rsidRPr="00ED1B70">
        <w:tc>
          <w:tcPr>
            <w:tcW w:w="2800"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6"/>
                <w:szCs w:val="16"/>
              </w:rPr>
            </w:pPr>
            <w:r w:rsidRPr="00ED1B70">
              <w:rPr>
                <w:rFonts w:ascii="Arial" w:hAnsi="Arial"/>
                <w:sz w:val="16"/>
                <w:szCs w:val="16"/>
              </w:rPr>
              <w:t>4</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6"/>
                <w:szCs w:val="16"/>
              </w:rPr>
            </w:pPr>
            <w:r w:rsidRPr="00ED1B70">
              <w:rPr>
                <w:rFonts w:ascii="Arial" w:hAnsi="Arial"/>
                <w:sz w:val="16"/>
                <w:szCs w:val="16"/>
              </w:rPr>
              <w:t>Industry</w:t>
            </w:r>
          </w:p>
        </w:tc>
        <w:tc>
          <w:tcPr>
            <w:tcW w:w="3515"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6"/>
                <w:szCs w:val="16"/>
              </w:rPr>
            </w:pPr>
            <w:r w:rsidRPr="00ED1B70">
              <w:rPr>
                <w:rFonts w:ascii="Arial" w:hAnsi="Arial"/>
                <w:sz w:val="16"/>
                <w:szCs w:val="16"/>
              </w:rPr>
              <w:t>Industrie</w:t>
            </w:r>
          </w:p>
        </w:tc>
      </w:tr>
      <w:tr w:rsidR="007159EC" w:rsidRPr="00ED1B70">
        <w:tc>
          <w:tcPr>
            <w:tcW w:w="2800"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6"/>
                <w:szCs w:val="16"/>
              </w:rPr>
            </w:pPr>
            <w:r w:rsidRPr="00ED1B70">
              <w:rPr>
                <w:rFonts w:ascii="Arial" w:hAnsi="Arial"/>
                <w:sz w:val="16"/>
                <w:szCs w:val="16"/>
              </w:rPr>
              <w:t>5</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6"/>
                <w:szCs w:val="16"/>
              </w:rPr>
            </w:pPr>
            <w:r w:rsidRPr="00ED1B70">
              <w:rPr>
                <w:rFonts w:ascii="Arial" w:hAnsi="Arial"/>
                <w:sz w:val="16"/>
                <w:szCs w:val="16"/>
              </w:rPr>
              <w:t>Business sector industries</w:t>
            </w:r>
          </w:p>
        </w:tc>
        <w:tc>
          <w:tcPr>
            <w:tcW w:w="3515"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6"/>
                <w:szCs w:val="16"/>
              </w:rPr>
            </w:pPr>
            <w:r w:rsidRPr="00ED1B70">
              <w:rPr>
                <w:rFonts w:ascii="Arial" w:hAnsi="Arial"/>
                <w:sz w:val="16"/>
                <w:szCs w:val="16"/>
                <w:lang w:val="fr-FR"/>
              </w:rPr>
              <w:t>Les industries du secteur des entreprises</w:t>
            </w:r>
          </w:p>
        </w:tc>
      </w:tr>
      <w:tr w:rsidR="007159EC" w:rsidRPr="00ED1B70">
        <w:tc>
          <w:tcPr>
            <w:tcW w:w="2800"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6"/>
                <w:szCs w:val="16"/>
              </w:rPr>
            </w:pPr>
            <w:r w:rsidRPr="00ED1B70">
              <w:rPr>
                <w:rFonts w:ascii="Arial" w:hAnsi="Arial"/>
                <w:sz w:val="16"/>
                <w:szCs w:val="16"/>
              </w:rPr>
              <w:t>6</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6"/>
                <w:szCs w:val="16"/>
              </w:rPr>
            </w:pPr>
            <w:r w:rsidRPr="00ED1B70">
              <w:rPr>
                <w:rFonts w:ascii="Arial" w:hAnsi="Arial"/>
                <w:sz w:val="16"/>
                <w:szCs w:val="16"/>
              </w:rPr>
              <w:t>CCOFOG2014</w:t>
            </w:r>
          </w:p>
        </w:tc>
        <w:tc>
          <w:tcPr>
            <w:tcW w:w="3515"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6"/>
                <w:szCs w:val="16"/>
              </w:rPr>
            </w:pPr>
            <w:r w:rsidRPr="00ED1B70">
              <w:rPr>
                <w:rFonts w:ascii="Arial" w:hAnsi="Arial"/>
                <w:sz w:val="16"/>
                <w:szCs w:val="16"/>
              </w:rPr>
              <w:t>CCFAPC2014</w:t>
            </w:r>
          </w:p>
        </w:tc>
      </w:tr>
      <w:tr w:rsidR="007159EC" w:rsidRPr="00ED1B70">
        <w:tc>
          <w:tcPr>
            <w:tcW w:w="2800"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6"/>
                <w:szCs w:val="16"/>
              </w:rPr>
            </w:pPr>
            <w:r w:rsidRPr="00ED1B70">
              <w:rPr>
                <w:rFonts w:ascii="Arial" w:hAnsi="Arial"/>
                <w:sz w:val="16"/>
                <w:szCs w:val="16"/>
              </w:rPr>
              <w:t>7</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6"/>
                <w:szCs w:val="16"/>
              </w:rPr>
            </w:pPr>
            <w:r w:rsidRPr="00ED1B70">
              <w:rPr>
                <w:rFonts w:ascii="Arial" w:hAnsi="Arial"/>
                <w:sz w:val="16"/>
                <w:szCs w:val="16"/>
              </w:rPr>
              <w:t>CGFS2014</w:t>
            </w:r>
          </w:p>
        </w:tc>
        <w:tc>
          <w:tcPr>
            <w:tcW w:w="3515"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6"/>
                <w:szCs w:val="16"/>
              </w:rPr>
            </w:pPr>
            <w:r w:rsidRPr="00ED1B70">
              <w:rPr>
                <w:rFonts w:ascii="Arial" w:hAnsi="Arial"/>
                <w:sz w:val="16"/>
                <w:szCs w:val="16"/>
              </w:rPr>
              <w:t>SFPC2014</w:t>
            </w:r>
          </w:p>
        </w:tc>
      </w:tr>
      <w:tr w:rsidR="007159EC" w:rsidRPr="00ED1B70">
        <w:tc>
          <w:tcPr>
            <w:tcW w:w="2800"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6"/>
                <w:szCs w:val="16"/>
              </w:rPr>
            </w:pPr>
            <w:r w:rsidRPr="00ED1B70">
              <w:rPr>
                <w:rFonts w:ascii="Arial" w:hAnsi="Arial"/>
                <w:sz w:val="16"/>
                <w:szCs w:val="16"/>
              </w:rPr>
              <w:t>8</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6"/>
                <w:szCs w:val="16"/>
              </w:rPr>
            </w:pPr>
            <w:r w:rsidRPr="00ED1B70">
              <w:rPr>
                <w:rFonts w:ascii="Arial" w:hAnsi="Arial"/>
                <w:sz w:val="16"/>
                <w:szCs w:val="16"/>
              </w:rPr>
              <w:t>CIP2000SPEC</w:t>
            </w:r>
          </w:p>
        </w:tc>
        <w:tc>
          <w:tcPr>
            <w:tcW w:w="3515"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6"/>
                <w:szCs w:val="16"/>
              </w:rPr>
            </w:pPr>
            <w:r w:rsidRPr="00ED1B70">
              <w:rPr>
                <w:rFonts w:ascii="Arial" w:hAnsi="Arial"/>
                <w:sz w:val="16"/>
                <w:szCs w:val="16"/>
              </w:rPr>
              <w:t>CPE2000SPEC</w:t>
            </w:r>
          </w:p>
        </w:tc>
      </w:tr>
      <w:tr w:rsidR="007159EC" w:rsidRPr="00ED1B70">
        <w:tc>
          <w:tcPr>
            <w:tcW w:w="2800"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6"/>
                <w:szCs w:val="16"/>
              </w:rPr>
            </w:pPr>
            <w:r w:rsidRPr="00ED1B70">
              <w:rPr>
                <w:rFonts w:ascii="Arial" w:hAnsi="Arial"/>
                <w:sz w:val="16"/>
                <w:szCs w:val="16"/>
              </w:rPr>
              <w:t>9</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6"/>
                <w:szCs w:val="16"/>
              </w:rPr>
            </w:pPr>
            <w:r w:rsidRPr="00ED1B70">
              <w:rPr>
                <w:rFonts w:ascii="Arial" w:hAnsi="Arial"/>
                <w:sz w:val="16"/>
                <w:szCs w:val="16"/>
              </w:rPr>
              <w:t>CIP2011SPEC</w:t>
            </w:r>
          </w:p>
        </w:tc>
        <w:tc>
          <w:tcPr>
            <w:tcW w:w="3515"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6"/>
                <w:szCs w:val="16"/>
              </w:rPr>
            </w:pPr>
            <w:r w:rsidRPr="00ED1B70">
              <w:rPr>
                <w:rFonts w:ascii="Arial" w:hAnsi="Arial"/>
                <w:sz w:val="16"/>
                <w:szCs w:val="16"/>
              </w:rPr>
              <w:t>CPE2011SPEC</w:t>
            </w:r>
          </w:p>
        </w:tc>
      </w:tr>
      <w:tr w:rsidR="007159EC" w:rsidRPr="00ED1B70">
        <w:tc>
          <w:tcPr>
            <w:tcW w:w="2800"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6"/>
                <w:szCs w:val="16"/>
              </w:rPr>
            </w:pPr>
            <w:r w:rsidRPr="00ED1B70">
              <w:rPr>
                <w:rFonts w:ascii="Arial" w:hAnsi="Arial"/>
                <w:sz w:val="16"/>
                <w:szCs w:val="16"/>
              </w:rPr>
              <w:t>10</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6"/>
                <w:szCs w:val="16"/>
              </w:rPr>
            </w:pPr>
            <w:r w:rsidRPr="00ED1B70">
              <w:rPr>
                <w:rFonts w:ascii="Arial" w:hAnsi="Arial"/>
                <w:sz w:val="16"/>
                <w:szCs w:val="16"/>
              </w:rPr>
              <w:t>HFCE</w:t>
            </w:r>
          </w:p>
        </w:tc>
        <w:tc>
          <w:tcPr>
            <w:tcW w:w="3515"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6"/>
                <w:szCs w:val="16"/>
              </w:rPr>
            </w:pPr>
            <w:r w:rsidRPr="00ED1B70">
              <w:rPr>
                <w:rFonts w:ascii="Arial" w:hAnsi="Arial"/>
                <w:sz w:val="16"/>
                <w:szCs w:val="16"/>
              </w:rPr>
              <w:t>DCFM</w:t>
            </w:r>
          </w:p>
        </w:tc>
      </w:tr>
      <w:tr w:rsidR="007159EC" w:rsidRPr="00ED1B70">
        <w:tc>
          <w:tcPr>
            <w:tcW w:w="2800"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6"/>
                <w:szCs w:val="16"/>
              </w:rPr>
            </w:pPr>
            <w:r w:rsidRPr="00ED1B70">
              <w:rPr>
                <w:rFonts w:ascii="Arial" w:hAnsi="Arial"/>
                <w:sz w:val="16"/>
                <w:szCs w:val="16"/>
              </w:rPr>
              <w:t>11</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6"/>
                <w:szCs w:val="16"/>
              </w:rPr>
            </w:pPr>
            <w:r w:rsidRPr="00ED1B70">
              <w:rPr>
                <w:rFonts w:ascii="Arial" w:hAnsi="Arial"/>
                <w:sz w:val="16"/>
                <w:szCs w:val="16"/>
              </w:rPr>
              <w:t>HS 6-digit level</w:t>
            </w:r>
          </w:p>
        </w:tc>
        <w:tc>
          <w:tcPr>
            <w:tcW w:w="3515"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6"/>
                <w:szCs w:val="16"/>
              </w:rPr>
            </w:pPr>
            <w:r w:rsidRPr="00ED1B70">
              <w:rPr>
                <w:rFonts w:ascii="Arial" w:hAnsi="Arial"/>
                <w:sz w:val="16"/>
                <w:szCs w:val="16"/>
              </w:rPr>
              <w:t>SH niveau 6</w:t>
            </w:r>
          </w:p>
        </w:tc>
      </w:tr>
      <w:tr w:rsidR="007159EC" w:rsidRPr="00ED1B70">
        <w:tc>
          <w:tcPr>
            <w:tcW w:w="2800"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6"/>
                <w:szCs w:val="16"/>
              </w:rPr>
            </w:pPr>
            <w:r w:rsidRPr="00ED1B70">
              <w:rPr>
                <w:rFonts w:ascii="Arial" w:hAnsi="Arial"/>
                <w:sz w:val="16"/>
                <w:szCs w:val="16"/>
              </w:rPr>
              <w:t>12</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6"/>
                <w:szCs w:val="16"/>
              </w:rPr>
            </w:pPr>
            <w:r w:rsidRPr="00ED1B70">
              <w:rPr>
                <w:rFonts w:ascii="Arial" w:hAnsi="Arial"/>
                <w:sz w:val="16"/>
                <w:szCs w:val="16"/>
              </w:rPr>
              <w:t>IOIC2011Link1961</w:t>
            </w:r>
          </w:p>
        </w:tc>
        <w:tc>
          <w:tcPr>
            <w:tcW w:w="3515"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6"/>
                <w:szCs w:val="16"/>
              </w:rPr>
            </w:pPr>
            <w:r w:rsidRPr="00ED1B70">
              <w:rPr>
                <w:rFonts w:ascii="Arial" w:hAnsi="Arial"/>
                <w:sz w:val="16"/>
                <w:szCs w:val="16"/>
              </w:rPr>
              <w:t>CIES2011lien1961</w:t>
            </w:r>
          </w:p>
        </w:tc>
      </w:tr>
      <w:tr w:rsidR="007159EC" w:rsidRPr="00ED1B70">
        <w:tc>
          <w:tcPr>
            <w:tcW w:w="2800"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6"/>
                <w:szCs w:val="16"/>
              </w:rPr>
            </w:pPr>
            <w:r w:rsidRPr="00ED1B70">
              <w:rPr>
                <w:rFonts w:ascii="Arial" w:hAnsi="Arial"/>
                <w:sz w:val="16"/>
                <w:szCs w:val="16"/>
              </w:rPr>
              <w:t>13</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6"/>
                <w:szCs w:val="16"/>
              </w:rPr>
            </w:pPr>
            <w:r w:rsidRPr="00ED1B70">
              <w:rPr>
                <w:rFonts w:ascii="Arial" w:hAnsi="Arial"/>
                <w:sz w:val="16"/>
                <w:szCs w:val="16"/>
              </w:rPr>
              <w:t>IOIC2011Link1997</w:t>
            </w:r>
          </w:p>
        </w:tc>
        <w:tc>
          <w:tcPr>
            <w:tcW w:w="3515"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6"/>
                <w:szCs w:val="16"/>
              </w:rPr>
            </w:pPr>
            <w:r w:rsidRPr="00ED1B70">
              <w:rPr>
                <w:rFonts w:ascii="Arial" w:hAnsi="Arial"/>
                <w:sz w:val="16"/>
                <w:szCs w:val="16"/>
              </w:rPr>
              <w:t>CIES2011lien1997</w:t>
            </w:r>
          </w:p>
        </w:tc>
      </w:tr>
      <w:tr w:rsidR="007159EC" w:rsidRPr="00ED1B70">
        <w:tc>
          <w:tcPr>
            <w:tcW w:w="2800"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6"/>
                <w:szCs w:val="16"/>
              </w:rPr>
            </w:pPr>
            <w:r w:rsidRPr="00ED1B70">
              <w:rPr>
                <w:rFonts w:ascii="Arial" w:hAnsi="Arial"/>
                <w:sz w:val="16"/>
                <w:szCs w:val="16"/>
              </w:rPr>
              <w:t>14</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6"/>
                <w:szCs w:val="16"/>
              </w:rPr>
            </w:pPr>
            <w:r w:rsidRPr="00ED1B70">
              <w:rPr>
                <w:rFonts w:ascii="Arial" w:hAnsi="Arial"/>
                <w:sz w:val="16"/>
                <w:szCs w:val="16"/>
              </w:rPr>
              <w:t>LFSSPEC</w:t>
            </w:r>
          </w:p>
        </w:tc>
        <w:tc>
          <w:tcPr>
            <w:tcW w:w="3515"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6"/>
                <w:szCs w:val="16"/>
              </w:rPr>
            </w:pPr>
            <w:r w:rsidRPr="00ED1B70">
              <w:rPr>
                <w:rFonts w:ascii="Arial" w:hAnsi="Arial"/>
                <w:sz w:val="16"/>
                <w:szCs w:val="16"/>
              </w:rPr>
              <w:t>EPASPEC</w:t>
            </w:r>
          </w:p>
        </w:tc>
      </w:tr>
      <w:tr w:rsidR="007159EC" w:rsidRPr="00ED1B70">
        <w:tc>
          <w:tcPr>
            <w:tcW w:w="2800"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6"/>
                <w:szCs w:val="16"/>
              </w:rPr>
            </w:pPr>
            <w:r w:rsidRPr="00ED1B70">
              <w:rPr>
                <w:rFonts w:ascii="Arial" w:hAnsi="Arial"/>
                <w:sz w:val="16"/>
                <w:szCs w:val="16"/>
              </w:rPr>
              <w:t>15</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6"/>
                <w:szCs w:val="16"/>
              </w:rPr>
            </w:pPr>
            <w:r w:rsidRPr="00ED1B70">
              <w:rPr>
                <w:rFonts w:ascii="Arial" w:hAnsi="Arial"/>
                <w:sz w:val="16"/>
                <w:szCs w:val="16"/>
              </w:rPr>
              <w:t>LFSSPEC2007</w:t>
            </w:r>
          </w:p>
        </w:tc>
        <w:tc>
          <w:tcPr>
            <w:tcW w:w="3515"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6"/>
                <w:szCs w:val="16"/>
              </w:rPr>
            </w:pPr>
            <w:r w:rsidRPr="00ED1B70">
              <w:rPr>
                <w:rFonts w:ascii="Arial" w:hAnsi="Arial"/>
                <w:sz w:val="16"/>
                <w:szCs w:val="16"/>
              </w:rPr>
              <w:t>EPASPEC2007</w:t>
            </w:r>
          </w:p>
        </w:tc>
      </w:tr>
      <w:tr w:rsidR="007159EC" w:rsidRPr="00ED1B70">
        <w:tc>
          <w:tcPr>
            <w:tcW w:w="2800"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6"/>
                <w:szCs w:val="16"/>
              </w:rPr>
            </w:pPr>
            <w:r w:rsidRPr="00ED1B70">
              <w:rPr>
                <w:rFonts w:ascii="Arial" w:hAnsi="Arial"/>
                <w:sz w:val="16"/>
                <w:szCs w:val="16"/>
              </w:rPr>
              <w:t>16</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6"/>
                <w:szCs w:val="16"/>
              </w:rPr>
            </w:pPr>
            <w:r w:rsidRPr="00ED1B70">
              <w:rPr>
                <w:rFonts w:ascii="Arial" w:hAnsi="Arial"/>
                <w:sz w:val="16"/>
                <w:szCs w:val="16"/>
              </w:rPr>
              <w:t>NAICS1997</w:t>
            </w:r>
          </w:p>
        </w:tc>
        <w:tc>
          <w:tcPr>
            <w:tcW w:w="3515"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6"/>
                <w:szCs w:val="16"/>
              </w:rPr>
            </w:pPr>
            <w:r w:rsidRPr="00ED1B70">
              <w:rPr>
                <w:rFonts w:ascii="Arial" w:hAnsi="Arial"/>
                <w:sz w:val="16"/>
                <w:szCs w:val="16"/>
              </w:rPr>
              <w:t>SCIAN1997</w:t>
            </w:r>
          </w:p>
        </w:tc>
      </w:tr>
      <w:tr w:rsidR="007159EC" w:rsidRPr="00ED1B70">
        <w:tc>
          <w:tcPr>
            <w:tcW w:w="2800"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6"/>
                <w:szCs w:val="16"/>
              </w:rPr>
            </w:pPr>
            <w:r w:rsidRPr="00ED1B70">
              <w:rPr>
                <w:rFonts w:ascii="Arial" w:hAnsi="Arial"/>
                <w:sz w:val="16"/>
                <w:szCs w:val="16"/>
              </w:rPr>
              <w:t>17</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6"/>
                <w:szCs w:val="16"/>
              </w:rPr>
            </w:pPr>
            <w:r w:rsidRPr="00ED1B70">
              <w:rPr>
                <w:rFonts w:ascii="Arial" w:hAnsi="Arial"/>
                <w:sz w:val="16"/>
                <w:szCs w:val="16"/>
              </w:rPr>
              <w:t>NAICS2002</w:t>
            </w:r>
          </w:p>
        </w:tc>
        <w:tc>
          <w:tcPr>
            <w:tcW w:w="3515"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6"/>
                <w:szCs w:val="16"/>
              </w:rPr>
            </w:pPr>
            <w:r w:rsidRPr="00ED1B70">
              <w:rPr>
                <w:rFonts w:ascii="Arial" w:hAnsi="Arial"/>
                <w:sz w:val="16"/>
                <w:szCs w:val="16"/>
              </w:rPr>
              <w:t>SCIAN2002</w:t>
            </w:r>
          </w:p>
        </w:tc>
      </w:tr>
      <w:tr w:rsidR="007159EC" w:rsidRPr="00ED1B70">
        <w:tc>
          <w:tcPr>
            <w:tcW w:w="2800"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6"/>
                <w:szCs w:val="16"/>
              </w:rPr>
            </w:pPr>
            <w:r w:rsidRPr="00ED1B70">
              <w:rPr>
                <w:rFonts w:ascii="Arial" w:hAnsi="Arial"/>
                <w:sz w:val="16"/>
                <w:szCs w:val="16"/>
              </w:rPr>
              <w:t>18</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6"/>
                <w:szCs w:val="16"/>
              </w:rPr>
            </w:pPr>
            <w:r w:rsidRPr="00ED1B70">
              <w:rPr>
                <w:rFonts w:ascii="Arial" w:hAnsi="Arial"/>
                <w:sz w:val="16"/>
                <w:szCs w:val="16"/>
              </w:rPr>
              <w:t>NAICS2007</w:t>
            </w:r>
          </w:p>
        </w:tc>
        <w:tc>
          <w:tcPr>
            <w:tcW w:w="3515"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6"/>
                <w:szCs w:val="16"/>
              </w:rPr>
            </w:pPr>
            <w:r w:rsidRPr="00ED1B70">
              <w:rPr>
                <w:rFonts w:ascii="Arial" w:hAnsi="Arial"/>
                <w:sz w:val="16"/>
                <w:szCs w:val="16"/>
              </w:rPr>
              <w:t>SCIAN2007</w:t>
            </w:r>
          </w:p>
        </w:tc>
      </w:tr>
      <w:tr w:rsidR="007159EC" w:rsidRPr="00ED1B70">
        <w:tc>
          <w:tcPr>
            <w:tcW w:w="2800"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6"/>
                <w:szCs w:val="16"/>
              </w:rPr>
            </w:pPr>
            <w:r w:rsidRPr="00ED1B70">
              <w:rPr>
                <w:rFonts w:ascii="Arial" w:hAnsi="Arial"/>
                <w:sz w:val="16"/>
                <w:szCs w:val="16"/>
              </w:rPr>
              <w:t>19</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6"/>
                <w:szCs w:val="16"/>
              </w:rPr>
            </w:pPr>
            <w:r w:rsidRPr="00ED1B70">
              <w:rPr>
                <w:rFonts w:ascii="Arial" w:hAnsi="Arial"/>
                <w:sz w:val="16"/>
                <w:szCs w:val="16"/>
              </w:rPr>
              <w:t>NAICS2012</w:t>
            </w:r>
          </w:p>
        </w:tc>
        <w:tc>
          <w:tcPr>
            <w:tcW w:w="3515"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6"/>
                <w:szCs w:val="16"/>
              </w:rPr>
            </w:pPr>
            <w:r w:rsidRPr="00ED1B70">
              <w:rPr>
                <w:rFonts w:ascii="Arial" w:hAnsi="Arial"/>
                <w:sz w:val="16"/>
                <w:szCs w:val="16"/>
              </w:rPr>
              <w:t>SCIAN2012</w:t>
            </w:r>
          </w:p>
        </w:tc>
      </w:tr>
      <w:tr w:rsidR="007159EC" w:rsidRPr="00ED1B70">
        <w:tc>
          <w:tcPr>
            <w:tcW w:w="2800"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6"/>
                <w:szCs w:val="16"/>
              </w:rPr>
            </w:pPr>
            <w:r w:rsidRPr="00ED1B70">
              <w:rPr>
                <w:rFonts w:ascii="Arial" w:hAnsi="Arial"/>
                <w:sz w:val="16"/>
                <w:szCs w:val="16"/>
              </w:rPr>
              <w:t>20</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6"/>
                <w:szCs w:val="16"/>
              </w:rPr>
            </w:pPr>
            <w:r w:rsidRPr="00ED1B70">
              <w:rPr>
                <w:rFonts w:ascii="Arial" w:hAnsi="Arial"/>
                <w:sz w:val="16"/>
                <w:szCs w:val="16"/>
              </w:rPr>
              <w:t>NAPCS</w:t>
            </w:r>
          </w:p>
        </w:tc>
        <w:tc>
          <w:tcPr>
            <w:tcW w:w="3515"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6"/>
                <w:szCs w:val="16"/>
              </w:rPr>
            </w:pPr>
            <w:r w:rsidRPr="00ED1B70">
              <w:rPr>
                <w:rFonts w:ascii="Arial" w:hAnsi="Arial"/>
                <w:sz w:val="16"/>
                <w:szCs w:val="16"/>
              </w:rPr>
              <w:t>SCPAN</w:t>
            </w:r>
          </w:p>
        </w:tc>
      </w:tr>
      <w:tr w:rsidR="007159EC" w:rsidRPr="00ED1B70">
        <w:tc>
          <w:tcPr>
            <w:tcW w:w="2800"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6"/>
                <w:szCs w:val="16"/>
              </w:rPr>
            </w:pPr>
            <w:r w:rsidRPr="00ED1B70">
              <w:rPr>
                <w:rFonts w:ascii="Arial" w:hAnsi="Arial"/>
                <w:sz w:val="16"/>
                <w:szCs w:val="16"/>
              </w:rPr>
              <w:t>21</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6"/>
                <w:szCs w:val="16"/>
              </w:rPr>
            </w:pPr>
            <w:r w:rsidRPr="00ED1B70">
              <w:rPr>
                <w:rFonts w:ascii="Arial" w:hAnsi="Arial"/>
                <w:sz w:val="16"/>
                <w:szCs w:val="16"/>
              </w:rPr>
              <w:t>NAPCS_V</w:t>
            </w:r>
          </w:p>
        </w:tc>
        <w:tc>
          <w:tcPr>
            <w:tcW w:w="3515"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6"/>
                <w:szCs w:val="16"/>
              </w:rPr>
            </w:pPr>
            <w:r w:rsidRPr="00ED1B70">
              <w:rPr>
                <w:rFonts w:ascii="Arial" w:hAnsi="Arial"/>
                <w:sz w:val="16"/>
                <w:szCs w:val="16"/>
              </w:rPr>
              <w:t>SCPAN_V</w:t>
            </w:r>
          </w:p>
        </w:tc>
      </w:tr>
      <w:tr w:rsidR="007159EC" w:rsidRPr="00ED1B70">
        <w:tc>
          <w:tcPr>
            <w:tcW w:w="2800"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6"/>
                <w:szCs w:val="16"/>
              </w:rPr>
            </w:pPr>
            <w:r w:rsidRPr="00ED1B70">
              <w:rPr>
                <w:rFonts w:ascii="Arial" w:hAnsi="Arial"/>
                <w:sz w:val="16"/>
                <w:szCs w:val="16"/>
              </w:rPr>
              <w:t>22</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6"/>
                <w:szCs w:val="16"/>
              </w:rPr>
            </w:pPr>
            <w:r w:rsidRPr="00ED1B70">
              <w:rPr>
                <w:rFonts w:ascii="Arial" w:hAnsi="Arial"/>
                <w:sz w:val="16"/>
                <w:szCs w:val="16"/>
              </w:rPr>
              <w:t>NAPCS2012</w:t>
            </w:r>
          </w:p>
        </w:tc>
        <w:tc>
          <w:tcPr>
            <w:tcW w:w="3515"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6"/>
                <w:szCs w:val="16"/>
              </w:rPr>
            </w:pPr>
            <w:r w:rsidRPr="00ED1B70">
              <w:rPr>
                <w:rFonts w:ascii="Arial" w:hAnsi="Arial"/>
                <w:sz w:val="16"/>
                <w:szCs w:val="16"/>
              </w:rPr>
              <w:t>SCPAN2012</w:t>
            </w:r>
          </w:p>
        </w:tc>
      </w:tr>
      <w:tr w:rsidR="007159EC" w:rsidRPr="00ED1B70">
        <w:tc>
          <w:tcPr>
            <w:tcW w:w="2800"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6"/>
                <w:szCs w:val="16"/>
              </w:rPr>
            </w:pPr>
            <w:r w:rsidRPr="00ED1B70">
              <w:rPr>
                <w:rFonts w:ascii="Arial" w:hAnsi="Arial"/>
                <w:sz w:val="16"/>
                <w:szCs w:val="16"/>
              </w:rPr>
              <w:t>23</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6"/>
                <w:szCs w:val="16"/>
              </w:rPr>
            </w:pPr>
            <w:r w:rsidRPr="00ED1B70">
              <w:rPr>
                <w:rFonts w:ascii="Arial" w:hAnsi="Arial"/>
                <w:sz w:val="16"/>
                <w:szCs w:val="16"/>
              </w:rPr>
              <w:t>NOCS2001</w:t>
            </w:r>
          </w:p>
        </w:tc>
        <w:tc>
          <w:tcPr>
            <w:tcW w:w="3515"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6"/>
                <w:szCs w:val="16"/>
              </w:rPr>
            </w:pPr>
            <w:r w:rsidRPr="00ED1B70">
              <w:rPr>
                <w:rFonts w:ascii="Arial" w:hAnsi="Arial"/>
                <w:sz w:val="16"/>
                <w:szCs w:val="16"/>
              </w:rPr>
              <w:t>CNPS2001</w:t>
            </w:r>
          </w:p>
        </w:tc>
      </w:tr>
      <w:tr w:rsidR="007159EC" w:rsidRPr="00ED1B70">
        <w:tc>
          <w:tcPr>
            <w:tcW w:w="2800"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6"/>
                <w:szCs w:val="16"/>
              </w:rPr>
            </w:pPr>
            <w:r w:rsidRPr="00ED1B70">
              <w:rPr>
                <w:rFonts w:ascii="Arial" w:hAnsi="Arial"/>
                <w:sz w:val="16"/>
                <w:szCs w:val="16"/>
              </w:rPr>
              <w:t>24</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6"/>
                <w:szCs w:val="16"/>
              </w:rPr>
            </w:pPr>
            <w:r w:rsidRPr="00ED1B70">
              <w:rPr>
                <w:rFonts w:ascii="Arial" w:hAnsi="Arial"/>
                <w:sz w:val="16"/>
                <w:szCs w:val="16"/>
              </w:rPr>
              <w:t>NOCS2006</w:t>
            </w:r>
          </w:p>
        </w:tc>
        <w:tc>
          <w:tcPr>
            <w:tcW w:w="3515"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6"/>
                <w:szCs w:val="16"/>
              </w:rPr>
            </w:pPr>
            <w:r w:rsidRPr="00ED1B70">
              <w:rPr>
                <w:rFonts w:ascii="Arial" w:hAnsi="Arial"/>
                <w:sz w:val="16"/>
                <w:szCs w:val="16"/>
              </w:rPr>
              <w:t>CNPS2006</w:t>
            </w:r>
          </w:p>
        </w:tc>
      </w:tr>
      <w:tr w:rsidR="007159EC" w:rsidRPr="00ED1B70">
        <w:tc>
          <w:tcPr>
            <w:tcW w:w="2800"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6"/>
                <w:szCs w:val="16"/>
              </w:rPr>
            </w:pPr>
            <w:r w:rsidRPr="00ED1B70">
              <w:rPr>
                <w:rFonts w:ascii="Arial" w:hAnsi="Arial"/>
                <w:sz w:val="16"/>
                <w:szCs w:val="16"/>
              </w:rPr>
              <w:t>25</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6"/>
                <w:szCs w:val="16"/>
              </w:rPr>
            </w:pPr>
            <w:r w:rsidRPr="00ED1B70">
              <w:rPr>
                <w:rFonts w:ascii="Arial" w:hAnsi="Arial"/>
                <w:sz w:val="16"/>
                <w:szCs w:val="16"/>
              </w:rPr>
              <w:t>RETTRDSPEC</w:t>
            </w:r>
          </w:p>
        </w:tc>
        <w:tc>
          <w:tcPr>
            <w:tcW w:w="3515"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6"/>
                <w:szCs w:val="16"/>
              </w:rPr>
            </w:pPr>
            <w:r w:rsidRPr="00ED1B70">
              <w:rPr>
                <w:rFonts w:ascii="Arial" w:hAnsi="Arial"/>
                <w:sz w:val="16"/>
                <w:szCs w:val="16"/>
              </w:rPr>
              <w:t>COMDETSPEC</w:t>
            </w:r>
          </w:p>
        </w:tc>
      </w:tr>
      <w:tr w:rsidR="007159EC" w:rsidRPr="00ED1B70">
        <w:tc>
          <w:tcPr>
            <w:tcW w:w="2800"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6"/>
                <w:szCs w:val="16"/>
              </w:rPr>
            </w:pPr>
            <w:r w:rsidRPr="00ED1B70">
              <w:rPr>
                <w:rFonts w:ascii="Arial" w:hAnsi="Arial"/>
                <w:sz w:val="16"/>
                <w:szCs w:val="16"/>
              </w:rPr>
              <w:t>26</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6"/>
                <w:szCs w:val="16"/>
              </w:rPr>
            </w:pPr>
            <w:r w:rsidRPr="00ED1B70">
              <w:rPr>
                <w:rFonts w:ascii="Arial" w:hAnsi="Arial"/>
                <w:sz w:val="16"/>
                <w:szCs w:val="16"/>
              </w:rPr>
              <w:t>RETTRDSPEC6</w:t>
            </w:r>
          </w:p>
        </w:tc>
        <w:tc>
          <w:tcPr>
            <w:tcW w:w="3515"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6"/>
                <w:szCs w:val="16"/>
              </w:rPr>
            </w:pPr>
            <w:r w:rsidRPr="00ED1B70">
              <w:rPr>
                <w:rFonts w:ascii="Arial" w:hAnsi="Arial"/>
                <w:sz w:val="16"/>
                <w:szCs w:val="16"/>
              </w:rPr>
              <w:t>COMDETSPEC6</w:t>
            </w:r>
          </w:p>
        </w:tc>
      </w:tr>
      <w:tr w:rsidR="007159EC" w:rsidRPr="00ED1B70">
        <w:tc>
          <w:tcPr>
            <w:tcW w:w="2800"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6"/>
                <w:szCs w:val="16"/>
              </w:rPr>
            </w:pPr>
            <w:r w:rsidRPr="00ED1B70">
              <w:rPr>
                <w:rFonts w:ascii="Arial" w:hAnsi="Arial"/>
                <w:sz w:val="16"/>
                <w:szCs w:val="16"/>
              </w:rPr>
              <w:t>27</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6"/>
                <w:szCs w:val="16"/>
              </w:rPr>
            </w:pPr>
            <w:r w:rsidRPr="00ED1B70">
              <w:rPr>
                <w:rFonts w:ascii="Arial" w:hAnsi="Arial"/>
                <w:sz w:val="16"/>
                <w:szCs w:val="16"/>
              </w:rPr>
              <w:t>SCCAI2011</w:t>
            </w:r>
          </w:p>
        </w:tc>
        <w:tc>
          <w:tcPr>
            <w:tcW w:w="3515"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6"/>
                <w:szCs w:val="16"/>
              </w:rPr>
            </w:pPr>
            <w:r w:rsidRPr="00ED1B70">
              <w:rPr>
                <w:rFonts w:ascii="Arial" w:hAnsi="Arial"/>
                <w:sz w:val="16"/>
                <w:szCs w:val="16"/>
              </w:rPr>
              <w:t>CTPZI2011</w:t>
            </w:r>
          </w:p>
        </w:tc>
      </w:tr>
      <w:tr w:rsidR="007159EC" w:rsidRPr="00ED1B70">
        <w:tc>
          <w:tcPr>
            <w:tcW w:w="2800"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6"/>
                <w:szCs w:val="16"/>
              </w:rPr>
            </w:pPr>
            <w:r w:rsidRPr="00ED1B70">
              <w:rPr>
                <w:rFonts w:ascii="Arial" w:hAnsi="Arial"/>
                <w:sz w:val="16"/>
                <w:szCs w:val="16"/>
              </w:rPr>
              <w:t>28</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6"/>
                <w:szCs w:val="16"/>
              </w:rPr>
            </w:pPr>
            <w:r w:rsidRPr="00ED1B70">
              <w:rPr>
                <w:rFonts w:ascii="Arial" w:hAnsi="Arial"/>
                <w:sz w:val="16"/>
                <w:szCs w:val="16"/>
              </w:rPr>
              <w:t>SCG</w:t>
            </w:r>
          </w:p>
        </w:tc>
        <w:tc>
          <w:tcPr>
            <w:tcW w:w="3515"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6"/>
                <w:szCs w:val="16"/>
              </w:rPr>
            </w:pPr>
            <w:r w:rsidRPr="00ED1B70">
              <w:rPr>
                <w:rFonts w:ascii="Arial" w:hAnsi="Arial"/>
                <w:sz w:val="16"/>
                <w:szCs w:val="16"/>
              </w:rPr>
              <w:t>CTB</w:t>
            </w:r>
          </w:p>
        </w:tc>
      </w:tr>
      <w:tr w:rsidR="007159EC" w:rsidRPr="00ED1B70">
        <w:tc>
          <w:tcPr>
            <w:tcW w:w="2800"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6"/>
                <w:szCs w:val="16"/>
              </w:rPr>
            </w:pPr>
            <w:r w:rsidRPr="00ED1B70">
              <w:rPr>
                <w:rFonts w:ascii="Arial" w:hAnsi="Arial"/>
                <w:sz w:val="16"/>
                <w:szCs w:val="16"/>
              </w:rPr>
              <w:t>29</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6"/>
                <w:szCs w:val="16"/>
              </w:rPr>
            </w:pPr>
            <w:r w:rsidRPr="00ED1B70">
              <w:rPr>
                <w:rFonts w:ascii="Arial" w:hAnsi="Arial"/>
                <w:sz w:val="16"/>
                <w:szCs w:val="16"/>
              </w:rPr>
              <w:t>SIC1980E</w:t>
            </w:r>
          </w:p>
        </w:tc>
        <w:tc>
          <w:tcPr>
            <w:tcW w:w="3515"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6"/>
                <w:szCs w:val="16"/>
              </w:rPr>
            </w:pPr>
            <w:r w:rsidRPr="00ED1B70">
              <w:rPr>
                <w:rFonts w:ascii="Arial" w:hAnsi="Arial"/>
                <w:sz w:val="16"/>
                <w:szCs w:val="16"/>
              </w:rPr>
              <w:t>CTI1980E</w:t>
            </w:r>
          </w:p>
        </w:tc>
      </w:tr>
      <w:tr w:rsidR="007159EC" w:rsidRPr="00ED1B70">
        <w:tc>
          <w:tcPr>
            <w:tcW w:w="2800"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6"/>
                <w:szCs w:val="16"/>
              </w:rPr>
            </w:pPr>
            <w:r w:rsidRPr="00ED1B70">
              <w:rPr>
                <w:rFonts w:ascii="Arial" w:hAnsi="Arial"/>
                <w:sz w:val="16"/>
                <w:szCs w:val="16"/>
              </w:rPr>
              <w:t>30</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6"/>
                <w:szCs w:val="16"/>
              </w:rPr>
            </w:pPr>
            <w:r w:rsidRPr="00ED1B70">
              <w:rPr>
                <w:rFonts w:ascii="Arial" w:hAnsi="Arial"/>
                <w:sz w:val="16"/>
                <w:szCs w:val="16"/>
              </w:rPr>
              <w:t>Standard Industrial Classification, 1960 (SIC)</w:t>
            </w:r>
          </w:p>
        </w:tc>
        <w:tc>
          <w:tcPr>
            <w:tcW w:w="3515"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6"/>
                <w:szCs w:val="16"/>
              </w:rPr>
            </w:pPr>
            <w:r w:rsidRPr="00ED1B70">
              <w:rPr>
                <w:rFonts w:ascii="Arial" w:hAnsi="Arial"/>
                <w:sz w:val="16"/>
                <w:szCs w:val="16"/>
              </w:rPr>
              <w:t>Classification type d'industries, 1960 (CTI)</w:t>
            </w:r>
          </w:p>
        </w:tc>
      </w:tr>
      <w:tr w:rsidR="007159EC" w:rsidRPr="00ED1B70">
        <w:tc>
          <w:tcPr>
            <w:tcW w:w="2800"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6"/>
                <w:szCs w:val="16"/>
              </w:rPr>
            </w:pPr>
            <w:r w:rsidRPr="00ED1B70">
              <w:rPr>
                <w:rFonts w:ascii="Arial" w:hAnsi="Arial"/>
                <w:sz w:val="16"/>
                <w:szCs w:val="16"/>
              </w:rPr>
              <w:lastRenderedPageBreak/>
              <w:t>31</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6"/>
                <w:szCs w:val="16"/>
              </w:rPr>
            </w:pPr>
            <w:r w:rsidRPr="00ED1B70">
              <w:rPr>
                <w:rFonts w:ascii="Arial" w:hAnsi="Arial"/>
                <w:sz w:val="16"/>
                <w:szCs w:val="16"/>
              </w:rPr>
              <w:t>Standard Industrial Classification, 1970 (SIC)</w:t>
            </w:r>
          </w:p>
        </w:tc>
        <w:tc>
          <w:tcPr>
            <w:tcW w:w="3515"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6"/>
                <w:szCs w:val="16"/>
              </w:rPr>
            </w:pPr>
            <w:r w:rsidRPr="00ED1B70">
              <w:rPr>
                <w:rFonts w:ascii="Arial" w:hAnsi="Arial"/>
                <w:sz w:val="16"/>
                <w:szCs w:val="16"/>
                <w:lang w:val="fr-FR"/>
              </w:rPr>
              <w:t>Classification type des industries, 1970 (CTI)</w:t>
            </w:r>
          </w:p>
        </w:tc>
      </w:tr>
      <w:tr w:rsidR="007159EC" w:rsidRPr="00ED1B70">
        <w:tc>
          <w:tcPr>
            <w:tcW w:w="2800"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6"/>
                <w:szCs w:val="16"/>
              </w:rPr>
            </w:pPr>
            <w:r w:rsidRPr="00ED1B70">
              <w:rPr>
                <w:rFonts w:ascii="Arial" w:hAnsi="Arial"/>
                <w:sz w:val="16"/>
                <w:szCs w:val="16"/>
              </w:rPr>
              <w:t>32</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6"/>
                <w:szCs w:val="16"/>
              </w:rPr>
            </w:pPr>
            <w:r w:rsidRPr="00ED1B70">
              <w:rPr>
                <w:rFonts w:ascii="Arial" w:hAnsi="Arial"/>
                <w:sz w:val="16"/>
                <w:szCs w:val="16"/>
              </w:rPr>
              <w:t>Violations</w:t>
            </w:r>
          </w:p>
        </w:tc>
        <w:tc>
          <w:tcPr>
            <w:tcW w:w="3515"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6"/>
                <w:szCs w:val="16"/>
              </w:rPr>
            </w:pPr>
            <w:r w:rsidRPr="00ED1B70">
              <w:rPr>
                <w:rFonts w:ascii="Arial" w:hAnsi="Arial"/>
                <w:sz w:val="16"/>
                <w:szCs w:val="16"/>
              </w:rPr>
              <w:t>Infractions</w:t>
            </w:r>
          </w:p>
        </w:tc>
      </w:tr>
      <w:tr w:rsidR="007159EC" w:rsidRPr="00ED1B70">
        <w:tc>
          <w:tcPr>
            <w:tcW w:w="2800"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6"/>
                <w:szCs w:val="16"/>
              </w:rPr>
            </w:pPr>
            <w:r w:rsidRPr="00ED1B70">
              <w:rPr>
                <w:rFonts w:ascii="Arial" w:hAnsi="Arial"/>
                <w:sz w:val="16"/>
                <w:szCs w:val="16"/>
              </w:rPr>
              <w:t>33</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6"/>
                <w:szCs w:val="16"/>
              </w:rPr>
            </w:pPr>
            <w:r w:rsidRPr="00ED1B70">
              <w:rPr>
                <w:rFonts w:ascii="Arial" w:hAnsi="Arial"/>
                <w:sz w:val="16"/>
                <w:szCs w:val="16"/>
              </w:rPr>
              <w:t>WHLSTRDSPEC</w:t>
            </w:r>
          </w:p>
        </w:tc>
        <w:tc>
          <w:tcPr>
            <w:tcW w:w="3515"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6"/>
                <w:szCs w:val="16"/>
              </w:rPr>
            </w:pPr>
            <w:r w:rsidRPr="00ED1B70">
              <w:rPr>
                <w:rFonts w:ascii="Arial" w:hAnsi="Arial"/>
                <w:sz w:val="16"/>
                <w:szCs w:val="16"/>
              </w:rPr>
              <w:t>COMGROSSPEC</w:t>
            </w:r>
          </w:p>
        </w:tc>
      </w:tr>
      <w:tr w:rsidR="007159EC" w:rsidRPr="00ED1B70">
        <w:tc>
          <w:tcPr>
            <w:tcW w:w="2800"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6"/>
                <w:szCs w:val="16"/>
              </w:rPr>
            </w:pPr>
            <w:r w:rsidRPr="00ED1B70">
              <w:rPr>
                <w:rFonts w:ascii="Arial" w:hAnsi="Arial"/>
                <w:sz w:val="16"/>
                <w:szCs w:val="16"/>
              </w:rPr>
              <w:t>34</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6"/>
                <w:szCs w:val="16"/>
                <w:lang w:val="en-US"/>
              </w:rPr>
            </w:pPr>
            <w:r w:rsidRPr="00ED1B70">
              <w:rPr>
                <w:rFonts w:ascii="Arial" w:hAnsi="Arial"/>
                <w:sz w:val="16"/>
                <w:szCs w:val="16"/>
                <w:lang w:val="en-US"/>
              </w:rPr>
              <w:t>World Health Organization, International Classification of Diseases for Oncology, Second Edition (ICD-O-2)</w:t>
            </w:r>
          </w:p>
        </w:tc>
        <w:tc>
          <w:tcPr>
            <w:tcW w:w="3515"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6"/>
                <w:szCs w:val="16"/>
              </w:rPr>
            </w:pPr>
            <w:r w:rsidRPr="00ED1B70">
              <w:rPr>
                <w:rFonts w:ascii="Arial" w:hAnsi="Arial"/>
                <w:sz w:val="16"/>
                <w:szCs w:val="16"/>
                <w:lang w:val="fr-FR"/>
              </w:rPr>
              <w:t>Organisation mondiale de la santé, Classification internationale des maladies pour l'oncologie, Deuxième édition (CIM-O-2)</w:t>
            </w:r>
          </w:p>
        </w:tc>
      </w:tr>
      <w:tr w:rsidR="007159EC" w:rsidRPr="00ED1B70">
        <w:tc>
          <w:tcPr>
            <w:tcW w:w="2800"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6"/>
                <w:szCs w:val="16"/>
              </w:rPr>
            </w:pPr>
            <w:r w:rsidRPr="00ED1B70">
              <w:rPr>
                <w:rFonts w:ascii="Arial" w:hAnsi="Arial"/>
                <w:sz w:val="16"/>
                <w:szCs w:val="16"/>
              </w:rPr>
              <w:t>35</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6"/>
                <w:szCs w:val="16"/>
                <w:lang w:val="en-US"/>
              </w:rPr>
            </w:pPr>
            <w:r w:rsidRPr="00ED1B70">
              <w:rPr>
                <w:rFonts w:ascii="Arial" w:hAnsi="Arial"/>
                <w:sz w:val="16"/>
                <w:szCs w:val="16"/>
                <w:lang w:val="en-US"/>
              </w:rPr>
              <w:t>World Health Organization, International Classification of Diseases for Oncology, Third Edition (ICD-O-3)</w:t>
            </w:r>
          </w:p>
        </w:tc>
        <w:tc>
          <w:tcPr>
            <w:tcW w:w="3515"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6"/>
                <w:szCs w:val="16"/>
              </w:rPr>
            </w:pPr>
            <w:r w:rsidRPr="00ED1B70">
              <w:rPr>
                <w:rFonts w:ascii="Arial" w:hAnsi="Arial"/>
                <w:sz w:val="16"/>
                <w:szCs w:val="16"/>
                <w:lang w:val="fr-FR"/>
              </w:rPr>
              <w:t>Organisation mondiale de la santé, Classification internationale des maladies pour l'oncologie, Troisième édition (CIM-O-3)</w:t>
            </w:r>
          </w:p>
        </w:tc>
      </w:tr>
      <w:tr w:rsidR="007159EC" w:rsidRPr="00ED1B70">
        <w:tc>
          <w:tcPr>
            <w:tcW w:w="2800"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6"/>
                <w:szCs w:val="16"/>
              </w:rPr>
            </w:pPr>
            <w:r w:rsidRPr="00ED1B70">
              <w:rPr>
                <w:rFonts w:ascii="Arial" w:hAnsi="Arial"/>
                <w:sz w:val="16"/>
                <w:szCs w:val="16"/>
              </w:rPr>
              <w:t>36</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6"/>
                <w:szCs w:val="16"/>
                <w:lang w:val="en-US"/>
              </w:rPr>
            </w:pPr>
            <w:r w:rsidRPr="00ED1B70">
              <w:rPr>
                <w:rFonts w:ascii="Arial" w:hAnsi="Arial"/>
                <w:sz w:val="16"/>
                <w:szCs w:val="16"/>
                <w:lang w:val="en-US"/>
              </w:rPr>
              <w:t>World Health Organization, International Classification of Diseases, Ninth Revision (ICD-9)</w:t>
            </w:r>
          </w:p>
        </w:tc>
        <w:tc>
          <w:tcPr>
            <w:tcW w:w="3515"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6"/>
                <w:szCs w:val="16"/>
              </w:rPr>
            </w:pPr>
            <w:r w:rsidRPr="00ED1B70">
              <w:rPr>
                <w:rFonts w:ascii="Arial" w:hAnsi="Arial"/>
                <w:sz w:val="16"/>
                <w:szCs w:val="16"/>
                <w:lang w:val="fr-FR"/>
              </w:rPr>
              <w:t>Organisation mondiale de la santé, Classification internationale des maladies, Neuvième révision (CIM-9)</w:t>
            </w:r>
          </w:p>
        </w:tc>
      </w:tr>
      <w:tr w:rsidR="007159EC" w:rsidRPr="00ED1B70">
        <w:tc>
          <w:tcPr>
            <w:tcW w:w="2800"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6"/>
                <w:szCs w:val="16"/>
              </w:rPr>
            </w:pPr>
            <w:r w:rsidRPr="00ED1B70">
              <w:rPr>
                <w:rFonts w:ascii="Arial" w:hAnsi="Arial"/>
                <w:sz w:val="16"/>
                <w:szCs w:val="16"/>
              </w:rPr>
              <w:t>37</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6"/>
                <w:szCs w:val="16"/>
                <w:lang w:val="en-US"/>
              </w:rPr>
            </w:pPr>
            <w:r w:rsidRPr="00ED1B70">
              <w:rPr>
                <w:rFonts w:ascii="Arial" w:hAnsi="Arial"/>
                <w:sz w:val="16"/>
                <w:szCs w:val="16"/>
                <w:lang w:val="en-US"/>
              </w:rPr>
              <w:t>World Health Organization, International Statistical Classification of Diseases and Related Health Problems, Tenth Revision (ICD-10)</w:t>
            </w:r>
          </w:p>
        </w:tc>
        <w:tc>
          <w:tcPr>
            <w:tcW w:w="3515"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6"/>
                <w:szCs w:val="16"/>
              </w:rPr>
            </w:pPr>
            <w:r w:rsidRPr="00ED1B70">
              <w:rPr>
                <w:rFonts w:ascii="Arial" w:hAnsi="Arial"/>
                <w:sz w:val="16"/>
                <w:szCs w:val="16"/>
                <w:lang w:val="fr-FR"/>
              </w:rPr>
              <w:t>Organisation mondiale de la santé, Classification statistique internationale des maladies et des problèmes de santé connexes, Dixième révision (CIM-10)</w:t>
            </w:r>
          </w:p>
        </w:tc>
      </w:tr>
      <w:tr w:rsidR="007159EC" w:rsidRPr="00ED1B70">
        <w:tc>
          <w:tcPr>
            <w:tcW w:w="2800"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6"/>
                <w:szCs w:val="16"/>
              </w:rPr>
            </w:pPr>
            <w:r w:rsidRPr="00ED1B70">
              <w:rPr>
                <w:rFonts w:ascii="Arial" w:hAnsi="Arial"/>
                <w:sz w:val="16"/>
                <w:szCs w:val="16"/>
              </w:rPr>
              <w:t>38</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6"/>
                <w:szCs w:val="16"/>
              </w:rPr>
            </w:pPr>
            <w:r w:rsidRPr="00ED1B70">
              <w:rPr>
                <w:rFonts w:ascii="Arial" w:hAnsi="Arial"/>
                <w:sz w:val="16"/>
                <w:szCs w:val="16"/>
              </w:rPr>
              <w:t>NOCS2011</w:t>
            </w:r>
          </w:p>
        </w:tc>
        <w:tc>
          <w:tcPr>
            <w:tcW w:w="3515"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6"/>
                <w:szCs w:val="16"/>
              </w:rPr>
            </w:pPr>
            <w:r w:rsidRPr="00ED1B70">
              <w:rPr>
                <w:rFonts w:ascii="Arial" w:hAnsi="Arial"/>
                <w:sz w:val="16"/>
                <w:szCs w:val="16"/>
              </w:rPr>
              <w:t>CNP2011</w:t>
            </w:r>
          </w:p>
        </w:tc>
      </w:tr>
      <w:tr w:rsidR="007159EC" w:rsidRPr="00ED1B70">
        <w:tc>
          <w:tcPr>
            <w:tcW w:w="2800"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6"/>
                <w:szCs w:val="16"/>
              </w:rPr>
            </w:pPr>
            <w:r w:rsidRPr="00ED1B70">
              <w:rPr>
                <w:rFonts w:ascii="Arial" w:hAnsi="Arial"/>
                <w:sz w:val="16"/>
                <w:szCs w:val="16"/>
              </w:rPr>
              <w:t>39</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6"/>
                <w:szCs w:val="16"/>
              </w:rPr>
            </w:pPr>
            <w:r w:rsidRPr="00ED1B70">
              <w:rPr>
                <w:rFonts w:ascii="Arial" w:hAnsi="Arial"/>
                <w:sz w:val="16"/>
                <w:szCs w:val="16"/>
              </w:rPr>
              <w:t>LFSSPEC2012</w:t>
            </w:r>
          </w:p>
        </w:tc>
        <w:tc>
          <w:tcPr>
            <w:tcW w:w="3515"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6"/>
                <w:szCs w:val="16"/>
              </w:rPr>
            </w:pPr>
            <w:r w:rsidRPr="00ED1B70">
              <w:rPr>
                <w:rFonts w:ascii="Arial" w:hAnsi="Arial"/>
                <w:sz w:val="16"/>
                <w:szCs w:val="16"/>
              </w:rPr>
              <w:t>EPASPEC2012</w:t>
            </w:r>
          </w:p>
        </w:tc>
      </w:tr>
      <w:tr w:rsidR="007159EC" w:rsidRPr="00ED1B70">
        <w:tc>
          <w:tcPr>
            <w:tcW w:w="2800"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6"/>
                <w:szCs w:val="16"/>
              </w:rPr>
            </w:pPr>
            <w:r w:rsidRPr="00ED1B70">
              <w:rPr>
                <w:rFonts w:ascii="Arial" w:hAnsi="Arial"/>
                <w:sz w:val="16"/>
                <w:szCs w:val="16"/>
              </w:rPr>
              <w:t>40</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6"/>
                <w:szCs w:val="16"/>
              </w:rPr>
            </w:pPr>
            <w:r w:rsidRPr="00ED1B70">
              <w:rPr>
                <w:rFonts w:ascii="Arial" w:hAnsi="Arial"/>
                <w:sz w:val="16"/>
                <w:szCs w:val="16"/>
              </w:rPr>
              <w:t>Product</w:t>
            </w:r>
          </w:p>
        </w:tc>
        <w:tc>
          <w:tcPr>
            <w:tcW w:w="3515"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6"/>
                <w:szCs w:val="16"/>
              </w:rPr>
            </w:pPr>
            <w:r w:rsidRPr="00ED1B70">
              <w:rPr>
                <w:rFonts w:ascii="Arial" w:hAnsi="Arial"/>
                <w:sz w:val="16"/>
                <w:szCs w:val="16"/>
              </w:rPr>
              <w:t>Produit</w:t>
            </w:r>
          </w:p>
        </w:tc>
      </w:tr>
      <w:tr w:rsidR="007159EC" w:rsidRPr="00ED1B70">
        <w:tc>
          <w:tcPr>
            <w:tcW w:w="2800"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6"/>
                <w:szCs w:val="16"/>
              </w:rPr>
            </w:pPr>
            <w:r w:rsidRPr="00ED1B70">
              <w:rPr>
                <w:rFonts w:ascii="Arial" w:hAnsi="Arial"/>
                <w:sz w:val="16"/>
                <w:szCs w:val="16"/>
              </w:rPr>
              <w:t>41</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6"/>
                <w:szCs w:val="16"/>
              </w:rPr>
            </w:pPr>
            <w:r w:rsidRPr="00ED1B70">
              <w:rPr>
                <w:rFonts w:ascii="Arial" w:hAnsi="Arial"/>
                <w:sz w:val="16"/>
                <w:szCs w:val="16"/>
              </w:rPr>
              <w:t>NAPCS2017CPPI</w:t>
            </w:r>
          </w:p>
        </w:tc>
        <w:tc>
          <w:tcPr>
            <w:tcW w:w="3515"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6"/>
                <w:szCs w:val="16"/>
              </w:rPr>
            </w:pPr>
            <w:r w:rsidRPr="00ED1B70">
              <w:rPr>
                <w:rFonts w:ascii="Arial" w:hAnsi="Arial"/>
                <w:sz w:val="16"/>
                <w:szCs w:val="16"/>
              </w:rPr>
              <w:t>SCPAN2017IPOP</w:t>
            </w:r>
          </w:p>
        </w:tc>
      </w:tr>
      <w:tr w:rsidR="007159EC" w:rsidRPr="00ED1B70">
        <w:tc>
          <w:tcPr>
            <w:tcW w:w="2800"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6"/>
                <w:szCs w:val="16"/>
              </w:rPr>
            </w:pPr>
            <w:r w:rsidRPr="00ED1B70">
              <w:rPr>
                <w:rFonts w:ascii="Arial" w:hAnsi="Arial"/>
                <w:sz w:val="16"/>
                <w:szCs w:val="16"/>
              </w:rPr>
              <w:t>42</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6"/>
                <w:szCs w:val="16"/>
              </w:rPr>
            </w:pPr>
            <w:r w:rsidRPr="00ED1B70">
              <w:rPr>
                <w:rFonts w:ascii="Arial" w:hAnsi="Arial"/>
                <w:sz w:val="16"/>
                <w:szCs w:val="16"/>
              </w:rPr>
              <w:t>NAICS2017</w:t>
            </w:r>
          </w:p>
        </w:tc>
        <w:tc>
          <w:tcPr>
            <w:tcW w:w="3515"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6"/>
                <w:szCs w:val="16"/>
              </w:rPr>
            </w:pPr>
            <w:r w:rsidRPr="00ED1B70">
              <w:rPr>
                <w:rFonts w:ascii="Arial" w:hAnsi="Arial"/>
                <w:sz w:val="16"/>
                <w:szCs w:val="16"/>
              </w:rPr>
              <w:t>SCIAN2017</w:t>
            </w:r>
          </w:p>
        </w:tc>
      </w:tr>
      <w:tr w:rsidR="007159EC" w:rsidRPr="00ED1B70">
        <w:tc>
          <w:tcPr>
            <w:tcW w:w="2800"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6"/>
                <w:szCs w:val="16"/>
              </w:rPr>
            </w:pPr>
            <w:r w:rsidRPr="00ED1B70">
              <w:rPr>
                <w:rFonts w:ascii="Arial" w:hAnsi="Arial"/>
                <w:sz w:val="16"/>
                <w:szCs w:val="16"/>
              </w:rPr>
              <w:t>43</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6"/>
                <w:szCs w:val="16"/>
              </w:rPr>
            </w:pPr>
            <w:r w:rsidRPr="00ED1B70">
              <w:rPr>
                <w:rFonts w:ascii="Arial" w:hAnsi="Arial"/>
                <w:sz w:val="16"/>
                <w:szCs w:val="16"/>
              </w:rPr>
              <w:t>SDAC2003</w:t>
            </w:r>
          </w:p>
        </w:tc>
        <w:tc>
          <w:tcPr>
            <w:tcW w:w="3515"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6"/>
                <w:szCs w:val="16"/>
              </w:rPr>
            </w:pPr>
            <w:r w:rsidRPr="00ED1B70">
              <w:rPr>
                <w:rFonts w:ascii="Arial" w:hAnsi="Arial"/>
                <w:sz w:val="16"/>
                <w:szCs w:val="16"/>
              </w:rPr>
              <w:t>CTAD2003</w:t>
            </w:r>
          </w:p>
        </w:tc>
      </w:tr>
      <w:tr w:rsidR="007159EC" w:rsidRPr="00ED1B70">
        <w:tc>
          <w:tcPr>
            <w:tcW w:w="2800"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6"/>
                <w:szCs w:val="16"/>
              </w:rPr>
            </w:pPr>
            <w:r w:rsidRPr="00ED1B70">
              <w:rPr>
                <w:rFonts w:ascii="Arial" w:hAnsi="Arial"/>
                <w:sz w:val="16"/>
                <w:szCs w:val="16"/>
              </w:rPr>
              <w:t>44</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6"/>
                <w:szCs w:val="16"/>
              </w:rPr>
            </w:pPr>
            <w:r w:rsidRPr="00ED1B70">
              <w:rPr>
                <w:rFonts w:ascii="Arial" w:hAnsi="Arial"/>
                <w:sz w:val="16"/>
                <w:szCs w:val="16"/>
              </w:rPr>
              <w:t>NAPCS2017</w:t>
            </w:r>
          </w:p>
        </w:tc>
        <w:tc>
          <w:tcPr>
            <w:tcW w:w="3515"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6"/>
                <w:szCs w:val="16"/>
              </w:rPr>
            </w:pPr>
            <w:r w:rsidRPr="00ED1B70">
              <w:rPr>
                <w:rFonts w:ascii="Arial" w:hAnsi="Arial"/>
                <w:sz w:val="16"/>
                <w:szCs w:val="16"/>
              </w:rPr>
              <w:t>SCPAN2017</w:t>
            </w:r>
          </w:p>
        </w:tc>
      </w:tr>
      <w:tr w:rsidR="007159EC" w:rsidRPr="00ED1B70">
        <w:tc>
          <w:tcPr>
            <w:tcW w:w="2800"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6"/>
                <w:szCs w:val="16"/>
              </w:rPr>
            </w:pPr>
            <w:r w:rsidRPr="00ED1B70">
              <w:rPr>
                <w:rFonts w:ascii="Arial" w:hAnsi="Arial"/>
                <w:sz w:val="16"/>
                <w:szCs w:val="16"/>
              </w:rPr>
              <w:t>45</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6"/>
                <w:szCs w:val="16"/>
              </w:rPr>
            </w:pPr>
            <w:r w:rsidRPr="00ED1B70">
              <w:rPr>
                <w:rFonts w:ascii="Arial" w:hAnsi="Arial"/>
                <w:sz w:val="16"/>
                <w:szCs w:val="16"/>
              </w:rPr>
              <w:t>BEC4</w:t>
            </w:r>
          </w:p>
        </w:tc>
        <w:tc>
          <w:tcPr>
            <w:tcW w:w="3515"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6"/>
                <w:szCs w:val="16"/>
              </w:rPr>
            </w:pPr>
            <w:r w:rsidRPr="00ED1B70">
              <w:rPr>
                <w:rFonts w:ascii="Arial" w:hAnsi="Arial"/>
                <w:sz w:val="16"/>
                <w:szCs w:val="16"/>
              </w:rPr>
              <w:t>GCE4</w:t>
            </w:r>
          </w:p>
        </w:tc>
      </w:tr>
      <w:tr w:rsidR="007159EC" w:rsidRPr="00ED1B70">
        <w:tc>
          <w:tcPr>
            <w:tcW w:w="2800"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6"/>
                <w:szCs w:val="16"/>
              </w:rPr>
            </w:pPr>
            <w:r w:rsidRPr="00ED1B70">
              <w:rPr>
                <w:rFonts w:ascii="Arial" w:hAnsi="Arial"/>
                <w:sz w:val="16"/>
                <w:szCs w:val="16"/>
              </w:rPr>
              <w:t>46</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6"/>
                <w:szCs w:val="16"/>
              </w:rPr>
            </w:pPr>
            <w:r w:rsidRPr="00ED1B70">
              <w:rPr>
                <w:rFonts w:ascii="Arial" w:hAnsi="Arial"/>
                <w:sz w:val="16"/>
                <w:szCs w:val="16"/>
              </w:rPr>
              <w:t>Health regions 2015</w:t>
            </w:r>
          </w:p>
        </w:tc>
        <w:tc>
          <w:tcPr>
            <w:tcW w:w="3515"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6"/>
                <w:szCs w:val="16"/>
              </w:rPr>
            </w:pPr>
            <w:r w:rsidRPr="00ED1B70">
              <w:rPr>
                <w:rFonts w:ascii="Arial" w:hAnsi="Arial"/>
                <w:sz w:val="16"/>
                <w:szCs w:val="16"/>
              </w:rPr>
              <w:t>Régions sociosanitaires de 2015</w:t>
            </w:r>
          </w:p>
        </w:tc>
      </w:tr>
      <w:tr w:rsidR="007159EC" w:rsidRPr="00E76D45">
        <w:tc>
          <w:tcPr>
            <w:tcW w:w="2800"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6"/>
                <w:szCs w:val="16"/>
              </w:rPr>
            </w:pPr>
            <w:r w:rsidRPr="00ED1B70">
              <w:rPr>
                <w:rFonts w:ascii="Arial" w:hAnsi="Arial"/>
                <w:sz w:val="16"/>
                <w:szCs w:val="16"/>
              </w:rPr>
              <w:t>47</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7159EC" w:rsidRPr="00ED1B70" w:rsidRDefault="00BD79AF">
            <w:pPr>
              <w:rPr>
                <w:rFonts w:ascii="Arial" w:hAnsi="Arial" w:cs="Arial"/>
                <w:sz w:val="16"/>
                <w:szCs w:val="16"/>
              </w:rPr>
            </w:pPr>
            <w:r w:rsidRPr="00ED1B70">
              <w:rPr>
                <w:rFonts w:ascii="Arial" w:hAnsi="Arial"/>
                <w:sz w:val="16"/>
                <w:szCs w:val="16"/>
              </w:rPr>
              <w:t>Health regions 2017</w:t>
            </w:r>
          </w:p>
        </w:tc>
        <w:tc>
          <w:tcPr>
            <w:tcW w:w="3515" w:type="dxa"/>
            <w:tcBorders>
              <w:top w:val="single" w:sz="4" w:space="0" w:color="00000A"/>
              <w:left w:val="single" w:sz="4" w:space="0" w:color="00000A"/>
              <w:bottom w:val="single" w:sz="4" w:space="0" w:color="00000A"/>
              <w:right w:val="single" w:sz="4" w:space="0" w:color="00000A"/>
            </w:tcBorders>
            <w:shd w:val="clear" w:color="auto" w:fill="auto"/>
          </w:tcPr>
          <w:p w:rsidR="007159EC" w:rsidRPr="00E76D45" w:rsidRDefault="00BD79AF">
            <w:pPr>
              <w:rPr>
                <w:rFonts w:ascii="Arial" w:hAnsi="Arial" w:cs="Arial"/>
                <w:sz w:val="16"/>
                <w:szCs w:val="16"/>
              </w:rPr>
            </w:pPr>
            <w:bookmarkStart w:id="69" w:name="CodesetsForclassificationType"/>
            <w:bookmarkEnd w:id="69"/>
            <w:r w:rsidRPr="00ED1B70">
              <w:rPr>
                <w:rFonts w:ascii="Arial" w:hAnsi="Arial"/>
                <w:sz w:val="16"/>
                <w:szCs w:val="16"/>
              </w:rPr>
              <w:t>Régions sociosanitaires de 2017</w:t>
            </w:r>
          </w:p>
        </w:tc>
      </w:tr>
    </w:tbl>
    <w:p w:rsidR="007159EC" w:rsidRPr="00E76D45" w:rsidRDefault="007159EC">
      <w:pPr>
        <w:tabs>
          <w:tab w:val="center" w:pos="4680"/>
        </w:tabs>
        <w:suppressAutoHyphens/>
        <w:rPr>
          <w:rFonts w:ascii="Arial" w:hAnsi="Arial" w:cs="Arial"/>
          <w:b/>
          <w:sz w:val="28"/>
          <w:szCs w:val="28"/>
          <w:u w:val="single"/>
        </w:rPr>
      </w:pPr>
    </w:p>
    <w:p w:rsidR="007159EC" w:rsidRDefault="007159EC">
      <w:pPr>
        <w:tabs>
          <w:tab w:val="center" w:pos="4680"/>
        </w:tabs>
        <w:suppressAutoHyphens/>
      </w:pPr>
    </w:p>
    <w:sectPr w:rsidR="007159EC">
      <w:footerReference w:type="default" r:id="rId11"/>
      <w:pgSz w:w="12240" w:h="15840"/>
      <w:pgMar w:top="1440" w:right="1440" w:bottom="1440" w:left="1440" w:header="0" w:footer="794" w:gutter="0"/>
      <w:pgNumType w:start="1"/>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6DB" w:rsidRDefault="002856DB">
      <w:r>
        <w:separator/>
      </w:r>
    </w:p>
  </w:endnote>
  <w:endnote w:type="continuationSeparator" w:id="0">
    <w:p w:rsidR="002856DB" w:rsidRDefault="00285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0147958"/>
      <w:docPartObj>
        <w:docPartGallery w:val="Page Numbers (Bottom of Page)"/>
        <w:docPartUnique/>
      </w:docPartObj>
    </w:sdtPr>
    <w:sdtEndPr>
      <w:rPr>
        <w:noProof/>
      </w:rPr>
    </w:sdtEndPr>
    <w:sdtContent>
      <w:p w:rsidR="006D6AE3" w:rsidRDefault="006D6AE3">
        <w:pPr>
          <w:pStyle w:val="Footer"/>
          <w:jc w:val="center"/>
        </w:pPr>
        <w:r>
          <w:fldChar w:fldCharType="begin"/>
        </w:r>
        <w:r>
          <w:instrText xml:space="preserve"> PAGE   \* MERGEFORMAT </w:instrText>
        </w:r>
        <w:r>
          <w:fldChar w:fldCharType="separate"/>
        </w:r>
        <w:r w:rsidR="0028367E">
          <w:rPr>
            <w:noProof/>
          </w:rPr>
          <w:t>38</w:t>
        </w:r>
        <w:r>
          <w:rPr>
            <w:noProof/>
          </w:rPr>
          <w:fldChar w:fldCharType="end"/>
        </w:r>
      </w:p>
    </w:sdtContent>
  </w:sdt>
  <w:p w:rsidR="006D6AE3" w:rsidRDefault="006D6A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6DB" w:rsidRDefault="002856DB">
      <w:r>
        <w:separator/>
      </w:r>
    </w:p>
  </w:footnote>
  <w:footnote w:type="continuationSeparator" w:id="0">
    <w:p w:rsidR="002856DB" w:rsidRDefault="002856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10AA1"/>
    <w:multiLevelType w:val="multilevel"/>
    <w:tmpl w:val="00B44D4C"/>
    <w:lvl w:ilvl="0">
      <w:start w:val="1"/>
      <w:numFmt w:val="bullet"/>
      <w:lvlText w:val=""/>
      <w:lvlJc w:val="left"/>
      <w:pPr>
        <w:ind w:left="720" w:hanging="360"/>
      </w:pPr>
      <w:rPr>
        <w:rFonts w:ascii="Symbol" w:hAnsi="Symbol" w:cs="Symbol" w:hint="default"/>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927FFC"/>
    <w:multiLevelType w:val="hybridMultilevel"/>
    <w:tmpl w:val="8AA42E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7E70879"/>
    <w:multiLevelType w:val="multilevel"/>
    <w:tmpl w:val="59BC1DA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DD0479A"/>
    <w:multiLevelType w:val="multilevel"/>
    <w:tmpl w:val="3ADC705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080"/>
        </w:tabs>
        <w:ind w:left="1080" w:hanging="360"/>
      </w:pPr>
      <w:rPr>
        <w:rFonts w:ascii="Symbol" w:hAnsi="Symbol" w:cs="Symbol" w:hint="default"/>
        <w:sz w:val="20"/>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 w15:restartNumberingAfterBreak="0">
    <w:nsid w:val="3597120B"/>
    <w:multiLevelType w:val="multilevel"/>
    <w:tmpl w:val="C2D877B4"/>
    <w:lvl w:ilvl="0">
      <w:start w:val="1"/>
      <w:numFmt w:val="bullet"/>
      <w:lvlText w:val=""/>
      <w:lvlJc w:val="left"/>
      <w:pPr>
        <w:ind w:left="720" w:hanging="360"/>
      </w:pPr>
      <w:rPr>
        <w:rFonts w:ascii="Symbol" w:hAnsi="Symbol" w:cs="Symbol" w:hint="default"/>
        <w:spacing w:val="-3"/>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E12015F"/>
    <w:multiLevelType w:val="multilevel"/>
    <w:tmpl w:val="A3D4AEF0"/>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95F4EE1"/>
    <w:multiLevelType w:val="hybridMultilevel"/>
    <w:tmpl w:val="AA783F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B79743E"/>
    <w:multiLevelType w:val="multilevel"/>
    <w:tmpl w:val="70284F8E"/>
    <w:lvl w:ilvl="0">
      <w:start w:val="1"/>
      <w:numFmt w:val="bullet"/>
      <w:lvlText w:val=""/>
      <w:lvlJc w:val="left"/>
      <w:pPr>
        <w:ind w:left="720" w:hanging="360"/>
      </w:pPr>
      <w:rPr>
        <w:rFonts w:ascii="Symbol" w:hAnsi="Symbol" w:cs="Symbol" w:hint="default"/>
        <w:spacing w:val="-3"/>
        <w:sz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C6C563B"/>
    <w:multiLevelType w:val="multilevel"/>
    <w:tmpl w:val="AF7E039C"/>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5E244B76"/>
    <w:multiLevelType w:val="multilevel"/>
    <w:tmpl w:val="807471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638D5724"/>
    <w:multiLevelType w:val="multilevel"/>
    <w:tmpl w:val="7DD4A0A0"/>
    <w:lvl w:ilvl="0">
      <w:start w:val="1"/>
      <w:numFmt w:val="bullet"/>
      <w:lvlText w:val=""/>
      <w:lvlJc w:val="left"/>
      <w:pPr>
        <w:tabs>
          <w:tab w:val="num" w:pos="720"/>
        </w:tabs>
        <w:ind w:left="720" w:hanging="360"/>
      </w:pPr>
      <w:rPr>
        <w:rFonts w:ascii="Symbol" w:hAnsi="Symbol" w:cs="Symbol" w:hint="default"/>
        <w:spacing w:val="-3"/>
        <w:sz w:val="20"/>
      </w:rPr>
    </w:lvl>
    <w:lvl w:ilvl="1">
      <w:start w:val="1"/>
      <w:numFmt w:val="bullet"/>
      <w:lvlText w:val=""/>
      <w:lvlJc w:val="left"/>
      <w:pPr>
        <w:tabs>
          <w:tab w:val="num" w:pos="1440"/>
        </w:tabs>
        <w:ind w:left="1440" w:hanging="360"/>
      </w:pPr>
      <w:rPr>
        <w:rFonts w:ascii="Symbol" w:hAnsi="Symbol" w:cs="Symbol" w:hint="default"/>
        <w:spacing w:val="-3"/>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Symbol" w:hAnsi="Symbol" w:cs="Symbol" w:hint="default"/>
        <w:spacing w:val="-3"/>
        <w:sz w:val="20"/>
      </w:rPr>
    </w:lvl>
    <w:lvl w:ilvl="4">
      <w:start w:val="1"/>
      <w:numFmt w:val="bullet"/>
      <w:lvlText w:val=""/>
      <w:lvlJc w:val="left"/>
      <w:pPr>
        <w:tabs>
          <w:tab w:val="num" w:pos="3600"/>
        </w:tabs>
        <w:ind w:left="3600" w:hanging="360"/>
      </w:pPr>
      <w:rPr>
        <w:rFonts w:ascii="Symbol" w:hAnsi="Symbol" w:cs="Symbol" w:hint="default"/>
        <w:spacing w:val="-3"/>
        <w:sz w:val="20"/>
      </w:rPr>
    </w:lvl>
    <w:lvl w:ilvl="5">
      <w:start w:val="1"/>
      <w:numFmt w:val="bullet"/>
      <w:lvlText w:val=""/>
      <w:lvlJc w:val="left"/>
      <w:pPr>
        <w:tabs>
          <w:tab w:val="num" w:pos="4320"/>
        </w:tabs>
        <w:ind w:left="4320" w:hanging="360"/>
      </w:pPr>
      <w:rPr>
        <w:rFonts w:ascii="Symbol" w:hAnsi="Symbol" w:cs="Symbol" w:hint="default"/>
        <w:spacing w:val="-3"/>
        <w:sz w:val="20"/>
      </w:rPr>
    </w:lvl>
    <w:lvl w:ilvl="6">
      <w:start w:val="1"/>
      <w:numFmt w:val="bullet"/>
      <w:lvlText w:val=""/>
      <w:lvlJc w:val="left"/>
      <w:pPr>
        <w:tabs>
          <w:tab w:val="num" w:pos="5040"/>
        </w:tabs>
        <w:ind w:left="5040" w:hanging="360"/>
      </w:pPr>
      <w:rPr>
        <w:rFonts w:ascii="Symbol" w:hAnsi="Symbol" w:cs="Symbol" w:hint="default"/>
        <w:spacing w:val="-3"/>
        <w:sz w:val="20"/>
      </w:rPr>
    </w:lvl>
    <w:lvl w:ilvl="7">
      <w:start w:val="1"/>
      <w:numFmt w:val="bullet"/>
      <w:lvlText w:val=""/>
      <w:lvlJc w:val="left"/>
      <w:pPr>
        <w:tabs>
          <w:tab w:val="num" w:pos="5760"/>
        </w:tabs>
        <w:ind w:left="5760" w:hanging="360"/>
      </w:pPr>
      <w:rPr>
        <w:rFonts w:ascii="Symbol" w:hAnsi="Symbol" w:cs="Symbol" w:hint="default"/>
        <w:spacing w:val="-3"/>
        <w:sz w:val="20"/>
      </w:rPr>
    </w:lvl>
    <w:lvl w:ilvl="8">
      <w:start w:val="1"/>
      <w:numFmt w:val="bullet"/>
      <w:lvlText w:val=""/>
      <w:lvlJc w:val="left"/>
      <w:pPr>
        <w:tabs>
          <w:tab w:val="num" w:pos="6480"/>
        </w:tabs>
        <w:ind w:left="6480" w:hanging="360"/>
      </w:pPr>
      <w:rPr>
        <w:rFonts w:ascii="Symbol" w:hAnsi="Symbol" w:cs="Symbol" w:hint="default"/>
        <w:spacing w:val="-3"/>
        <w:sz w:val="20"/>
      </w:rPr>
    </w:lvl>
  </w:abstractNum>
  <w:abstractNum w:abstractNumId="11" w15:restartNumberingAfterBreak="0">
    <w:nsid w:val="74246505"/>
    <w:multiLevelType w:val="multilevel"/>
    <w:tmpl w:val="91AA948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8"/>
  </w:num>
  <w:num w:numId="4">
    <w:abstractNumId w:val="11"/>
  </w:num>
  <w:num w:numId="5">
    <w:abstractNumId w:val="3"/>
  </w:num>
  <w:num w:numId="6">
    <w:abstractNumId w:val="4"/>
  </w:num>
  <w:num w:numId="7">
    <w:abstractNumId w:val="7"/>
  </w:num>
  <w:num w:numId="8">
    <w:abstractNumId w:val="5"/>
  </w:num>
  <w:num w:numId="9">
    <w:abstractNumId w:val="10"/>
  </w:num>
  <w:num w:numId="10">
    <w:abstractNumId w:val="9"/>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9EC"/>
    <w:rsid w:val="00035BE0"/>
    <w:rsid w:val="00071FAB"/>
    <w:rsid w:val="000C675A"/>
    <w:rsid w:val="001174DB"/>
    <w:rsid w:val="00157675"/>
    <w:rsid w:val="00166B27"/>
    <w:rsid w:val="001A459B"/>
    <w:rsid w:val="001A4A85"/>
    <w:rsid w:val="001B2F78"/>
    <w:rsid w:val="00227A99"/>
    <w:rsid w:val="00231959"/>
    <w:rsid w:val="002331E2"/>
    <w:rsid w:val="00234473"/>
    <w:rsid w:val="0028367E"/>
    <w:rsid w:val="002856DB"/>
    <w:rsid w:val="002947E5"/>
    <w:rsid w:val="00345416"/>
    <w:rsid w:val="00362B72"/>
    <w:rsid w:val="003A281A"/>
    <w:rsid w:val="003A67E8"/>
    <w:rsid w:val="003E1916"/>
    <w:rsid w:val="003E54F2"/>
    <w:rsid w:val="00430F6C"/>
    <w:rsid w:val="00432BE6"/>
    <w:rsid w:val="004A1FE0"/>
    <w:rsid w:val="004A2912"/>
    <w:rsid w:val="004D0FF4"/>
    <w:rsid w:val="005066A4"/>
    <w:rsid w:val="00520472"/>
    <w:rsid w:val="00522693"/>
    <w:rsid w:val="00530A39"/>
    <w:rsid w:val="00537439"/>
    <w:rsid w:val="00544F54"/>
    <w:rsid w:val="00560EDF"/>
    <w:rsid w:val="00564D74"/>
    <w:rsid w:val="006068EC"/>
    <w:rsid w:val="00611581"/>
    <w:rsid w:val="0062688A"/>
    <w:rsid w:val="0064254D"/>
    <w:rsid w:val="00681F22"/>
    <w:rsid w:val="006C23DE"/>
    <w:rsid w:val="006C5C07"/>
    <w:rsid w:val="006D6AE3"/>
    <w:rsid w:val="007159EC"/>
    <w:rsid w:val="00716B93"/>
    <w:rsid w:val="00724437"/>
    <w:rsid w:val="00732F27"/>
    <w:rsid w:val="00793907"/>
    <w:rsid w:val="007F502B"/>
    <w:rsid w:val="008114A0"/>
    <w:rsid w:val="00821CB1"/>
    <w:rsid w:val="00865117"/>
    <w:rsid w:val="008B5F4E"/>
    <w:rsid w:val="009764A1"/>
    <w:rsid w:val="00983F23"/>
    <w:rsid w:val="009D4107"/>
    <w:rsid w:val="00A10FDC"/>
    <w:rsid w:val="00A11E97"/>
    <w:rsid w:val="00A476F3"/>
    <w:rsid w:val="00A94045"/>
    <w:rsid w:val="00A97331"/>
    <w:rsid w:val="00AA5769"/>
    <w:rsid w:val="00B11C3F"/>
    <w:rsid w:val="00B2679E"/>
    <w:rsid w:val="00B73838"/>
    <w:rsid w:val="00B76170"/>
    <w:rsid w:val="00BA11AF"/>
    <w:rsid w:val="00BA4A80"/>
    <w:rsid w:val="00BB77AA"/>
    <w:rsid w:val="00BD79AF"/>
    <w:rsid w:val="00BE0907"/>
    <w:rsid w:val="00CD1579"/>
    <w:rsid w:val="00CD2E56"/>
    <w:rsid w:val="00D871B6"/>
    <w:rsid w:val="00D91DDA"/>
    <w:rsid w:val="00D952E2"/>
    <w:rsid w:val="00DA72B2"/>
    <w:rsid w:val="00DD27C9"/>
    <w:rsid w:val="00E125ED"/>
    <w:rsid w:val="00E36711"/>
    <w:rsid w:val="00E66B08"/>
    <w:rsid w:val="00E76D45"/>
    <w:rsid w:val="00EA568A"/>
    <w:rsid w:val="00ED0C9E"/>
    <w:rsid w:val="00ED1B70"/>
    <w:rsid w:val="00EE4359"/>
    <w:rsid w:val="00EF2AB1"/>
    <w:rsid w:val="00EF2F64"/>
    <w:rsid w:val="00FA01F8"/>
    <w:rsid w:val="00FA032E"/>
    <w:rsid w:val="00FC1874"/>
    <w:rsid w:val="00FC239A"/>
    <w:rsid w:val="00FE042C"/>
    <w:rsid w:val="00FE7397"/>
    <w:rsid w:val="00FE77A1"/>
  </w:rsids>
  <m:mathPr>
    <m:mathFont m:val="Cambria Math"/>
    <m:brkBin m:val="before"/>
    <m:brkBinSub m:val="--"/>
    <m:smallFrac m:val="0"/>
    <m:dispDef/>
    <m:lMargin m:val="0"/>
    <m:rMargin m:val="0"/>
    <m:defJc m:val="centerGroup"/>
    <m:wrapIndent m:val="1440"/>
    <m:intLim m:val="subSup"/>
    <m:naryLim m:val="undOvr"/>
  </m:mathPr>
  <w:themeFontLang w:val="en-CA"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EDF"/>
  </w:style>
  <w:style w:type="paragraph" w:styleId="Heading1">
    <w:name w:val="heading 1"/>
    <w:basedOn w:val="Normal"/>
    <w:next w:val="Normal"/>
    <w:link w:val="Heading1Char"/>
    <w:uiPriority w:val="9"/>
    <w:qFormat/>
    <w:rsid w:val="00560EDF"/>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560EDF"/>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560EDF"/>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560EDF"/>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560EDF"/>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560EDF"/>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560EDF"/>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560EDF"/>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560EDF"/>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EndnoteAnchor">
    <w:name w:val="Endnote Anchor"/>
    <w:rPr>
      <w:vertAlign w:val="superscript"/>
    </w:rPr>
  </w:style>
  <w:style w:type="character" w:customStyle="1" w:styleId="FootnoteCharacters">
    <w:name w:val="Footnote Characters"/>
    <w:semiHidden/>
    <w:rPr>
      <w:vertAlign w:val="superscript"/>
    </w:rPr>
  </w:style>
  <w:style w:type="character" w:customStyle="1" w:styleId="FootnoteAnchor">
    <w:name w:val="Footnote Anchor"/>
    <w:rPr>
      <w:vertAlign w:val="superscript"/>
    </w:rPr>
  </w:style>
  <w:style w:type="character" w:customStyle="1" w:styleId="EquationCaption">
    <w:name w:val="_Equation Caption"/>
  </w:style>
  <w:style w:type="character" w:customStyle="1" w:styleId="HeaderChar">
    <w:name w:val="Header Char"/>
    <w:link w:val="Header"/>
    <w:uiPriority w:val="99"/>
    <w:qFormat/>
    <w:rsid w:val="00C762FA"/>
    <w:rPr>
      <w:rFonts w:ascii="Courier" w:hAnsi="Courier"/>
      <w:sz w:val="24"/>
      <w:lang w:val="fr-CA" w:eastAsia="en-US"/>
    </w:rPr>
  </w:style>
  <w:style w:type="character" w:customStyle="1" w:styleId="FooterChar">
    <w:name w:val="Footer Char"/>
    <w:link w:val="Footer"/>
    <w:uiPriority w:val="99"/>
    <w:qFormat/>
    <w:rsid w:val="00C762FA"/>
    <w:rPr>
      <w:rFonts w:ascii="Courier" w:hAnsi="Courier"/>
      <w:sz w:val="24"/>
      <w:lang w:val="fr-CA" w:eastAsia="en-US"/>
    </w:rPr>
  </w:style>
  <w:style w:type="character" w:customStyle="1" w:styleId="BalloonTextChar">
    <w:name w:val="Balloon Text Char"/>
    <w:link w:val="BalloonText"/>
    <w:uiPriority w:val="99"/>
    <w:semiHidden/>
    <w:rsid w:val="00C762FA"/>
    <w:rPr>
      <w:rFonts w:ascii="Tahoma" w:hAnsi="Tahoma" w:cs="Tahoma"/>
      <w:sz w:val="16"/>
      <w:szCs w:val="16"/>
      <w:lang w:val="fr-CA" w:eastAsia="en-US"/>
    </w:rPr>
  </w:style>
  <w:style w:type="character" w:customStyle="1" w:styleId="InternetLink">
    <w:name w:val="Internet Link"/>
    <w:uiPriority w:val="99"/>
    <w:unhideWhenUsed/>
    <w:rsid w:val="00B57506"/>
    <w:rPr>
      <w:color w:val="0000FF"/>
      <w:u w:val="single"/>
    </w:rPr>
  </w:style>
  <w:style w:type="character" w:styleId="Strong">
    <w:name w:val="Strong"/>
    <w:basedOn w:val="DefaultParagraphFont"/>
    <w:uiPriority w:val="22"/>
    <w:qFormat/>
    <w:rsid w:val="00560EDF"/>
    <w:rPr>
      <w:b/>
      <w:bCs/>
    </w:rPr>
  </w:style>
  <w:style w:type="character" w:customStyle="1" w:styleId="apple-converted-space">
    <w:name w:val="apple-converted-space"/>
    <w:basedOn w:val="DefaultParagraphFont"/>
    <w:rsid w:val="00951926"/>
  </w:style>
  <w:style w:type="character" w:styleId="Emphasis">
    <w:name w:val="Emphasis"/>
    <w:basedOn w:val="DefaultParagraphFont"/>
    <w:uiPriority w:val="20"/>
    <w:qFormat/>
    <w:rsid w:val="00560EDF"/>
    <w:rPr>
      <w:i/>
      <w:iCs/>
    </w:rPr>
  </w:style>
  <w:style w:type="character" w:customStyle="1" w:styleId="Heading2Char">
    <w:name w:val="Heading 2 Char"/>
    <w:basedOn w:val="DefaultParagraphFont"/>
    <w:link w:val="Heading2"/>
    <w:uiPriority w:val="9"/>
    <w:rsid w:val="00560EDF"/>
    <w:rPr>
      <w:rFonts w:asciiTheme="majorHAnsi" w:eastAsiaTheme="majorEastAsia" w:hAnsiTheme="majorHAnsi" w:cstheme="majorBidi"/>
      <w:color w:val="2E74B5" w:themeColor="accent1" w:themeShade="BF"/>
      <w:sz w:val="32"/>
      <w:szCs w:val="32"/>
    </w:rPr>
  </w:style>
  <w:style w:type="character" w:styleId="FollowedHyperlink">
    <w:name w:val="FollowedHyperlink"/>
    <w:uiPriority w:val="99"/>
    <w:semiHidden/>
    <w:unhideWhenUsed/>
    <w:rsid w:val="003C73A9"/>
    <w:rPr>
      <w:color w:val="800080"/>
      <w:u w:val="single"/>
    </w:rPr>
  </w:style>
  <w:style w:type="character" w:customStyle="1" w:styleId="SubtitleChar">
    <w:name w:val="Subtitle Char"/>
    <w:basedOn w:val="DefaultParagraphFont"/>
    <w:link w:val="Subtitle"/>
    <w:uiPriority w:val="11"/>
    <w:rsid w:val="00560EDF"/>
    <w:rPr>
      <w:rFonts w:asciiTheme="majorHAnsi" w:eastAsiaTheme="majorEastAsia" w:hAnsiTheme="majorHAnsi" w:cstheme="majorBidi"/>
      <w:color w:val="5B9BD5" w:themeColor="accent1"/>
      <w:sz w:val="28"/>
      <w:szCs w:val="28"/>
    </w:rPr>
  </w:style>
  <w:style w:type="character" w:customStyle="1" w:styleId="Heading1Char">
    <w:name w:val="Heading 1 Char"/>
    <w:basedOn w:val="DefaultParagraphFont"/>
    <w:link w:val="Heading1"/>
    <w:uiPriority w:val="9"/>
    <w:rsid w:val="00560EDF"/>
    <w:rPr>
      <w:rFonts w:asciiTheme="majorHAnsi" w:eastAsiaTheme="majorEastAsia" w:hAnsiTheme="majorHAnsi" w:cstheme="majorBidi"/>
      <w:color w:val="1F4E79" w:themeColor="accent1" w:themeShade="80"/>
      <w:sz w:val="36"/>
      <w:szCs w:val="36"/>
    </w:rPr>
  </w:style>
  <w:style w:type="character" w:styleId="LineNumber">
    <w:name w:val="line number"/>
    <w:basedOn w:val="DefaultParagraphFont"/>
    <w:uiPriority w:val="99"/>
    <w:semiHidden/>
    <w:unhideWhenUsed/>
    <w:rsid w:val="00C55858"/>
  </w:style>
  <w:style w:type="character" w:customStyle="1" w:styleId="ListParagraphChar">
    <w:name w:val="List Paragraph Char"/>
    <w:link w:val="ListParagraph"/>
    <w:uiPriority w:val="34"/>
    <w:locked/>
    <w:rsid w:val="003026E0"/>
  </w:style>
  <w:style w:type="character" w:customStyle="1" w:styleId="page-title-pattern-header">
    <w:name w:val="page-title-pattern-header"/>
    <w:rsid w:val="00DA4D2F"/>
  </w:style>
  <w:style w:type="character" w:customStyle="1" w:styleId="TitleChar">
    <w:name w:val="Title Char"/>
    <w:basedOn w:val="DefaultParagraphFont"/>
    <w:link w:val="Title"/>
    <w:uiPriority w:val="10"/>
    <w:rsid w:val="00560EDF"/>
    <w:rPr>
      <w:rFonts w:asciiTheme="majorHAnsi" w:eastAsiaTheme="majorEastAsia" w:hAnsiTheme="majorHAnsi" w:cstheme="majorBidi"/>
      <w:caps/>
      <w:color w:val="44546A" w:themeColor="text2"/>
      <w:spacing w:val="-15"/>
      <w:sz w:val="72"/>
      <w:szCs w:val="72"/>
    </w:rPr>
  </w:style>
  <w:style w:type="character" w:customStyle="1" w:styleId="ListLabel1">
    <w:name w:val="ListLabel 1"/>
    <w:rPr>
      <w:rFonts w:ascii="Arial" w:hAnsi="Arial"/>
      <w:sz w:val="20"/>
    </w:rPr>
  </w:style>
  <w:style w:type="character" w:customStyle="1" w:styleId="ListLabel2">
    <w:name w:val="ListLabel 2"/>
    <w:rPr>
      <w:rFonts w:cs="Courier New"/>
    </w:rPr>
  </w:style>
  <w:style w:type="character" w:customStyle="1" w:styleId="ListLabel3">
    <w:name w:val="ListLabel 3"/>
    <w:rPr>
      <w:rFonts w:cs="Times New Roman"/>
    </w:rPr>
  </w:style>
  <w:style w:type="character" w:customStyle="1" w:styleId="ListLabel4">
    <w:name w:val="ListLabel 4"/>
    <w:rPr>
      <w:rFonts w:ascii="Arial" w:hAnsi="Arial"/>
      <w:i w:val="0"/>
      <w:sz w:val="20"/>
    </w:rPr>
  </w:style>
  <w:style w:type="character" w:customStyle="1" w:styleId="ListLabel5">
    <w:name w:val="ListLabel 5"/>
    <w:rPr>
      <w:rFonts w:ascii="Arial" w:hAnsi="Arial"/>
      <w:b/>
      <w:sz w:val="20"/>
    </w:rPr>
  </w:style>
  <w:style w:type="character" w:customStyle="1" w:styleId="IndexLink">
    <w:name w:val="Index Link"/>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customStyle="1" w:styleId="WW8Num4z0">
    <w:name w:val="WW8Num4z0"/>
    <w:rPr>
      <w:rFonts w:ascii="Symbol" w:eastAsia="Times New Roman" w:hAnsi="Symbol" w:cs="Symbol"/>
      <w:sz w:val="20"/>
      <w:szCs w:val="20"/>
      <w:lang w:val="fr-CA" w:eastAsia="en-US"/>
    </w:rPr>
  </w:style>
  <w:style w:type="character" w:customStyle="1" w:styleId="WW8Num4z1">
    <w:name w:val="WW8Num4z1"/>
    <w:rPr>
      <w:rFonts w:ascii="Symbol" w:hAnsi="Symbol" w:cs="Symbol"/>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17z0">
    <w:name w:val="WW8Num17z0"/>
    <w:rPr>
      <w:rFonts w:ascii="Symbol" w:hAnsi="Symbol" w:cs="Symbol"/>
      <w:spacing w:val="-3"/>
      <w:sz w:val="2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StrongEmphasis">
    <w:name w:val="Strong Emphasis"/>
    <w:rPr>
      <w:b/>
      <w:bCs/>
    </w:rPr>
  </w:style>
  <w:style w:type="character" w:customStyle="1" w:styleId="VisitedInternetLink">
    <w:name w:val="Visited Internet Link"/>
    <w:rPr>
      <w:color w:val="800080"/>
      <w:u w:val="single"/>
    </w:rPr>
  </w:style>
  <w:style w:type="character" w:customStyle="1" w:styleId="ListLabel6">
    <w:name w:val="ListLabel 6"/>
    <w:rPr>
      <w:rFonts w:cs="Symbol"/>
    </w:rPr>
  </w:style>
  <w:style w:type="character" w:customStyle="1" w:styleId="ListLabel7">
    <w:name w:val="ListLabel 7"/>
    <w:rPr>
      <w:rFonts w:cs="Courier New"/>
    </w:rPr>
  </w:style>
  <w:style w:type="character" w:customStyle="1" w:styleId="ListLabel8">
    <w:name w:val="ListLabel 8"/>
    <w:rPr>
      <w:rFonts w:cs="Wingdings"/>
    </w:rPr>
  </w:style>
  <w:style w:type="character" w:customStyle="1" w:styleId="ListLabel9">
    <w:name w:val="ListLabel 9"/>
    <w:rPr>
      <w:rFonts w:cs="Symbol"/>
    </w:rPr>
  </w:style>
  <w:style w:type="character" w:customStyle="1" w:styleId="ListLabel10">
    <w:name w:val="ListLabel 10"/>
    <w:rPr>
      <w:rFonts w:cs="Courier New"/>
    </w:rPr>
  </w:style>
  <w:style w:type="character" w:customStyle="1" w:styleId="ListLabel11">
    <w:name w:val="ListLabel 11"/>
    <w:rPr>
      <w:rFonts w:cs="Wingdings"/>
    </w:rPr>
  </w:style>
  <w:style w:type="character" w:customStyle="1" w:styleId="ListLabel12">
    <w:name w:val="ListLabel 12"/>
    <w:rPr>
      <w:rFonts w:cs="Symbol"/>
    </w:rPr>
  </w:style>
  <w:style w:type="character" w:customStyle="1" w:styleId="ListLabel13">
    <w:name w:val="ListLabel 13"/>
    <w:rPr>
      <w:rFonts w:cs="Courier New"/>
    </w:rPr>
  </w:style>
  <w:style w:type="character" w:customStyle="1" w:styleId="ListLabel14">
    <w:name w:val="ListLabel 14"/>
    <w:rPr>
      <w:rFonts w:cs="Wingdings"/>
    </w:rPr>
  </w:style>
  <w:style w:type="character" w:customStyle="1" w:styleId="ListLabel15">
    <w:name w:val="ListLabel 15"/>
    <w:rPr>
      <w:rFonts w:ascii="Arial" w:hAnsi="Arial" w:cs="Symbol"/>
      <w:sz w:val="20"/>
    </w:rPr>
  </w:style>
  <w:style w:type="character" w:customStyle="1" w:styleId="ListLabel16">
    <w:name w:val="ListLabel 16"/>
    <w:rPr>
      <w:rFonts w:ascii="Arial" w:hAnsi="Arial" w:cs="Symbol"/>
      <w:sz w:val="20"/>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Symbol"/>
    </w:rPr>
  </w:style>
  <w:style w:type="character" w:customStyle="1" w:styleId="ListLabel20">
    <w:name w:val="ListLabel 20"/>
    <w:rPr>
      <w:rFonts w:cs="Courier New"/>
    </w:rPr>
  </w:style>
  <w:style w:type="character" w:customStyle="1" w:styleId="ListLabel21">
    <w:name w:val="ListLabel 21"/>
    <w:rPr>
      <w:rFonts w:cs="Wingdings"/>
    </w:rPr>
  </w:style>
  <w:style w:type="character" w:customStyle="1" w:styleId="ListLabel22">
    <w:name w:val="ListLabel 22"/>
    <w:rPr>
      <w:rFonts w:cs="Symbol"/>
    </w:rPr>
  </w:style>
  <w:style w:type="character" w:customStyle="1" w:styleId="ListLabel23">
    <w:name w:val="ListLabel 23"/>
    <w:rPr>
      <w:rFonts w:cs="Courier New"/>
    </w:rPr>
  </w:style>
  <w:style w:type="character" w:customStyle="1" w:styleId="ListLabel24">
    <w:name w:val="ListLabel 24"/>
    <w:rPr>
      <w:rFonts w:cs="Wingdings"/>
    </w:rPr>
  </w:style>
  <w:style w:type="character" w:customStyle="1" w:styleId="ListLabel25">
    <w:name w:val="ListLabel 25"/>
    <w:rPr>
      <w:rFonts w:cs="Symbol"/>
    </w:rPr>
  </w:style>
  <w:style w:type="character" w:customStyle="1" w:styleId="ListLabel26">
    <w:name w:val="ListLabel 26"/>
    <w:rPr>
      <w:rFonts w:cs="Courier New"/>
    </w:rPr>
  </w:style>
  <w:style w:type="character" w:customStyle="1" w:styleId="ListLabel27">
    <w:name w:val="ListLabel 27"/>
    <w:rPr>
      <w:rFonts w:cs="Wingdings"/>
    </w:rPr>
  </w:style>
  <w:style w:type="character" w:customStyle="1" w:styleId="ListLabel28">
    <w:name w:val="ListLabel 28"/>
    <w:rPr>
      <w:rFonts w:cs="Symbol"/>
    </w:rPr>
  </w:style>
  <w:style w:type="character" w:customStyle="1" w:styleId="ListLabel29">
    <w:name w:val="ListLabel 29"/>
    <w:rPr>
      <w:rFonts w:cs="Courier New"/>
    </w:rPr>
  </w:style>
  <w:style w:type="character" w:customStyle="1" w:styleId="ListLabel30">
    <w:name w:val="ListLabel 30"/>
    <w:rPr>
      <w:rFonts w:cs="Wingdings"/>
    </w:rPr>
  </w:style>
  <w:style w:type="character" w:customStyle="1" w:styleId="ListLabel31">
    <w:name w:val="ListLabel 31"/>
    <w:rPr>
      <w:rFonts w:cs="Symbol"/>
    </w:rPr>
  </w:style>
  <w:style w:type="character" w:customStyle="1" w:styleId="ListLabel32">
    <w:name w:val="ListLabel 32"/>
    <w:rPr>
      <w:rFonts w:cs="Courier New"/>
    </w:rPr>
  </w:style>
  <w:style w:type="character" w:customStyle="1" w:styleId="ListLabel33">
    <w:name w:val="ListLabel 33"/>
    <w:rPr>
      <w:rFonts w:cs="Wingdings"/>
    </w:rPr>
  </w:style>
  <w:style w:type="character" w:customStyle="1" w:styleId="ListLabel34">
    <w:name w:val="ListLabel 34"/>
    <w:rPr>
      <w:rFonts w:ascii="Arial" w:hAnsi="Arial" w:cs="Symbol"/>
      <w:sz w:val="20"/>
    </w:rPr>
  </w:style>
  <w:style w:type="character" w:customStyle="1" w:styleId="ListLabel35">
    <w:name w:val="ListLabel 35"/>
    <w:rPr>
      <w:rFonts w:ascii="Arial" w:hAnsi="Arial" w:cs="Symbol"/>
      <w:sz w:val="20"/>
    </w:rPr>
  </w:style>
  <w:style w:type="character" w:customStyle="1" w:styleId="ListLabel36">
    <w:name w:val="ListLabel 36"/>
    <w:rPr>
      <w:rFonts w:cs="Symbol"/>
    </w:rPr>
  </w:style>
  <w:style w:type="character" w:customStyle="1" w:styleId="ListLabel37">
    <w:name w:val="ListLabel 37"/>
    <w:rPr>
      <w:rFonts w:cs="Symbol"/>
    </w:rPr>
  </w:style>
  <w:style w:type="character" w:customStyle="1" w:styleId="ListLabel38">
    <w:name w:val="ListLabel 38"/>
    <w:rPr>
      <w:rFonts w:cs="Symbol"/>
    </w:rPr>
  </w:style>
  <w:style w:type="character" w:customStyle="1" w:styleId="ListLabel39">
    <w:name w:val="ListLabel 39"/>
    <w:rPr>
      <w:rFonts w:cs="Symbol"/>
    </w:rPr>
  </w:style>
  <w:style w:type="character" w:customStyle="1" w:styleId="ListLabel40">
    <w:name w:val="ListLabel 40"/>
    <w:rPr>
      <w:rFonts w:cs="Symbol"/>
    </w:rPr>
  </w:style>
  <w:style w:type="character" w:customStyle="1" w:styleId="ListLabel41">
    <w:name w:val="ListLabel 41"/>
    <w:rPr>
      <w:rFonts w:cs="Symbol"/>
    </w:rPr>
  </w:style>
  <w:style w:type="character" w:customStyle="1" w:styleId="ListLabel42">
    <w:name w:val="ListLabel 42"/>
    <w:rPr>
      <w:rFonts w:cs="Symbol"/>
    </w:rPr>
  </w:style>
  <w:style w:type="character" w:customStyle="1" w:styleId="ListLabel43">
    <w:name w:val="ListLabel 43"/>
    <w:rPr>
      <w:rFonts w:cs="Symbol"/>
      <w:sz w:val="20"/>
      <w:szCs w:val="20"/>
      <w:lang w:val="fr-CA" w:eastAsia="en-US"/>
    </w:rPr>
  </w:style>
  <w:style w:type="character" w:customStyle="1" w:styleId="ListLabel44">
    <w:name w:val="ListLabel 44"/>
    <w:rPr>
      <w:rFonts w:cs="Symbol"/>
    </w:rPr>
  </w:style>
  <w:style w:type="character" w:customStyle="1" w:styleId="ListLabel45">
    <w:name w:val="ListLabel 45"/>
    <w:rPr>
      <w:rFonts w:ascii="Arial" w:hAnsi="Arial" w:cs="Symbol"/>
      <w:spacing w:val="-3"/>
      <w:sz w:val="20"/>
    </w:rPr>
  </w:style>
  <w:style w:type="character" w:customStyle="1" w:styleId="ListLabel46">
    <w:name w:val="ListLabel 46"/>
    <w:rPr>
      <w:rFonts w:ascii="Arial" w:hAnsi="Arial"/>
      <w:vanish/>
      <w:sz w:val="20"/>
      <w:szCs w:val="20"/>
    </w:rPr>
  </w:style>
  <w:style w:type="character" w:customStyle="1" w:styleId="ListLabel47">
    <w:name w:val="ListLabel 47"/>
    <w:rPr>
      <w:rFonts w:ascii="Arial" w:hAnsi="Arial" w:cs="Arial"/>
      <w:vanish/>
      <w:spacing w:val="-3"/>
      <w:sz w:val="20"/>
      <w:szCs w:val="20"/>
    </w:rPr>
  </w:style>
  <w:style w:type="character" w:customStyle="1" w:styleId="ListLabel48">
    <w:name w:val="ListLabel 48"/>
    <w:rPr>
      <w:rFonts w:ascii="Arial" w:hAnsi="Arial" w:cs="Arial"/>
      <w:vanish/>
      <w:spacing w:val="-3"/>
      <w:sz w:val="20"/>
    </w:rPr>
  </w:style>
  <w:style w:type="character" w:customStyle="1" w:styleId="ListLabel49">
    <w:name w:val="ListLabel 49"/>
    <w:rPr>
      <w:rFonts w:ascii="Arial" w:hAnsi="Arial" w:cs="Arial"/>
      <w:vanish/>
      <w:sz w:val="20"/>
      <w:szCs w:val="20"/>
    </w:rPr>
  </w:style>
  <w:style w:type="character" w:customStyle="1" w:styleId="ListLabel50">
    <w:name w:val="ListLabel 50"/>
    <w:rPr>
      <w:rFonts w:ascii="Arial" w:hAnsi="Arial" w:cs="Arial"/>
      <w:vanish/>
      <w:sz w:val="20"/>
    </w:rPr>
  </w:style>
  <w:style w:type="character" w:customStyle="1" w:styleId="WW8Num21z0">
    <w:name w:val="WW8Num21z0"/>
    <w:rPr>
      <w:rFonts w:ascii="Arial" w:hAnsi="Arial" w:cs="Arial"/>
      <w:sz w:val="28"/>
      <w:szCs w:val="28"/>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11z0">
    <w:name w:val="WW8Num11z0"/>
    <w:rPr>
      <w:rFonts w:ascii="Symbol" w:hAnsi="Symbol" w:cs="Symbol"/>
      <w:sz w:val="20"/>
    </w:rPr>
  </w:style>
  <w:style w:type="character" w:customStyle="1" w:styleId="WW8Num11z1">
    <w:name w:val="WW8Num11z1"/>
  </w:style>
  <w:style w:type="character" w:customStyle="1" w:styleId="WW8Num2z0">
    <w:name w:val="WW8Num2z0"/>
    <w:rPr>
      <w:rFonts w:ascii="Symbol" w:hAnsi="Symbol" w:cs="Symbol"/>
      <w:spacing w:val="-3"/>
      <w:sz w:val="20"/>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15z0">
    <w:name w:val="WW8Num15z0"/>
    <w:rPr>
      <w:rFonts w:cs="Arial"/>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7z0">
    <w:name w:val="WW8Num7z0"/>
    <w:rPr>
      <w:rFonts w:ascii="Symbol" w:hAnsi="Symbol" w:cs="Symbol"/>
      <w:sz w:val="20"/>
    </w:rPr>
  </w:style>
  <w:style w:type="character" w:customStyle="1" w:styleId="WW8Num7z2">
    <w:name w:val="WW8Num7z2"/>
    <w:rPr>
      <w:rFonts w:ascii="Courier New" w:hAnsi="Courier New" w:cs="Courier New"/>
      <w:sz w:val="20"/>
    </w:rPr>
  </w:style>
  <w:style w:type="character" w:customStyle="1" w:styleId="WW8Num10z0">
    <w:name w:val="WW8Num10z0"/>
    <w:rPr>
      <w:rFonts w:ascii="Symbol" w:hAnsi="Symbol" w:cs="Symbol"/>
      <w:spacing w:val="-3"/>
      <w:sz w:val="20"/>
    </w:rPr>
  </w:style>
  <w:style w:type="character" w:customStyle="1" w:styleId="WW8Num10z2">
    <w:name w:val="WW8Num10z2"/>
    <w:rPr>
      <w:rFonts w:ascii="Courier New" w:hAnsi="Courier New" w:cs="Courier New"/>
      <w:sz w:val="20"/>
    </w:rPr>
  </w:style>
  <w:style w:type="paragraph" w:customStyle="1" w:styleId="Heading">
    <w:name w:val="Heading"/>
    <w:basedOn w:val="Normal"/>
    <w:next w:val="BodyTex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next w:val="Normal"/>
    <w:uiPriority w:val="35"/>
    <w:unhideWhenUsed/>
    <w:qFormat/>
    <w:rsid w:val="00560EDF"/>
    <w:pPr>
      <w:spacing w:line="240" w:lineRule="auto"/>
    </w:pPr>
    <w:rPr>
      <w:b/>
      <w:bCs/>
      <w:smallCaps/>
      <w:color w:val="44546A" w:themeColor="text2"/>
    </w:rPr>
  </w:style>
  <w:style w:type="paragraph" w:customStyle="1" w:styleId="Index">
    <w:name w:val="Index"/>
    <w:basedOn w:val="Normal"/>
    <w:pPr>
      <w:suppressLineNumbers/>
    </w:pPr>
    <w:rPr>
      <w:rFonts w:cs="Arial"/>
    </w:rPr>
  </w:style>
  <w:style w:type="paragraph" w:styleId="EndnoteText">
    <w:name w:val="endnote text"/>
    <w:basedOn w:val="Normal"/>
    <w:semiHidden/>
  </w:style>
  <w:style w:type="paragraph" w:styleId="FootnoteText">
    <w:name w:val="footnote text"/>
    <w:basedOn w:val="Normal"/>
    <w:semiHidden/>
  </w:style>
  <w:style w:type="paragraph" w:styleId="TOC1">
    <w:name w:val="toc 1"/>
    <w:basedOn w:val="Normal"/>
    <w:next w:val="Normal"/>
    <w:autoRedefine/>
    <w:uiPriority w:val="39"/>
    <w:pPr>
      <w:tabs>
        <w:tab w:val="right" w:leader="dot" w:pos="9360"/>
      </w:tabs>
      <w:suppressAutoHyphens/>
      <w:spacing w:before="480"/>
      <w:ind w:left="720" w:right="720" w:hanging="720"/>
    </w:pPr>
  </w:style>
  <w:style w:type="paragraph" w:styleId="TOC2">
    <w:name w:val="toc 2"/>
    <w:basedOn w:val="Normal"/>
    <w:next w:val="Normal"/>
    <w:autoRedefine/>
    <w:uiPriority w:val="39"/>
    <w:pPr>
      <w:tabs>
        <w:tab w:val="right" w:leader="dot" w:pos="9360"/>
      </w:tabs>
      <w:suppressAutoHyphens/>
      <w:ind w:left="1440" w:right="720" w:hanging="720"/>
    </w:pPr>
  </w:style>
  <w:style w:type="paragraph" w:styleId="TOC3">
    <w:name w:val="toc 3"/>
    <w:basedOn w:val="Normal"/>
    <w:next w:val="Normal"/>
    <w:autoRedefine/>
    <w:uiPriority w:val="39"/>
    <w:pPr>
      <w:tabs>
        <w:tab w:val="right" w:leader="dot" w:pos="9360"/>
      </w:tabs>
      <w:suppressAutoHyphens/>
      <w:ind w:left="2160" w:right="720" w:hanging="720"/>
    </w:pPr>
  </w:style>
  <w:style w:type="paragraph" w:styleId="TOC4">
    <w:name w:val="toc 4"/>
    <w:basedOn w:val="Normal"/>
    <w:next w:val="Normal"/>
    <w:autoRedefine/>
    <w:uiPriority w:val="39"/>
    <w:pPr>
      <w:tabs>
        <w:tab w:val="right" w:leader="dot" w:pos="9360"/>
      </w:tabs>
      <w:suppressAutoHyphens/>
      <w:ind w:left="2880" w:right="720" w:hanging="720"/>
    </w:pPr>
  </w:style>
  <w:style w:type="paragraph" w:styleId="TOC5">
    <w:name w:val="toc 5"/>
    <w:basedOn w:val="Normal"/>
    <w:next w:val="Normal"/>
    <w:autoRedefine/>
    <w:uiPriority w:val="39"/>
    <w:pPr>
      <w:tabs>
        <w:tab w:val="right" w:leader="dot" w:pos="9360"/>
      </w:tabs>
      <w:suppressAutoHyphens/>
      <w:ind w:left="3600" w:right="720" w:hanging="720"/>
    </w:pPr>
  </w:style>
  <w:style w:type="paragraph" w:styleId="TOC6">
    <w:name w:val="toc 6"/>
    <w:basedOn w:val="Normal"/>
    <w:next w:val="Normal"/>
    <w:autoRedefine/>
    <w:uiPriority w:val="39"/>
    <w:pPr>
      <w:tabs>
        <w:tab w:val="right" w:pos="9360"/>
      </w:tabs>
      <w:suppressAutoHyphens/>
      <w:ind w:left="720" w:hanging="720"/>
    </w:pPr>
  </w:style>
  <w:style w:type="paragraph" w:styleId="TOC7">
    <w:name w:val="toc 7"/>
    <w:basedOn w:val="Normal"/>
    <w:next w:val="Normal"/>
    <w:autoRedefine/>
    <w:uiPriority w:val="39"/>
    <w:pPr>
      <w:suppressAutoHyphens/>
      <w:ind w:left="720" w:hanging="720"/>
    </w:pPr>
  </w:style>
  <w:style w:type="paragraph" w:styleId="TOC8">
    <w:name w:val="toc 8"/>
    <w:basedOn w:val="Normal"/>
    <w:next w:val="Normal"/>
    <w:autoRedefine/>
    <w:uiPriority w:val="39"/>
    <w:pPr>
      <w:tabs>
        <w:tab w:val="right" w:pos="9360"/>
      </w:tabs>
      <w:suppressAutoHyphens/>
      <w:ind w:left="720" w:hanging="720"/>
    </w:pPr>
  </w:style>
  <w:style w:type="paragraph" w:styleId="TOC9">
    <w:name w:val="toc 9"/>
    <w:basedOn w:val="Normal"/>
    <w:next w:val="Normal"/>
    <w:autoRedefine/>
    <w:uiPriority w:val="39"/>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Heading1"/>
    <w:next w:val="Normal"/>
    <w:uiPriority w:val="39"/>
    <w:semiHidden/>
    <w:unhideWhenUsed/>
    <w:rsid w:val="003B04B8"/>
  </w:style>
  <w:style w:type="paragraph" w:styleId="Header">
    <w:name w:val="header"/>
    <w:basedOn w:val="Normal"/>
    <w:link w:val="HeaderChar"/>
    <w:uiPriority w:val="99"/>
    <w:unhideWhenUsed/>
    <w:rsid w:val="00C762FA"/>
    <w:pPr>
      <w:tabs>
        <w:tab w:val="center" w:pos="4680"/>
        <w:tab w:val="right" w:pos="9360"/>
      </w:tabs>
    </w:pPr>
  </w:style>
  <w:style w:type="paragraph" w:styleId="Footer">
    <w:name w:val="footer"/>
    <w:basedOn w:val="Normal"/>
    <w:link w:val="FooterChar"/>
    <w:uiPriority w:val="99"/>
    <w:unhideWhenUsed/>
    <w:rsid w:val="00C762FA"/>
    <w:pPr>
      <w:tabs>
        <w:tab w:val="center" w:pos="4680"/>
        <w:tab w:val="right" w:pos="9360"/>
      </w:tabs>
    </w:pPr>
  </w:style>
  <w:style w:type="paragraph" w:styleId="BalloonText">
    <w:name w:val="Balloon Text"/>
    <w:basedOn w:val="Normal"/>
    <w:link w:val="BalloonTextChar"/>
    <w:uiPriority w:val="99"/>
    <w:semiHidden/>
    <w:unhideWhenUsed/>
    <w:rsid w:val="00C762FA"/>
    <w:rPr>
      <w:rFonts w:ascii="Tahoma" w:hAnsi="Tahoma" w:cs="Tahoma"/>
      <w:sz w:val="16"/>
      <w:szCs w:val="16"/>
    </w:rPr>
  </w:style>
  <w:style w:type="paragraph" w:styleId="ListParagraph">
    <w:name w:val="List Paragraph"/>
    <w:basedOn w:val="Normal"/>
    <w:link w:val="ListParagraphChar"/>
    <w:uiPriority w:val="34"/>
    <w:qFormat/>
    <w:rsid w:val="00D2723A"/>
    <w:pPr>
      <w:ind w:left="720"/>
      <w:contextualSpacing/>
    </w:pPr>
  </w:style>
  <w:style w:type="paragraph" w:styleId="NormalWeb">
    <w:name w:val="Normal (Web)"/>
    <w:basedOn w:val="Normal"/>
    <w:uiPriority w:val="99"/>
    <w:unhideWhenUsed/>
    <w:rsid w:val="009E3FE8"/>
    <w:pPr>
      <w:spacing w:beforeAutospacing="1" w:afterAutospacing="1"/>
    </w:pPr>
    <w:rPr>
      <w:rFonts w:ascii="Times New Roman" w:hAnsi="Times New Roman"/>
      <w:szCs w:val="24"/>
    </w:rPr>
  </w:style>
  <w:style w:type="paragraph" w:customStyle="1" w:styleId="Default">
    <w:name w:val="Default"/>
    <w:rsid w:val="00B81B98"/>
    <w:rPr>
      <w:rFonts w:ascii="Arial" w:hAnsi="Arial" w:cs="Arial"/>
      <w:color w:val="000000"/>
      <w:sz w:val="24"/>
      <w:szCs w:val="24"/>
    </w:rPr>
  </w:style>
  <w:style w:type="paragraph" w:styleId="Subtitle">
    <w:name w:val="Subtitle"/>
    <w:basedOn w:val="Normal"/>
    <w:next w:val="Normal"/>
    <w:link w:val="SubtitleChar"/>
    <w:uiPriority w:val="11"/>
    <w:qFormat/>
    <w:rsid w:val="00560EDF"/>
    <w:pPr>
      <w:numPr>
        <w:ilvl w:val="1"/>
      </w:numPr>
      <w:spacing w:after="240" w:line="240" w:lineRule="auto"/>
    </w:pPr>
    <w:rPr>
      <w:rFonts w:asciiTheme="majorHAnsi" w:eastAsiaTheme="majorEastAsia" w:hAnsiTheme="majorHAnsi" w:cstheme="majorBidi"/>
      <w:color w:val="5B9BD5" w:themeColor="accent1"/>
      <w:sz w:val="28"/>
      <w:szCs w:val="28"/>
    </w:rPr>
  </w:style>
  <w:style w:type="paragraph" w:customStyle="1" w:styleId="xl65">
    <w:name w:val="xl65"/>
    <w:basedOn w:val="Normal"/>
    <w:rsid w:val="001D14A5"/>
    <w:pPr>
      <w:spacing w:beforeAutospacing="1" w:afterAutospacing="1"/>
    </w:pPr>
    <w:rPr>
      <w:rFonts w:ascii="Times New Roman" w:hAnsi="Times New Roman"/>
      <w:color w:val="00B050"/>
      <w:szCs w:val="24"/>
    </w:rPr>
  </w:style>
  <w:style w:type="paragraph" w:customStyle="1" w:styleId="xl66">
    <w:name w:val="xl66"/>
    <w:basedOn w:val="Normal"/>
    <w:rsid w:val="001D14A5"/>
    <w:pPr>
      <w:shd w:val="clear" w:color="000000" w:fill="DBE5F1"/>
      <w:spacing w:beforeAutospacing="1" w:afterAutospacing="1"/>
    </w:pPr>
    <w:rPr>
      <w:rFonts w:ascii="Times New Roman" w:hAnsi="Times New Roman"/>
      <w:b/>
      <w:bCs/>
      <w:szCs w:val="24"/>
    </w:rPr>
  </w:style>
  <w:style w:type="paragraph" w:customStyle="1" w:styleId="xl67">
    <w:name w:val="xl67"/>
    <w:basedOn w:val="Normal"/>
    <w:rsid w:val="001D14A5"/>
    <w:pPr>
      <w:shd w:val="clear" w:color="000000" w:fill="C5D9F1"/>
      <w:spacing w:beforeAutospacing="1" w:afterAutospacing="1"/>
    </w:pPr>
    <w:rPr>
      <w:rFonts w:ascii="Times New Roman" w:hAnsi="Times New Roman"/>
      <w:color w:val="00B050"/>
      <w:szCs w:val="24"/>
    </w:rPr>
  </w:style>
  <w:style w:type="paragraph" w:customStyle="1" w:styleId="xl68">
    <w:name w:val="xl68"/>
    <w:basedOn w:val="Normal"/>
    <w:rsid w:val="001D14A5"/>
    <w:pPr>
      <w:shd w:val="clear" w:color="000000" w:fill="C5D9F1"/>
      <w:spacing w:beforeAutospacing="1" w:afterAutospacing="1"/>
    </w:pPr>
    <w:rPr>
      <w:rFonts w:ascii="Times New Roman" w:hAnsi="Times New Roman"/>
      <w:szCs w:val="24"/>
    </w:rPr>
  </w:style>
  <w:style w:type="paragraph" w:customStyle="1" w:styleId="xl69">
    <w:name w:val="xl69"/>
    <w:basedOn w:val="Normal"/>
    <w:rsid w:val="001D14A5"/>
    <w:pPr>
      <w:spacing w:beforeAutospacing="1" w:afterAutospacing="1"/>
    </w:pPr>
    <w:rPr>
      <w:rFonts w:ascii="Times New Roman" w:hAnsi="Times New Roman"/>
      <w:b/>
      <w:bCs/>
      <w:szCs w:val="24"/>
    </w:rPr>
  </w:style>
  <w:style w:type="paragraph" w:customStyle="1" w:styleId="xl70">
    <w:name w:val="xl70"/>
    <w:basedOn w:val="Normal"/>
    <w:rsid w:val="001D14A5"/>
    <w:pPr>
      <w:shd w:val="clear" w:color="000000" w:fill="FFC000"/>
      <w:spacing w:beforeAutospacing="1" w:afterAutospacing="1"/>
    </w:pPr>
    <w:rPr>
      <w:rFonts w:ascii="Times New Roman" w:hAnsi="Times New Roman"/>
      <w:color w:val="00B050"/>
      <w:szCs w:val="24"/>
    </w:rPr>
  </w:style>
  <w:style w:type="paragraph" w:styleId="NoSpacing">
    <w:name w:val="No Spacing"/>
    <w:uiPriority w:val="1"/>
    <w:qFormat/>
    <w:rsid w:val="00560EDF"/>
    <w:pPr>
      <w:spacing w:after="0" w:line="240" w:lineRule="auto"/>
    </w:pPr>
  </w:style>
  <w:style w:type="paragraph" w:styleId="Title">
    <w:name w:val="Title"/>
    <w:basedOn w:val="Normal"/>
    <w:next w:val="Normal"/>
    <w:link w:val="TitleChar"/>
    <w:uiPriority w:val="10"/>
    <w:qFormat/>
    <w:rsid w:val="00560EDF"/>
    <w:pPr>
      <w:spacing w:after="0" w:line="204" w:lineRule="auto"/>
      <w:contextualSpacing/>
    </w:pPr>
    <w:rPr>
      <w:rFonts w:asciiTheme="majorHAnsi" w:eastAsiaTheme="majorEastAsia" w:hAnsiTheme="majorHAnsi" w:cstheme="majorBidi"/>
      <w:caps/>
      <w:color w:val="44546A" w:themeColor="text2"/>
      <w:spacing w:val="-15"/>
      <w:sz w:val="72"/>
      <w:szCs w:val="72"/>
    </w:rPr>
  </w:style>
  <w:style w:type="paragraph" w:customStyle="1" w:styleId="xl71">
    <w:name w:val="xl71"/>
    <w:basedOn w:val="Normal"/>
    <w:rsid w:val="00231C2D"/>
    <w:pPr>
      <w:spacing w:beforeAutospacing="1" w:afterAutospacing="1"/>
    </w:pPr>
    <w:rPr>
      <w:rFonts w:ascii="Arial" w:hAnsi="Arial" w:cs="Arial"/>
      <w:sz w:val="16"/>
      <w:szCs w:val="16"/>
    </w:rPr>
  </w:style>
  <w:style w:type="paragraph" w:customStyle="1" w:styleId="Quotations">
    <w:name w:val="Quotations"/>
    <w:basedOn w:val="Normal"/>
  </w:style>
  <w:style w:type="paragraph" w:customStyle="1" w:styleId="TableContents">
    <w:name w:val="Table Contents"/>
    <w:basedOn w:val="Normal"/>
  </w:style>
  <w:style w:type="paragraph" w:customStyle="1" w:styleId="TableHeading">
    <w:name w:val="Table Heading"/>
    <w:basedOn w:val="TableContents"/>
  </w:style>
  <w:style w:type="numbering" w:customStyle="1" w:styleId="WW8Num4">
    <w:name w:val="WW8Num4"/>
    <w:qFormat/>
  </w:style>
  <w:style w:type="numbering" w:customStyle="1" w:styleId="WW8Num20">
    <w:name w:val="WW8Num20"/>
    <w:qFormat/>
  </w:style>
  <w:style w:type="numbering" w:customStyle="1" w:styleId="WW8Num17">
    <w:name w:val="WW8Num17"/>
    <w:qFormat/>
  </w:style>
  <w:style w:type="numbering" w:customStyle="1" w:styleId="WW8Num21">
    <w:name w:val="WW8Num21"/>
    <w:qFormat/>
  </w:style>
  <w:style w:type="numbering" w:customStyle="1" w:styleId="WW8Num11">
    <w:name w:val="WW8Num11"/>
    <w:qFormat/>
  </w:style>
  <w:style w:type="numbering" w:customStyle="1" w:styleId="WW8Num2">
    <w:name w:val="WW8Num2"/>
    <w:qFormat/>
  </w:style>
  <w:style w:type="numbering" w:customStyle="1" w:styleId="WW8Num15">
    <w:name w:val="WW8Num15"/>
    <w:qFormat/>
  </w:style>
  <w:style w:type="numbering" w:customStyle="1" w:styleId="WW8Num18">
    <w:name w:val="WW8Num18"/>
    <w:qFormat/>
  </w:style>
  <w:style w:type="numbering" w:customStyle="1" w:styleId="WW8Num7">
    <w:name w:val="WW8Num7"/>
    <w:qFormat/>
  </w:style>
  <w:style w:type="numbering" w:customStyle="1" w:styleId="WW8Num10">
    <w:name w:val="WW8Num10"/>
    <w:qFormat/>
  </w:style>
  <w:style w:type="table" w:styleId="TableGrid">
    <w:name w:val="Table Grid"/>
    <w:basedOn w:val="TableNormal"/>
    <w:uiPriority w:val="59"/>
    <w:rsid w:val="00C53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D79AF"/>
    <w:rPr>
      <w:color w:val="0563C1"/>
      <w:u w:val="single"/>
    </w:rPr>
  </w:style>
  <w:style w:type="character" w:customStyle="1" w:styleId="Heading3Char">
    <w:name w:val="Heading 3 Char"/>
    <w:basedOn w:val="DefaultParagraphFont"/>
    <w:link w:val="Heading3"/>
    <w:uiPriority w:val="9"/>
    <w:rsid w:val="00560EDF"/>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560EDF"/>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560EDF"/>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560EDF"/>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560EDF"/>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560EDF"/>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560EDF"/>
    <w:rPr>
      <w:rFonts w:asciiTheme="majorHAnsi" w:eastAsiaTheme="majorEastAsia" w:hAnsiTheme="majorHAnsi" w:cstheme="majorBidi"/>
      <w:i/>
      <w:iCs/>
      <w:color w:val="1F4E79" w:themeColor="accent1" w:themeShade="80"/>
    </w:rPr>
  </w:style>
  <w:style w:type="paragraph" w:styleId="Quote">
    <w:name w:val="Quote"/>
    <w:basedOn w:val="Normal"/>
    <w:next w:val="Normal"/>
    <w:link w:val="QuoteChar"/>
    <w:uiPriority w:val="29"/>
    <w:qFormat/>
    <w:rsid w:val="00560EDF"/>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60EDF"/>
    <w:rPr>
      <w:color w:val="44546A" w:themeColor="text2"/>
      <w:sz w:val="24"/>
      <w:szCs w:val="24"/>
    </w:rPr>
  </w:style>
  <w:style w:type="paragraph" w:styleId="IntenseQuote">
    <w:name w:val="Intense Quote"/>
    <w:basedOn w:val="Normal"/>
    <w:next w:val="Normal"/>
    <w:link w:val="IntenseQuoteChar"/>
    <w:uiPriority w:val="30"/>
    <w:qFormat/>
    <w:rsid w:val="00560ED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60EDF"/>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60EDF"/>
    <w:rPr>
      <w:i/>
      <w:iCs/>
      <w:color w:val="595959" w:themeColor="text1" w:themeTint="A6"/>
    </w:rPr>
  </w:style>
  <w:style w:type="character" w:styleId="IntenseEmphasis">
    <w:name w:val="Intense Emphasis"/>
    <w:basedOn w:val="DefaultParagraphFont"/>
    <w:uiPriority w:val="21"/>
    <w:qFormat/>
    <w:rsid w:val="00560EDF"/>
    <w:rPr>
      <w:b/>
      <w:bCs/>
      <w:i/>
      <w:iCs/>
    </w:rPr>
  </w:style>
  <w:style w:type="character" w:styleId="SubtleReference">
    <w:name w:val="Subtle Reference"/>
    <w:basedOn w:val="DefaultParagraphFont"/>
    <w:uiPriority w:val="31"/>
    <w:qFormat/>
    <w:rsid w:val="00560ED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60EDF"/>
    <w:rPr>
      <w:b/>
      <w:bCs/>
      <w:smallCaps/>
      <w:color w:val="44546A" w:themeColor="text2"/>
      <w:u w:val="single"/>
    </w:rPr>
  </w:style>
  <w:style w:type="character" w:styleId="BookTitle">
    <w:name w:val="Book Title"/>
    <w:basedOn w:val="DefaultParagraphFont"/>
    <w:uiPriority w:val="33"/>
    <w:qFormat/>
    <w:rsid w:val="00560EDF"/>
    <w:rPr>
      <w:b/>
      <w:bCs/>
      <w:smallCaps/>
      <w:spacing w:val="10"/>
    </w:rPr>
  </w:style>
  <w:style w:type="paragraph" w:styleId="TOCHeading">
    <w:name w:val="TOC Heading"/>
    <w:basedOn w:val="Heading1"/>
    <w:next w:val="Normal"/>
    <w:uiPriority w:val="39"/>
    <w:semiHidden/>
    <w:unhideWhenUsed/>
    <w:qFormat/>
    <w:rsid w:val="00560EDF"/>
    <w:pPr>
      <w:outlineLvl w:val="9"/>
    </w:pPr>
  </w:style>
  <w:style w:type="paragraph" w:styleId="HTMLPreformatted">
    <w:name w:val="HTML Preformatted"/>
    <w:basedOn w:val="Normal"/>
    <w:link w:val="HTMLPreformattedChar"/>
    <w:uiPriority w:val="99"/>
    <w:unhideWhenUsed/>
    <w:rsid w:val="00793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CA"/>
    </w:rPr>
  </w:style>
  <w:style w:type="character" w:customStyle="1" w:styleId="HTMLPreformattedChar">
    <w:name w:val="HTML Preformatted Char"/>
    <w:basedOn w:val="DefaultParagraphFont"/>
    <w:link w:val="HTMLPreformatted"/>
    <w:uiPriority w:val="99"/>
    <w:rsid w:val="00793907"/>
    <w:rPr>
      <w:rFonts w:ascii="Courier New" w:eastAsia="Times New Roman" w:hAnsi="Courier New" w:cs="Courier New"/>
      <w:sz w:val="20"/>
      <w:szCs w:val="20"/>
      <w:lang w:val="en-CA"/>
    </w:rPr>
  </w:style>
  <w:style w:type="character" w:customStyle="1" w:styleId="shorttext">
    <w:name w:val="short_text"/>
    <w:basedOn w:val="DefaultParagraphFont"/>
    <w:rsid w:val="00E36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445772">
      <w:bodyDiv w:val="1"/>
      <w:marLeft w:val="0"/>
      <w:marRight w:val="0"/>
      <w:marTop w:val="0"/>
      <w:marBottom w:val="0"/>
      <w:divBdr>
        <w:top w:val="none" w:sz="0" w:space="0" w:color="auto"/>
        <w:left w:val="none" w:sz="0" w:space="0" w:color="auto"/>
        <w:bottom w:val="none" w:sz="0" w:space="0" w:color="auto"/>
        <w:right w:val="none" w:sz="0" w:space="0" w:color="auto"/>
      </w:divBdr>
    </w:div>
    <w:div w:id="447549001">
      <w:bodyDiv w:val="1"/>
      <w:marLeft w:val="0"/>
      <w:marRight w:val="0"/>
      <w:marTop w:val="0"/>
      <w:marBottom w:val="0"/>
      <w:divBdr>
        <w:top w:val="none" w:sz="0" w:space="0" w:color="auto"/>
        <w:left w:val="none" w:sz="0" w:space="0" w:color="auto"/>
        <w:bottom w:val="none" w:sz="0" w:space="0" w:color="auto"/>
        <w:right w:val="none" w:sz="0" w:space="0" w:color="auto"/>
      </w:divBdr>
    </w:div>
    <w:div w:id="521405692">
      <w:bodyDiv w:val="1"/>
      <w:marLeft w:val="0"/>
      <w:marRight w:val="0"/>
      <w:marTop w:val="0"/>
      <w:marBottom w:val="0"/>
      <w:divBdr>
        <w:top w:val="none" w:sz="0" w:space="0" w:color="auto"/>
        <w:left w:val="none" w:sz="0" w:space="0" w:color="auto"/>
        <w:bottom w:val="none" w:sz="0" w:space="0" w:color="auto"/>
        <w:right w:val="none" w:sz="0" w:space="0" w:color="auto"/>
      </w:divBdr>
    </w:div>
    <w:div w:id="532425575">
      <w:bodyDiv w:val="1"/>
      <w:marLeft w:val="0"/>
      <w:marRight w:val="0"/>
      <w:marTop w:val="0"/>
      <w:marBottom w:val="0"/>
      <w:divBdr>
        <w:top w:val="none" w:sz="0" w:space="0" w:color="auto"/>
        <w:left w:val="none" w:sz="0" w:space="0" w:color="auto"/>
        <w:bottom w:val="none" w:sz="0" w:space="0" w:color="auto"/>
        <w:right w:val="none" w:sz="0" w:space="0" w:color="auto"/>
      </w:divBdr>
      <w:divsChild>
        <w:div w:id="821896902">
          <w:marLeft w:val="0"/>
          <w:marRight w:val="0"/>
          <w:marTop w:val="0"/>
          <w:marBottom w:val="0"/>
          <w:divBdr>
            <w:top w:val="none" w:sz="0" w:space="0" w:color="auto"/>
            <w:left w:val="none" w:sz="0" w:space="0" w:color="auto"/>
            <w:bottom w:val="none" w:sz="0" w:space="0" w:color="auto"/>
            <w:right w:val="none" w:sz="0" w:space="0" w:color="auto"/>
          </w:divBdr>
          <w:divsChild>
            <w:div w:id="61368789">
              <w:marLeft w:val="0"/>
              <w:marRight w:val="0"/>
              <w:marTop w:val="0"/>
              <w:marBottom w:val="0"/>
              <w:divBdr>
                <w:top w:val="none" w:sz="0" w:space="0" w:color="auto"/>
                <w:left w:val="none" w:sz="0" w:space="0" w:color="auto"/>
                <w:bottom w:val="none" w:sz="0" w:space="0" w:color="auto"/>
                <w:right w:val="none" w:sz="0" w:space="0" w:color="auto"/>
              </w:divBdr>
              <w:divsChild>
                <w:div w:id="174286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836347">
      <w:bodyDiv w:val="1"/>
      <w:marLeft w:val="0"/>
      <w:marRight w:val="0"/>
      <w:marTop w:val="0"/>
      <w:marBottom w:val="0"/>
      <w:divBdr>
        <w:top w:val="none" w:sz="0" w:space="0" w:color="auto"/>
        <w:left w:val="none" w:sz="0" w:space="0" w:color="auto"/>
        <w:bottom w:val="none" w:sz="0" w:space="0" w:color="auto"/>
        <w:right w:val="none" w:sz="0" w:space="0" w:color="auto"/>
      </w:divBdr>
    </w:div>
    <w:div w:id="955216236">
      <w:bodyDiv w:val="1"/>
      <w:marLeft w:val="0"/>
      <w:marRight w:val="0"/>
      <w:marTop w:val="0"/>
      <w:marBottom w:val="0"/>
      <w:divBdr>
        <w:top w:val="none" w:sz="0" w:space="0" w:color="auto"/>
        <w:left w:val="none" w:sz="0" w:space="0" w:color="auto"/>
        <w:bottom w:val="none" w:sz="0" w:space="0" w:color="auto"/>
        <w:right w:val="none" w:sz="0" w:space="0" w:color="auto"/>
      </w:divBdr>
    </w:div>
    <w:div w:id="1152940311">
      <w:bodyDiv w:val="1"/>
      <w:marLeft w:val="0"/>
      <w:marRight w:val="0"/>
      <w:marTop w:val="0"/>
      <w:marBottom w:val="0"/>
      <w:divBdr>
        <w:top w:val="none" w:sz="0" w:space="0" w:color="auto"/>
        <w:left w:val="none" w:sz="0" w:space="0" w:color="auto"/>
        <w:bottom w:val="none" w:sz="0" w:space="0" w:color="auto"/>
        <w:right w:val="none" w:sz="0" w:space="0" w:color="auto"/>
      </w:divBdr>
    </w:div>
    <w:div w:id="1833063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tatcan.gc.ca/fra/concepts/definitions/guide-signes" TargetMode="External"/><Relationship Id="rId4" Type="http://schemas.openxmlformats.org/officeDocument/2006/relationships/settings" Target="settings.xml"/><Relationship Id="rId9" Type="http://schemas.openxmlformats.org/officeDocument/2006/relationships/hyperlink" Target="https://www150.statcan.gc.ca/n1/delta/2018041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019A77-8EA6-4473-B2FF-8BA5C5BA0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97</Pages>
  <Words>31676</Words>
  <Characters>180555</Characters>
  <Application>Microsoft Office Word</Application>
  <DocSecurity>0</DocSecurity>
  <Lines>1504</Lines>
  <Paragraphs>423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211808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2018-05-30T18:26:00Z</dcterms:created>
  <dcterms:modified xsi:type="dcterms:W3CDTF">2018-05-30T19:03:00Z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-232653857</vt:i4>
  </property>
  <property fmtid="{D5CDD505-2E9C-101B-9397-08002B2CF9AE}" pid="3" name="_NewReviewCycle">
    <vt:lpwstr/>
  </property>
  <property fmtid="{D5CDD505-2E9C-101B-9397-08002B2CF9AE}" pid="4" name="_PreviousAdHocReviewCycleID">
    <vt:i4>-232653857</vt:i4>
  </property>
  <property fmtid="{D5CDD505-2E9C-101B-9397-08002B2CF9AE}" pid="5" name="_ReviewingToolsShownOnce">
    <vt:lpwstr/>
  </property>
</Properties>
</file>